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90E" w:rsidRDefault="00C0390E" w:rsidP="00F07523">
      <w:pPr>
        <w:ind w:right="50"/>
        <w:jc w:val="both"/>
        <w:rPr>
          <w:rFonts w:ascii="Arial" w:eastAsia="Batang" w:hAnsi="Arial" w:cs="Arial"/>
          <w:b/>
          <w:sz w:val="22"/>
          <w:szCs w:val="22"/>
          <w:lang w:val="en-GB"/>
        </w:rPr>
      </w:pPr>
    </w:p>
    <w:p w:rsidR="00C0390E" w:rsidRDefault="00C0390E" w:rsidP="00F07523">
      <w:pPr>
        <w:ind w:right="50"/>
        <w:jc w:val="both"/>
        <w:rPr>
          <w:rFonts w:ascii="Arial" w:eastAsia="Batang" w:hAnsi="Arial" w:cs="Arial"/>
          <w:b/>
          <w:sz w:val="22"/>
          <w:szCs w:val="22"/>
          <w:lang w:val="en-GB"/>
        </w:rPr>
      </w:pPr>
    </w:p>
    <w:p w:rsidR="00C0390E" w:rsidRDefault="00C0390E" w:rsidP="00F07523">
      <w:pPr>
        <w:ind w:right="50"/>
        <w:jc w:val="both"/>
        <w:rPr>
          <w:rFonts w:ascii="Arial" w:eastAsia="Batang" w:hAnsi="Arial" w:cs="Arial"/>
          <w:b/>
          <w:sz w:val="22"/>
          <w:szCs w:val="22"/>
          <w:lang w:val="en-GB"/>
        </w:rPr>
      </w:pPr>
    </w:p>
    <w:p w:rsidR="00C0390E" w:rsidRDefault="00C0390E" w:rsidP="00F07523">
      <w:pPr>
        <w:ind w:right="50"/>
        <w:jc w:val="both"/>
        <w:rPr>
          <w:rFonts w:ascii="Arial" w:eastAsia="Batang" w:hAnsi="Arial" w:cs="Arial"/>
          <w:b/>
          <w:sz w:val="22"/>
          <w:szCs w:val="22"/>
          <w:u w:val="single"/>
          <w:lang w:val="en-GB"/>
        </w:rPr>
      </w:pPr>
    </w:p>
    <w:p w:rsidR="002A2A22" w:rsidRDefault="002A2A22" w:rsidP="00F07523">
      <w:pPr>
        <w:ind w:right="50"/>
        <w:jc w:val="both"/>
        <w:rPr>
          <w:rFonts w:ascii="Arial" w:eastAsia="Batang" w:hAnsi="Arial" w:cs="Arial"/>
          <w:b/>
          <w:sz w:val="22"/>
          <w:szCs w:val="22"/>
          <w:u w:val="single"/>
          <w:lang w:val="en-GB"/>
        </w:rPr>
      </w:pPr>
    </w:p>
    <w:p w:rsidR="00727F9F" w:rsidRDefault="00727F9F" w:rsidP="00F07523">
      <w:pPr>
        <w:autoSpaceDE w:val="0"/>
        <w:autoSpaceDN w:val="0"/>
        <w:adjustRightInd w:val="0"/>
        <w:jc w:val="both"/>
        <w:rPr>
          <w:rFonts w:ascii="Arial" w:hAnsi="Arial" w:cs="Arial"/>
          <w:b/>
          <w:bCs/>
        </w:rPr>
      </w:pPr>
    </w:p>
    <w:p w:rsidR="00564CA5" w:rsidRDefault="00564CA5" w:rsidP="00F07523">
      <w:pPr>
        <w:ind w:right="50"/>
        <w:jc w:val="both"/>
        <w:rPr>
          <w:rFonts w:ascii="Arial" w:hAnsi="Arial" w:cs="Arial"/>
          <w:b/>
          <w:bCs/>
          <w:shadow/>
          <w:sz w:val="52"/>
          <w:szCs w:val="52"/>
        </w:rPr>
      </w:pPr>
    </w:p>
    <w:p w:rsidR="00727F9F" w:rsidRPr="009E2E92" w:rsidRDefault="00564CA5" w:rsidP="00EA66E3">
      <w:pPr>
        <w:ind w:right="50"/>
        <w:jc w:val="center"/>
        <w:rPr>
          <w:rFonts w:ascii="Arial" w:hAnsi="Arial" w:cs="Arial"/>
          <w:b/>
          <w:bCs/>
          <w:shadow/>
          <w:sz w:val="52"/>
          <w:szCs w:val="52"/>
        </w:rPr>
      </w:pPr>
      <w:r>
        <w:rPr>
          <w:rFonts w:ascii="Arial" w:hAnsi="Arial" w:cs="Arial"/>
          <w:b/>
          <w:bCs/>
          <w:shadow/>
          <w:sz w:val="52"/>
          <w:szCs w:val="52"/>
        </w:rPr>
        <w:t>TRABAJOS POR EJECUTAR</w:t>
      </w:r>
    </w:p>
    <w:p w:rsidR="002A2A22" w:rsidRPr="00527E4C" w:rsidRDefault="002A2A22" w:rsidP="00EA66E3">
      <w:pPr>
        <w:ind w:right="50"/>
        <w:jc w:val="center"/>
        <w:rPr>
          <w:rFonts w:ascii="Arial" w:eastAsia="Batang" w:hAnsi="Arial" w:cs="Arial"/>
          <w:b/>
          <w:sz w:val="22"/>
          <w:szCs w:val="22"/>
          <w:u w:val="single"/>
          <w:lang w:val="es-MX"/>
        </w:rPr>
      </w:pPr>
    </w:p>
    <w:p w:rsidR="002A2A22" w:rsidRPr="00527E4C" w:rsidRDefault="002A2A22" w:rsidP="00EA66E3">
      <w:pPr>
        <w:ind w:right="50"/>
        <w:jc w:val="center"/>
        <w:rPr>
          <w:rFonts w:ascii="Arial" w:eastAsia="Batang" w:hAnsi="Arial" w:cs="Arial"/>
          <w:b/>
          <w:sz w:val="22"/>
          <w:szCs w:val="22"/>
          <w:u w:val="single"/>
          <w:lang w:val="es-MX"/>
        </w:rPr>
      </w:pPr>
    </w:p>
    <w:p w:rsidR="002A2A22" w:rsidRPr="00527E4C" w:rsidRDefault="002A2A22" w:rsidP="00EA66E3">
      <w:pPr>
        <w:ind w:right="50"/>
        <w:jc w:val="center"/>
        <w:rPr>
          <w:rFonts w:ascii="Arial" w:eastAsia="Batang" w:hAnsi="Arial" w:cs="Arial"/>
          <w:b/>
          <w:sz w:val="22"/>
          <w:szCs w:val="22"/>
          <w:u w:val="single"/>
          <w:lang w:val="es-MX"/>
        </w:rPr>
      </w:pPr>
    </w:p>
    <w:p w:rsidR="002A2A22" w:rsidRPr="00527E4C" w:rsidRDefault="002A2A22" w:rsidP="00EA66E3">
      <w:pPr>
        <w:ind w:right="50"/>
        <w:jc w:val="center"/>
        <w:rPr>
          <w:rFonts w:ascii="Arial" w:eastAsia="Batang" w:hAnsi="Arial" w:cs="Arial"/>
          <w:b/>
          <w:sz w:val="22"/>
          <w:szCs w:val="22"/>
          <w:u w:val="single"/>
          <w:lang w:val="es-MX"/>
        </w:rPr>
      </w:pPr>
    </w:p>
    <w:p w:rsidR="00845E0C" w:rsidRPr="009E2E92" w:rsidRDefault="00845E0C" w:rsidP="00EA66E3">
      <w:pPr>
        <w:ind w:right="50"/>
        <w:jc w:val="center"/>
        <w:rPr>
          <w:rFonts w:ascii="Arial" w:eastAsia="Batang" w:hAnsi="Arial" w:cs="Arial"/>
          <w:b/>
          <w:sz w:val="22"/>
          <w:szCs w:val="22"/>
          <w:u w:val="single"/>
        </w:rPr>
      </w:pPr>
    </w:p>
    <w:p w:rsidR="00845E0C" w:rsidRPr="009E2E92" w:rsidRDefault="00845E0C" w:rsidP="00EA66E3">
      <w:pPr>
        <w:ind w:right="50"/>
        <w:jc w:val="center"/>
        <w:rPr>
          <w:rFonts w:ascii="Arial" w:eastAsia="Batang" w:hAnsi="Arial" w:cs="Arial"/>
          <w:b/>
          <w:sz w:val="22"/>
          <w:szCs w:val="22"/>
          <w:u w:val="single"/>
        </w:rPr>
      </w:pPr>
    </w:p>
    <w:p w:rsidR="00845E0C" w:rsidRPr="009E2E92" w:rsidRDefault="00845E0C" w:rsidP="00EA66E3">
      <w:pPr>
        <w:ind w:right="50"/>
        <w:jc w:val="center"/>
        <w:rPr>
          <w:rFonts w:ascii="Arial" w:eastAsia="Batang" w:hAnsi="Arial" w:cs="Arial"/>
          <w:b/>
          <w:sz w:val="22"/>
          <w:szCs w:val="22"/>
          <w:u w:val="single"/>
        </w:rPr>
      </w:pPr>
    </w:p>
    <w:p w:rsidR="00845E0C" w:rsidRPr="009E2E92" w:rsidRDefault="00845E0C" w:rsidP="00EA66E3">
      <w:pPr>
        <w:ind w:right="50"/>
        <w:jc w:val="center"/>
        <w:rPr>
          <w:rFonts w:ascii="Arial" w:eastAsia="Batang" w:hAnsi="Arial" w:cs="Arial"/>
          <w:b/>
          <w:sz w:val="22"/>
          <w:szCs w:val="22"/>
          <w:u w:val="single"/>
        </w:rPr>
      </w:pPr>
    </w:p>
    <w:p w:rsidR="00845E0C" w:rsidRPr="009E2E92" w:rsidRDefault="00845E0C" w:rsidP="00EA66E3">
      <w:pPr>
        <w:ind w:right="50"/>
        <w:jc w:val="center"/>
        <w:rPr>
          <w:rFonts w:ascii="Arial" w:eastAsia="Batang" w:hAnsi="Arial" w:cs="Arial"/>
          <w:b/>
          <w:sz w:val="22"/>
          <w:szCs w:val="22"/>
          <w:u w:val="single"/>
        </w:rPr>
      </w:pPr>
    </w:p>
    <w:p w:rsidR="00845E0C" w:rsidRPr="009E2E92" w:rsidRDefault="00845E0C" w:rsidP="00EA66E3">
      <w:pPr>
        <w:ind w:right="50"/>
        <w:jc w:val="center"/>
        <w:rPr>
          <w:rFonts w:ascii="Arial" w:eastAsia="Batang" w:hAnsi="Arial" w:cs="Arial"/>
          <w:b/>
          <w:sz w:val="22"/>
          <w:szCs w:val="22"/>
          <w:u w:val="single"/>
        </w:rPr>
      </w:pPr>
    </w:p>
    <w:p w:rsidR="00993CC0" w:rsidRPr="009E2E92" w:rsidRDefault="00993CC0" w:rsidP="00EA66E3">
      <w:pPr>
        <w:tabs>
          <w:tab w:val="left" w:pos="2977"/>
        </w:tabs>
        <w:jc w:val="center"/>
        <w:rPr>
          <w:rFonts w:ascii="Arial" w:hAnsi="Arial" w:cs="Arial"/>
          <w:b/>
          <w:smallCaps/>
          <w:sz w:val="44"/>
          <w:szCs w:val="44"/>
        </w:rPr>
      </w:pPr>
      <w:r w:rsidRPr="009E2E92">
        <w:rPr>
          <w:rFonts w:ascii="Arial" w:hAnsi="Arial" w:cs="Arial"/>
          <w:b/>
          <w:smallCaps/>
          <w:sz w:val="44"/>
          <w:szCs w:val="44"/>
        </w:rPr>
        <w:t>Plaza de cobro</w:t>
      </w:r>
    </w:p>
    <w:p w:rsidR="00993CC0" w:rsidRPr="009E2E92" w:rsidRDefault="00845E0C" w:rsidP="00EA66E3">
      <w:pPr>
        <w:tabs>
          <w:tab w:val="left" w:pos="2977"/>
        </w:tabs>
        <w:jc w:val="center"/>
        <w:rPr>
          <w:rFonts w:ascii="Arial" w:hAnsi="Arial" w:cs="Arial"/>
          <w:b/>
          <w:smallCaps/>
          <w:sz w:val="48"/>
          <w:szCs w:val="48"/>
        </w:rPr>
      </w:pPr>
      <w:r w:rsidRPr="009E2E92">
        <w:rPr>
          <w:rFonts w:ascii="Arial" w:hAnsi="Arial" w:cs="Arial"/>
          <w:b/>
          <w:smallCaps/>
          <w:sz w:val="48"/>
          <w:szCs w:val="48"/>
        </w:rPr>
        <w:t>“</w:t>
      </w:r>
      <w:r w:rsidR="00993CC0" w:rsidRPr="009E2E92">
        <w:rPr>
          <w:rFonts w:ascii="Arial" w:hAnsi="Arial" w:cs="Arial"/>
          <w:b/>
          <w:smallCaps/>
          <w:sz w:val="48"/>
          <w:szCs w:val="48"/>
        </w:rPr>
        <w:t>San Martín Texmelucan</w:t>
      </w:r>
      <w:r w:rsidRPr="009E2E92">
        <w:rPr>
          <w:rFonts w:ascii="Arial" w:hAnsi="Arial" w:cs="Arial"/>
          <w:b/>
          <w:smallCaps/>
          <w:sz w:val="48"/>
          <w:szCs w:val="48"/>
        </w:rPr>
        <w:t>”</w:t>
      </w:r>
    </w:p>
    <w:p w:rsidR="00993CC0" w:rsidRPr="009E2E92" w:rsidRDefault="00993CC0" w:rsidP="00EA66E3">
      <w:pPr>
        <w:jc w:val="center"/>
        <w:rPr>
          <w:rFonts w:ascii="Arial" w:hAnsi="Arial" w:cs="Arial"/>
          <w:b/>
          <w:smallCaps/>
          <w:sz w:val="32"/>
          <w:lang w:val="pt-BR"/>
        </w:rPr>
      </w:pPr>
    </w:p>
    <w:p w:rsidR="00845E0C" w:rsidRPr="009E2E92" w:rsidRDefault="00845E0C" w:rsidP="00EA66E3">
      <w:pPr>
        <w:jc w:val="center"/>
        <w:rPr>
          <w:rFonts w:ascii="Arial" w:hAnsi="Arial" w:cs="Arial"/>
          <w:b/>
          <w:smallCaps/>
          <w:sz w:val="32"/>
          <w:lang w:val="pt-BR"/>
        </w:rPr>
      </w:pPr>
    </w:p>
    <w:p w:rsidR="00845E0C" w:rsidRPr="009E2E92" w:rsidRDefault="00845E0C" w:rsidP="00EA66E3">
      <w:pPr>
        <w:jc w:val="center"/>
        <w:rPr>
          <w:rFonts w:ascii="Arial" w:hAnsi="Arial" w:cs="Arial"/>
          <w:b/>
          <w:smallCaps/>
          <w:sz w:val="32"/>
          <w:lang w:val="pt-BR"/>
        </w:rPr>
      </w:pPr>
    </w:p>
    <w:p w:rsidR="00727F9F" w:rsidRPr="009E2E92" w:rsidRDefault="00727F9F" w:rsidP="00EA66E3">
      <w:pPr>
        <w:jc w:val="center"/>
        <w:rPr>
          <w:rFonts w:ascii="Arial" w:hAnsi="Arial" w:cs="Arial"/>
          <w:b/>
          <w:smallCaps/>
          <w:sz w:val="32"/>
          <w:lang w:val="pt-BR"/>
        </w:rPr>
      </w:pPr>
      <w:r w:rsidRPr="009E2E92">
        <w:rPr>
          <w:rFonts w:ascii="Arial" w:hAnsi="Arial" w:cs="Arial"/>
          <w:b/>
          <w:smallCaps/>
          <w:sz w:val="32"/>
          <w:lang w:val="pt-BR"/>
        </w:rPr>
        <w:t>KM 96+743.50</w:t>
      </w:r>
    </w:p>
    <w:p w:rsidR="00845E0C" w:rsidRPr="009E2E92" w:rsidRDefault="00845E0C" w:rsidP="00EA66E3">
      <w:pPr>
        <w:jc w:val="center"/>
        <w:rPr>
          <w:rFonts w:ascii="Arial" w:hAnsi="Arial" w:cs="Arial"/>
          <w:b/>
          <w:smallCaps/>
          <w:sz w:val="32"/>
          <w:lang w:val="pt-BR"/>
        </w:rPr>
      </w:pPr>
    </w:p>
    <w:p w:rsidR="00727F9F" w:rsidRPr="009E2E92" w:rsidRDefault="00727F9F" w:rsidP="00EA66E3">
      <w:pPr>
        <w:jc w:val="center"/>
        <w:rPr>
          <w:rFonts w:ascii="Arial" w:hAnsi="Arial" w:cs="Arial"/>
          <w:b/>
          <w:smallCaps/>
          <w:sz w:val="32"/>
          <w:lang w:val="pt-BR"/>
        </w:rPr>
      </w:pPr>
    </w:p>
    <w:p w:rsidR="00845E0C" w:rsidRPr="009E2E92" w:rsidRDefault="00993CC0" w:rsidP="00EA66E3">
      <w:pPr>
        <w:jc w:val="center"/>
        <w:rPr>
          <w:rFonts w:ascii="Arial" w:hAnsi="Arial" w:cs="Arial"/>
          <w:b/>
          <w:smallCaps/>
          <w:sz w:val="32"/>
          <w:lang w:val="pt-BR"/>
        </w:rPr>
      </w:pPr>
      <w:r w:rsidRPr="009E2E92">
        <w:rPr>
          <w:rFonts w:ascii="Arial" w:hAnsi="Arial" w:cs="Arial"/>
          <w:b/>
          <w:smallCaps/>
          <w:sz w:val="32"/>
          <w:lang w:val="pt-BR"/>
        </w:rPr>
        <w:t xml:space="preserve">Autopista México </w:t>
      </w:r>
      <w:r w:rsidR="00845E0C" w:rsidRPr="009E2E92">
        <w:rPr>
          <w:rFonts w:ascii="Arial" w:hAnsi="Arial" w:cs="Arial"/>
          <w:b/>
          <w:smallCaps/>
          <w:sz w:val="32"/>
          <w:lang w:val="pt-BR"/>
        </w:rPr>
        <w:t>–</w:t>
      </w:r>
      <w:r w:rsidRPr="009E2E92">
        <w:rPr>
          <w:rFonts w:ascii="Arial" w:hAnsi="Arial" w:cs="Arial"/>
          <w:b/>
          <w:smallCaps/>
          <w:sz w:val="32"/>
          <w:lang w:val="pt-BR"/>
        </w:rPr>
        <w:t xml:space="preserve"> Puebla</w:t>
      </w:r>
    </w:p>
    <w:p w:rsidR="00727F9F" w:rsidRPr="009E2E92" w:rsidRDefault="00727F9F" w:rsidP="00EA66E3">
      <w:pPr>
        <w:jc w:val="center"/>
        <w:rPr>
          <w:rFonts w:ascii="Arial" w:hAnsi="Arial" w:cs="Arial"/>
          <w:b/>
          <w:smallCaps/>
          <w:sz w:val="32"/>
          <w:lang w:val="pt-BR"/>
        </w:rPr>
      </w:pPr>
    </w:p>
    <w:p w:rsidR="00727F9F" w:rsidRPr="009E2E92" w:rsidRDefault="00727F9F" w:rsidP="00EA66E3">
      <w:pPr>
        <w:jc w:val="center"/>
        <w:rPr>
          <w:rFonts w:ascii="Arial" w:hAnsi="Arial" w:cs="Arial"/>
          <w:b/>
          <w:smallCaps/>
          <w:sz w:val="32"/>
          <w:lang w:val="pt-BR"/>
        </w:rPr>
      </w:pPr>
    </w:p>
    <w:p w:rsidR="00727F9F" w:rsidRPr="009E2E92" w:rsidRDefault="00727F9F" w:rsidP="00EA66E3">
      <w:pPr>
        <w:jc w:val="center"/>
        <w:rPr>
          <w:rFonts w:ascii="Arial" w:hAnsi="Arial" w:cs="Arial"/>
          <w:b/>
          <w:smallCaps/>
          <w:sz w:val="32"/>
          <w:lang w:val="pt-BR"/>
        </w:rPr>
      </w:pPr>
    </w:p>
    <w:p w:rsidR="00727F9F" w:rsidRPr="009E2E92" w:rsidRDefault="00727F9F" w:rsidP="00EA66E3">
      <w:pPr>
        <w:jc w:val="center"/>
        <w:rPr>
          <w:rFonts w:ascii="Arial" w:hAnsi="Arial" w:cs="Arial"/>
          <w:b/>
          <w:smallCaps/>
          <w:sz w:val="32"/>
          <w:lang w:val="pt-BR"/>
        </w:rPr>
      </w:pPr>
    </w:p>
    <w:p w:rsidR="00993CC0" w:rsidRPr="009E2E92" w:rsidRDefault="00993CC0" w:rsidP="00EA66E3">
      <w:pPr>
        <w:jc w:val="center"/>
        <w:rPr>
          <w:rFonts w:ascii="Arial" w:hAnsi="Arial" w:cs="Arial"/>
          <w:b/>
          <w:smallCaps/>
          <w:sz w:val="32"/>
        </w:rPr>
      </w:pPr>
      <w:r w:rsidRPr="009E2E92">
        <w:rPr>
          <w:rFonts w:ascii="Arial" w:hAnsi="Arial" w:cs="Arial"/>
          <w:b/>
          <w:smallCaps/>
          <w:sz w:val="32"/>
        </w:rPr>
        <w:t>municipio de San Martín Texmelucan, edo. de Puebla</w:t>
      </w:r>
    </w:p>
    <w:p w:rsidR="002A2A22" w:rsidRPr="009E2E92" w:rsidRDefault="002A2A22" w:rsidP="00EA66E3">
      <w:pPr>
        <w:ind w:right="50"/>
        <w:jc w:val="center"/>
        <w:rPr>
          <w:rFonts w:ascii="Arial" w:eastAsia="Batang" w:hAnsi="Arial" w:cs="Arial"/>
          <w:b/>
          <w:sz w:val="22"/>
          <w:szCs w:val="22"/>
          <w:u w:val="single"/>
        </w:rPr>
      </w:pPr>
    </w:p>
    <w:p w:rsidR="002A2A22" w:rsidRPr="009E2E92" w:rsidRDefault="002A2A22" w:rsidP="00EA66E3">
      <w:pPr>
        <w:ind w:right="50"/>
        <w:jc w:val="center"/>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2"/>
          <w:szCs w:val="22"/>
          <w:u w:val="single"/>
        </w:rPr>
      </w:pPr>
    </w:p>
    <w:p w:rsidR="002A2A22" w:rsidRPr="009E2E92" w:rsidRDefault="002A2A22" w:rsidP="00F07523">
      <w:pPr>
        <w:ind w:right="50"/>
        <w:jc w:val="both"/>
        <w:rPr>
          <w:rFonts w:ascii="Arial" w:eastAsia="Batang" w:hAnsi="Arial" w:cs="Arial"/>
          <w:b/>
          <w:sz w:val="20"/>
          <w:szCs w:val="20"/>
          <w:u w:val="single"/>
        </w:rPr>
      </w:pPr>
    </w:p>
    <w:p w:rsidR="0068269D" w:rsidRPr="009E2E92" w:rsidRDefault="00DF615D"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8"/>
          <w:szCs w:val="28"/>
          <w:u w:val="single"/>
        </w:rPr>
        <w:lastRenderedPageBreak/>
        <w:t>ÍNDICE DE CONTENIDO.</w:t>
      </w:r>
    </w:p>
    <w:p w:rsidR="009E2E92" w:rsidRPr="009E2E92" w:rsidRDefault="009E2E92" w:rsidP="00F07523">
      <w:pPr>
        <w:ind w:right="50"/>
        <w:jc w:val="both"/>
        <w:rPr>
          <w:rFonts w:ascii="Arial" w:eastAsia="Batang" w:hAnsi="Arial" w:cs="Arial"/>
          <w:b/>
          <w:color w:val="1F497D" w:themeColor="text2"/>
          <w:sz w:val="28"/>
          <w:szCs w:val="28"/>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708"/>
        <w:gridCol w:w="457"/>
      </w:tblGrid>
      <w:tr w:rsidR="00F1591C" w:rsidRPr="009E2E92" w:rsidTr="0006010E">
        <w:tc>
          <w:tcPr>
            <w:tcW w:w="959" w:type="dxa"/>
          </w:tcPr>
          <w:p w:rsidR="00F1591C" w:rsidRPr="009E2E92" w:rsidRDefault="00F1591C"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I.-</w:t>
            </w:r>
          </w:p>
        </w:tc>
        <w:tc>
          <w:tcPr>
            <w:tcW w:w="8708" w:type="dxa"/>
          </w:tcPr>
          <w:p w:rsidR="00F1591C" w:rsidRPr="009E2E92" w:rsidRDefault="00F1591C" w:rsidP="00F07523">
            <w:pPr>
              <w:ind w:right="50"/>
              <w:jc w:val="both"/>
              <w:rPr>
                <w:rFonts w:ascii="Arial" w:eastAsia="Batang" w:hAnsi="Arial" w:cs="Arial"/>
                <w:color w:val="1F497D" w:themeColor="text2"/>
                <w:sz w:val="28"/>
                <w:szCs w:val="28"/>
                <w:u w:val="single"/>
              </w:rPr>
            </w:pPr>
            <w:r w:rsidRPr="009E2E92">
              <w:rPr>
                <w:rFonts w:ascii="Arial" w:eastAsia="Batang" w:hAnsi="Arial" w:cs="Arial"/>
                <w:b/>
                <w:color w:val="1F497D" w:themeColor="text2"/>
                <w:sz w:val="22"/>
                <w:szCs w:val="22"/>
                <w:lang w:val="es-ES_tradnl"/>
              </w:rPr>
              <w:t>INTRODUCCIÓN</w:t>
            </w:r>
            <w:r w:rsidR="00461B70" w:rsidRPr="009E2E92">
              <w:rPr>
                <w:rFonts w:ascii="Arial" w:eastAsia="Batang" w:hAnsi="Arial" w:cs="Arial"/>
                <w:sz w:val="22"/>
                <w:szCs w:val="22"/>
                <w:lang w:val="es-ES_tradnl"/>
              </w:rPr>
              <w:t>………………………………………………………………………………..</w:t>
            </w:r>
          </w:p>
        </w:tc>
        <w:tc>
          <w:tcPr>
            <w:tcW w:w="457" w:type="dxa"/>
          </w:tcPr>
          <w:p w:rsidR="00F1591C" w:rsidRPr="009E2E92" w:rsidRDefault="00F1591C"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p>
        </w:tc>
      </w:tr>
      <w:tr w:rsidR="00F1591C" w:rsidRPr="009E2E92" w:rsidTr="0006010E">
        <w:trPr>
          <w:trHeight w:val="846"/>
        </w:trPr>
        <w:tc>
          <w:tcPr>
            <w:tcW w:w="959" w:type="dxa"/>
          </w:tcPr>
          <w:p w:rsidR="00F1591C" w:rsidRPr="009E2E92" w:rsidRDefault="00F1591C"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II.-</w:t>
            </w:r>
          </w:p>
        </w:tc>
        <w:tc>
          <w:tcPr>
            <w:tcW w:w="8708" w:type="dxa"/>
          </w:tcPr>
          <w:p w:rsidR="00461B70" w:rsidRPr="009E2E92" w:rsidRDefault="00461B70" w:rsidP="00F07523">
            <w:pPr>
              <w:ind w:right="50"/>
              <w:jc w:val="both"/>
              <w:rPr>
                <w:rFonts w:ascii="Arial" w:hAnsi="Arial" w:cs="Arial"/>
                <w:color w:val="000000"/>
                <w:sz w:val="18"/>
                <w:szCs w:val="18"/>
              </w:rPr>
            </w:pPr>
            <w:r w:rsidRPr="009E2E92">
              <w:rPr>
                <w:rFonts w:ascii="Arial" w:eastAsia="Batang" w:hAnsi="Arial" w:cs="Arial"/>
                <w:b/>
                <w:color w:val="1F497D" w:themeColor="text2"/>
                <w:sz w:val="22"/>
                <w:szCs w:val="22"/>
              </w:rPr>
              <w:t>FACTORES GEOGRÁFICOS Y AMBIENTALES</w:t>
            </w:r>
            <w:r w:rsidRPr="009E2E92">
              <w:rPr>
                <w:rFonts w:ascii="Arial" w:eastAsia="Batang" w:hAnsi="Arial" w:cs="Arial"/>
                <w:sz w:val="22"/>
                <w:szCs w:val="22"/>
                <w:lang w:val="es-ES_tradnl"/>
              </w:rPr>
              <w:t>…………………………………………</w:t>
            </w:r>
            <w:r w:rsidR="0006010E" w:rsidRPr="009E2E92">
              <w:rPr>
                <w:rFonts w:ascii="Arial" w:eastAsia="Batang" w:hAnsi="Arial" w:cs="Arial"/>
                <w:sz w:val="22"/>
                <w:szCs w:val="22"/>
                <w:lang w:val="es-ES_tradnl"/>
              </w:rPr>
              <w:t>..</w:t>
            </w:r>
            <w:r w:rsidRPr="009E2E92">
              <w:rPr>
                <w:rFonts w:ascii="Arial" w:hAnsi="Arial" w:cs="Arial"/>
                <w:color w:val="000000"/>
                <w:sz w:val="18"/>
                <w:szCs w:val="18"/>
              </w:rPr>
              <w:t xml:space="preserve"> </w:t>
            </w:r>
          </w:p>
          <w:p w:rsidR="00461B70" w:rsidRPr="009E2E92" w:rsidRDefault="00461B70" w:rsidP="00F07523">
            <w:pPr>
              <w:ind w:right="50"/>
              <w:jc w:val="both"/>
              <w:rPr>
                <w:rFonts w:ascii="Arial" w:hAnsi="Arial" w:cs="Arial"/>
                <w:sz w:val="18"/>
                <w:szCs w:val="18"/>
              </w:rPr>
            </w:pPr>
            <w:r w:rsidRPr="009E2E92">
              <w:rPr>
                <w:rFonts w:ascii="Arial" w:hAnsi="Arial" w:cs="Arial"/>
                <w:color w:val="000000"/>
                <w:sz w:val="18"/>
                <w:szCs w:val="18"/>
              </w:rPr>
              <w:t xml:space="preserve">II. 1  </w:t>
            </w:r>
            <w:r w:rsidRPr="009E2E92">
              <w:rPr>
                <w:rFonts w:ascii="Arial" w:hAnsi="Arial" w:cs="Arial"/>
                <w:sz w:val="18"/>
                <w:szCs w:val="18"/>
              </w:rPr>
              <w:t>Clima</w:t>
            </w:r>
          </w:p>
          <w:p w:rsidR="00461B70" w:rsidRPr="009E2E92" w:rsidRDefault="00461B70" w:rsidP="00F07523">
            <w:pPr>
              <w:ind w:right="50"/>
              <w:jc w:val="both"/>
              <w:rPr>
                <w:rFonts w:ascii="Arial" w:hAnsi="Arial" w:cs="Arial"/>
                <w:sz w:val="18"/>
                <w:szCs w:val="18"/>
              </w:rPr>
            </w:pPr>
            <w:r w:rsidRPr="009E2E92">
              <w:rPr>
                <w:rFonts w:ascii="Arial" w:hAnsi="Arial" w:cs="Arial"/>
                <w:sz w:val="18"/>
                <w:szCs w:val="18"/>
              </w:rPr>
              <w:t>II. 2  Geología</w:t>
            </w:r>
          </w:p>
          <w:p w:rsidR="00F1591C" w:rsidRPr="009E2E92" w:rsidRDefault="00461B70" w:rsidP="00F07523">
            <w:pPr>
              <w:ind w:right="50"/>
              <w:jc w:val="both"/>
              <w:rPr>
                <w:rFonts w:ascii="Arial" w:hAnsi="Arial" w:cs="Arial"/>
                <w:sz w:val="18"/>
                <w:szCs w:val="18"/>
              </w:rPr>
            </w:pPr>
            <w:r w:rsidRPr="009E2E92">
              <w:rPr>
                <w:rFonts w:ascii="Arial" w:hAnsi="Arial" w:cs="Arial"/>
                <w:sz w:val="18"/>
                <w:szCs w:val="18"/>
              </w:rPr>
              <w:t>II .3  Topografía.</w:t>
            </w:r>
          </w:p>
        </w:tc>
        <w:tc>
          <w:tcPr>
            <w:tcW w:w="457" w:type="dxa"/>
          </w:tcPr>
          <w:p w:rsidR="00F1591C" w:rsidRPr="009E2E92" w:rsidRDefault="00461B70"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III</w:t>
            </w:r>
            <w:r w:rsidR="005B4105"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hAnsi="Arial" w:cs="Arial"/>
                <w:b/>
                <w:sz w:val="20"/>
                <w:szCs w:val="20"/>
                <w:u w:val="single"/>
              </w:rPr>
            </w:pPr>
            <w:r w:rsidRPr="009E2E92">
              <w:rPr>
                <w:rFonts w:ascii="Arial" w:eastAsia="Batang" w:hAnsi="Arial" w:cs="Arial"/>
                <w:b/>
                <w:color w:val="1F497D" w:themeColor="text2"/>
                <w:sz w:val="22"/>
                <w:szCs w:val="22"/>
              </w:rPr>
              <w:t>PROYECTO ARQUITECTONICO.</w:t>
            </w:r>
            <w:r w:rsidRPr="009E2E92">
              <w:rPr>
                <w:rFonts w:ascii="Arial" w:hAnsi="Arial" w:cs="Arial"/>
                <w:b/>
                <w:sz w:val="20"/>
                <w:szCs w:val="20"/>
                <w:u w:val="single"/>
              </w:rPr>
              <w:t xml:space="preserve"> </w:t>
            </w:r>
            <w:r w:rsidRPr="009E2E92">
              <w:rPr>
                <w:rFonts w:ascii="Arial" w:eastAsia="Batang" w:hAnsi="Arial" w:cs="Arial"/>
                <w:sz w:val="22"/>
                <w:szCs w:val="22"/>
                <w:lang w:val="es-ES_tradnl"/>
              </w:rPr>
              <w:t>…………………………………………………………...</w:t>
            </w:r>
          </w:p>
          <w:p w:rsidR="005B4105" w:rsidRPr="009E2E92" w:rsidRDefault="005B4105" w:rsidP="00F07523">
            <w:pPr>
              <w:ind w:right="50"/>
              <w:jc w:val="both"/>
              <w:rPr>
                <w:rFonts w:ascii="Arial" w:hAnsi="Arial" w:cs="Arial"/>
                <w:b/>
                <w:sz w:val="20"/>
                <w:szCs w:val="20"/>
                <w:u w:val="single"/>
              </w:rPr>
            </w:pPr>
            <w:r w:rsidRPr="009E2E92">
              <w:rPr>
                <w:rFonts w:ascii="Arial" w:hAnsi="Arial" w:cs="Arial"/>
                <w:b/>
                <w:sz w:val="20"/>
                <w:szCs w:val="20"/>
                <w:u w:val="single"/>
              </w:rPr>
              <w:t xml:space="preserve">DISEÑO DE LA </w:t>
            </w:r>
            <w:r w:rsidR="00BB1BFD" w:rsidRPr="00BB1BFD">
              <w:rPr>
                <w:rFonts w:ascii="Arial" w:hAnsi="Arial" w:cs="Arial"/>
                <w:b/>
                <w:sz w:val="20"/>
                <w:szCs w:val="20"/>
                <w:u w:val="single"/>
              </w:rPr>
              <w:t>PLAZA DE COBRO</w:t>
            </w:r>
            <w:r w:rsidRPr="009E2E92">
              <w:rPr>
                <w:rFonts w:ascii="Arial" w:hAnsi="Arial" w:cs="Arial"/>
                <w:b/>
                <w:sz w:val="20"/>
                <w:szCs w:val="20"/>
                <w:u w:val="single"/>
              </w:rPr>
              <w:t>.</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III.1.- Diseño Arquitectónico de la Zona de Cobro:</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III.2.- Sistema Constructivo de la  Zona de Cobro.</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III.3.- Sistema Constructivo de las  cabinas.</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III.4.- Sistema  de Peaje de la Zona de Cobro.</w:t>
            </w:r>
          </w:p>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hAnsi="Arial" w:cs="Arial"/>
                <w:sz w:val="18"/>
                <w:szCs w:val="18"/>
              </w:rPr>
              <w:t>III.5.- Sistema  de Video de la Zona de Cobro.</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IV.-</w:t>
            </w:r>
          </w:p>
        </w:tc>
        <w:tc>
          <w:tcPr>
            <w:tcW w:w="8708" w:type="dxa"/>
          </w:tcPr>
          <w:p w:rsidR="005B4105" w:rsidRPr="009E2E92" w:rsidRDefault="005B4105" w:rsidP="00F07523">
            <w:pPr>
              <w:ind w:right="50"/>
              <w:jc w:val="both"/>
              <w:rPr>
                <w:rFonts w:ascii="Arial" w:eastAsia="Batang" w:hAnsi="Arial" w:cs="Arial"/>
                <w:b/>
                <w:color w:val="1F497D" w:themeColor="text2"/>
                <w:sz w:val="22"/>
                <w:szCs w:val="22"/>
              </w:rPr>
            </w:pPr>
            <w:r w:rsidRPr="009E2E92">
              <w:rPr>
                <w:rFonts w:ascii="Arial" w:eastAsia="Batang" w:hAnsi="Arial" w:cs="Arial"/>
                <w:b/>
                <w:color w:val="1F497D" w:themeColor="text2"/>
                <w:sz w:val="22"/>
                <w:szCs w:val="22"/>
              </w:rPr>
              <w:t>PROYECTO ARQUITECTONICO.</w:t>
            </w:r>
            <w:r w:rsidRPr="009E2E92">
              <w:rPr>
                <w:rFonts w:ascii="Arial" w:eastAsia="Batang" w:hAnsi="Arial" w:cs="Arial"/>
                <w:sz w:val="22"/>
                <w:szCs w:val="22"/>
                <w:lang w:val="es-ES_tradnl"/>
              </w:rPr>
              <w:t xml:space="preserve"> …………………………………………………………..</w:t>
            </w:r>
          </w:p>
          <w:p w:rsidR="005B4105" w:rsidRPr="009E2E92" w:rsidRDefault="005B4105" w:rsidP="00F07523">
            <w:pPr>
              <w:ind w:right="50"/>
              <w:jc w:val="both"/>
              <w:rPr>
                <w:rFonts w:ascii="Arial" w:hAnsi="Arial" w:cs="Arial"/>
                <w:b/>
                <w:sz w:val="20"/>
                <w:szCs w:val="20"/>
                <w:u w:val="single"/>
              </w:rPr>
            </w:pPr>
            <w:r w:rsidRPr="009E2E92">
              <w:rPr>
                <w:rFonts w:ascii="Arial" w:hAnsi="Arial" w:cs="Arial"/>
                <w:b/>
                <w:sz w:val="20"/>
                <w:szCs w:val="20"/>
                <w:u w:val="single"/>
              </w:rPr>
              <w:t>DISEÑO ARQUITECTONICO DE EDIFICIO DE ADMINISTRACIÓN.</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IV.1.- Descripción de elementos que conforman el Edificio de Administración.</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IV.2.- Sistema Constructivo.  Edificio de Administración.</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IV.3.- Descripción de acabados.  Edificio de Administración.</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8</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V.-</w:t>
            </w:r>
          </w:p>
        </w:tc>
        <w:tc>
          <w:tcPr>
            <w:tcW w:w="8708" w:type="dxa"/>
          </w:tcPr>
          <w:p w:rsidR="005B4105" w:rsidRPr="009E2E92" w:rsidRDefault="005B4105" w:rsidP="00F07523">
            <w:pPr>
              <w:ind w:right="50"/>
              <w:jc w:val="both"/>
              <w:rPr>
                <w:rFonts w:ascii="Arial" w:hAnsi="Arial" w:cs="Arial"/>
                <w:b/>
                <w:sz w:val="20"/>
                <w:szCs w:val="20"/>
                <w:u w:val="single"/>
              </w:rPr>
            </w:pPr>
            <w:r w:rsidRPr="009E2E92">
              <w:rPr>
                <w:rFonts w:ascii="Arial" w:eastAsia="Batang" w:hAnsi="Arial" w:cs="Arial"/>
                <w:b/>
                <w:color w:val="1F497D" w:themeColor="text2"/>
                <w:sz w:val="22"/>
                <w:szCs w:val="22"/>
              </w:rPr>
              <w:t>PROYECTO ARQUITECTONICO.</w:t>
            </w:r>
            <w:r w:rsidRPr="009E2E92">
              <w:rPr>
                <w:rFonts w:ascii="Arial" w:hAnsi="Arial" w:cs="Arial"/>
                <w:b/>
                <w:sz w:val="20"/>
                <w:szCs w:val="20"/>
                <w:u w:val="single"/>
              </w:rPr>
              <w:t xml:space="preserve"> </w:t>
            </w:r>
            <w:r w:rsidRPr="009E2E92">
              <w:rPr>
                <w:rFonts w:ascii="Arial" w:eastAsia="Batang" w:hAnsi="Arial" w:cs="Arial"/>
                <w:sz w:val="22"/>
                <w:szCs w:val="22"/>
                <w:lang w:val="es-ES_tradnl"/>
              </w:rPr>
              <w:t>…………………………………………………………...</w:t>
            </w:r>
          </w:p>
          <w:p w:rsidR="005B4105" w:rsidRPr="009E2E92" w:rsidRDefault="005B4105" w:rsidP="00F07523">
            <w:pPr>
              <w:ind w:right="50"/>
              <w:jc w:val="both"/>
              <w:rPr>
                <w:rFonts w:ascii="Arial" w:hAnsi="Arial" w:cs="Arial"/>
                <w:b/>
                <w:sz w:val="20"/>
                <w:szCs w:val="20"/>
                <w:u w:val="single"/>
              </w:rPr>
            </w:pPr>
            <w:r w:rsidRPr="009E2E92">
              <w:rPr>
                <w:rFonts w:ascii="Arial" w:hAnsi="Arial" w:cs="Arial"/>
                <w:b/>
                <w:sz w:val="20"/>
                <w:szCs w:val="20"/>
                <w:u w:val="single"/>
              </w:rPr>
              <w:t>DISEÑO ARQUITECTONICO DE EDIFICIO DE SERVICIOS.</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V.1.- Descripción de elementos que conforman el Edificio de Servicios.</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V.2.- Sistema Constructivo. Edificio de Servicios.</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V.3.- Descripción de acabados. Edificio de Servicios.</w:t>
            </w:r>
          </w:p>
        </w:tc>
        <w:tc>
          <w:tcPr>
            <w:tcW w:w="457" w:type="dxa"/>
          </w:tcPr>
          <w:p w:rsidR="005B4105" w:rsidRPr="009E2E92" w:rsidRDefault="009E2E92" w:rsidP="00F07523">
            <w:pPr>
              <w:tabs>
                <w:tab w:val="left" w:pos="398"/>
              </w:tabs>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15</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VI</w:t>
            </w:r>
            <w:r w:rsidR="005B4105"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hAnsi="Arial" w:cs="Arial"/>
                <w:b/>
                <w:sz w:val="20"/>
                <w:szCs w:val="20"/>
                <w:u w:val="single"/>
              </w:rPr>
            </w:pPr>
            <w:r w:rsidRPr="009E2E92">
              <w:rPr>
                <w:rFonts w:ascii="Arial" w:eastAsia="Batang" w:hAnsi="Arial" w:cs="Arial"/>
                <w:b/>
                <w:color w:val="1F497D" w:themeColor="text2"/>
                <w:sz w:val="22"/>
                <w:szCs w:val="22"/>
              </w:rPr>
              <w:t>PROYECTO ARQUITECTONICO.</w:t>
            </w:r>
            <w:r w:rsidRPr="009E2E92">
              <w:rPr>
                <w:rFonts w:ascii="Arial" w:hAnsi="Arial" w:cs="Arial"/>
                <w:b/>
                <w:sz w:val="20"/>
                <w:szCs w:val="20"/>
                <w:u w:val="single"/>
              </w:rPr>
              <w:t xml:space="preserve"> </w:t>
            </w:r>
            <w:r w:rsidRPr="009E2E92">
              <w:rPr>
                <w:rFonts w:ascii="Arial" w:eastAsia="Batang" w:hAnsi="Arial" w:cs="Arial"/>
                <w:sz w:val="22"/>
                <w:szCs w:val="22"/>
                <w:lang w:val="es-ES_tradnl"/>
              </w:rPr>
              <w:t>…………………………………………………………</w:t>
            </w:r>
          </w:p>
          <w:p w:rsidR="005B4105" w:rsidRPr="009E2E92" w:rsidRDefault="005B4105" w:rsidP="00F07523">
            <w:pPr>
              <w:keepNext/>
              <w:ind w:right="50"/>
              <w:jc w:val="both"/>
              <w:outlineLvl w:val="0"/>
              <w:rPr>
                <w:rFonts w:ascii="Arial" w:hAnsi="Arial" w:cs="Arial"/>
                <w:b/>
                <w:sz w:val="20"/>
                <w:szCs w:val="20"/>
                <w:u w:val="single"/>
              </w:rPr>
            </w:pPr>
            <w:r w:rsidRPr="009E2E92">
              <w:rPr>
                <w:rFonts w:ascii="Arial" w:hAnsi="Arial" w:cs="Arial"/>
                <w:b/>
                <w:sz w:val="20"/>
                <w:szCs w:val="20"/>
                <w:u w:val="single"/>
              </w:rPr>
              <w:t>DISEÑO ARQUITECTONICO DE EDIFICIO DE VIGILANCIA MILITAR.</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VI.1.- Descripción de elementos que conforman el Edificio de Vigilancia Militar.</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VI.2.- Sistema Constructivo.  Edificio de Vigilancia Militar.</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VI.3.- Descripción de acabados.  Edificio de Vigilancia Militar.</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17</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VII</w:t>
            </w:r>
            <w:r w:rsidR="005B4105"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2"/>
                <w:szCs w:val="22"/>
              </w:rPr>
            </w:pPr>
            <w:r w:rsidRPr="009E2E92">
              <w:rPr>
                <w:rFonts w:ascii="Arial" w:eastAsia="Batang" w:hAnsi="Arial" w:cs="Arial"/>
                <w:b/>
                <w:color w:val="1F497D" w:themeColor="text2"/>
                <w:sz w:val="22"/>
                <w:szCs w:val="22"/>
              </w:rPr>
              <w:t>PROYECTO ARQUITECTONICO.</w:t>
            </w:r>
            <w:r w:rsidRPr="009E2E92">
              <w:rPr>
                <w:rFonts w:ascii="Arial" w:eastAsia="Batang" w:hAnsi="Arial" w:cs="Arial"/>
                <w:sz w:val="22"/>
                <w:szCs w:val="22"/>
                <w:lang w:val="es-ES_tradnl"/>
              </w:rPr>
              <w:t xml:space="preserve"> …………………………………………………………</w:t>
            </w:r>
          </w:p>
          <w:p w:rsidR="005B4105" w:rsidRPr="009E2E92" w:rsidRDefault="005B4105" w:rsidP="00F07523">
            <w:pPr>
              <w:ind w:right="50"/>
              <w:jc w:val="both"/>
              <w:rPr>
                <w:rFonts w:ascii="Arial" w:hAnsi="Arial" w:cs="Arial"/>
                <w:b/>
                <w:sz w:val="20"/>
                <w:szCs w:val="20"/>
                <w:u w:val="single"/>
              </w:rPr>
            </w:pPr>
            <w:r w:rsidRPr="009E2E92">
              <w:rPr>
                <w:rFonts w:ascii="Arial" w:hAnsi="Arial" w:cs="Arial"/>
                <w:b/>
                <w:sz w:val="20"/>
                <w:szCs w:val="20"/>
                <w:u w:val="single"/>
              </w:rPr>
              <w:t xml:space="preserve"> DISEÑO ARQUITECTONICO CUARTO DE MAQUINAS.</w:t>
            </w:r>
          </w:p>
          <w:p w:rsidR="005B4105" w:rsidRPr="009E2E92" w:rsidRDefault="005B4105" w:rsidP="00F07523">
            <w:pPr>
              <w:autoSpaceDE w:val="0"/>
              <w:autoSpaceDN w:val="0"/>
              <w:adjustRightInd w:val="0"/>
              <w:ind w:right="50"/>
              <w:jc w:val="both"/>
              <w:rPr>
                <w:rFonts w:ascii="Arial" w:hAnsi="Arial" w:cs="Arial"/>
                <w:sz w:val="18"/>
                <w:szCs w:val="18"/>
              </w:rPr>
            </w:pPr>
            <w:r w:rsidRPr="009E2E92">
              <w:rPr>
                <w:rFonts w:ascii="Arial" w:hAnsi="Arial" w:cs="Arial"/>
                <w:sz w:val="18"/>
                <w:szCs w:val="18"/>
              </w:rPr>
              <w:t>VII. 1.- Descri</w:t>
            </w:r>
            <w:r w:rsidR="00FB7449">
              <w:rPr>
                <w:rFonts w:ascii="Arial" w:hAnsi="Arial" w:cs="Arial"/>
                <w:sz w:val="18"/>
                <w:szCs w:val="18"/>
              </w:rPr>
              <w:t>pción de elementos del Cuarto Má</w:t>
            </w:r>
            <w:r w:rsidRPr="009E2E92">
              <w:rPr>
                <w:rFonts w:ascii="Arial" w:hAnsi="Arial" w:cs="Arial"/>
                <w:sz w:val="18"/>
                <w:szCs w:val="18"/>
              </w:rPr>
              <w:t>quinas.</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 xml:space="preserve">VII.2.- Sistema Constructivo.  Cuarto </w:t>
            </w:r>
            <w:r w:rsidR="00C84434">
              <w:rPr>
                <w:rFonts w:ascii="Arial" w:hAnsi="Arial" w:cs="Arial"/>
                <w:sz w:val="18"/>
                <w:szCs w:val="18"/>
              </w:rPr>
              <w:t xml:space="preserve">de </w:t>
            </w:r>
            <w:r w:rsidR="00C84434" w:rsidRPr="009E2E92">
              <w:rPr>
                <w:rFonts w:ascii="Arial" w:hAnsi="Arial" w:cs="Arial"/>
                <w:sz w:val="18"/>
                <w:szCs w:val="18"/>
              </w:rPr>
              <w:t>Máquinas</w:t>
            </w:r>
            <w:r w:rsidRPr="009E2E92">
              <w:rPr>
                <w:rFonts w:ascii="Arial" w:hAnsi="Arial" w:cs="Arial"/>
                <w:sz w:val="18"/>
                <w:szCs w:val="18"/>
              </w:rPr>
              <w:t>.</w:t>
            </w:r>
          </w:p>
          <w:p w:rsidR="005B4105" w:rsidRPr="009E2E92" w:rsidRDefault="005B4105" w:rsidP="00F07523">
            <w:pPr>
              <w:ind w:right="50"/>
              <w:jc w:val="both"/>
              <w:rPr>
                <w:rFonts w:ascii="Arial" w:hAnsi="Arial" w:cs="Arial"/>
                <w:sz w:val="18"/>
                <w:szCs w:val="18"/>
              </w:rPr>
            </w:pPr>
            <w:r w:rsidRPr="009E2E92">
              <w:rPr>
                <w:rFonts w:ascii="Arial" w:hAnsi="Arial" w:cs="Arial"/>
                <w:sz w:val="18"/>
                <w:szCs w:val="18"/>
              </w:rPr>
              <w:t xml:space="preserve">VII.3.- Descripción de acabados. Cuarto </w:t>
            </w:r>
            <w:r w:rsidR="00C84434">
              <w:rPr>
                <w:rFonts w:ascii="Arial" w:hAnsi="Arial" w:cs="Arial"/>
                <w:sz w:val="18"/>
                <w:szCs w:val="18"/>
              </w:rPr>
              <w:t xml:space="preserve">de </w:t>
            </w:r>
            <w:r w:rsidR="00C84434" w:rsidRPr="009E2E92">
              <w:rPr>
                <w:rFonts w:ascii="Arial" w:hAnsi="Arial" w:cs="Arial"/>
                <w:sz w:val="18"/>
                <w:szCs w:val="18"/>
              </w:rPr>
              <w:t>Máquinas</w:t>
            </w:r>
            <w:r w:rsidRPr="009E2E92">
              <w:rPr>
                <w:rFonts w:ascii="Arial" w:hAnsi="Arial" w:cs="Arial"/>
                <w:sz w:val="18"/>
                <w:szCs w:val="18"/>
              </w:rPr>
              <w:t>.</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19</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VIII</w:t>
            </w:r>
            <w:r w:rsidR="005B4105"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sz w:val="22"/>
                <w:szCs w:val="22"/>
                <w:lang w:val="es-ES_tradnl"/>
              </w:rPr>
            </w:pPr>
            <w:r w:rsidRPr="009E2E92">
              <w:rPr>
                <w:rFonts w:ascii="Arial" w:eastAsia="Batang" w:hAnsi="Arial" w:cs="Arial"/>
                <w:b/>
                <w:color w:val="1F497D" w:themeColor="text2"/>
                <w:sz w:val="22"/>
                <w:szCs w:val="22"/>
              </w:rPr>
              <w:t>PROYECTO ARQUITECTONICO.</w:t>
            </w:r>
            <w:r w:rsidRPr="009E2E92">
              <w:rPr>
                <w:rFonts w:ascii="Arial" w:eastAsia="Batang" w:hAnsi="Arial" w:cs="Arial"/>
                <w:sz w:val="22"/>
                <w:szCs w:val="22"/>
                <w:lang w:val="es-ES_tradnl"/>
              </w:rPr>
              <w:t xml:space="preserve"> …………………………………………………………</w:t>
            </w:r>
          </w:p>
          <w:p w:rsidR="005B4105" w:rsidRPr="009E2E92" w:rsidRDefault="005B4105" w:rsidP="00F07523">
            <w:pPr>
              <w:ind w:right="50"/>
              <w:jc w:val="both"/>
              <w:rPr>
                <w:rFonts w:ascii="Arial" w:hAnsi="Arial" w:cs="Arial"/>
                <w:b/>
                <w:sz w:val="20"/>
                <w:szCs w:val="20"/>
                <w:u w:val="single"/>
              </w:rPr>
            </w:pPr>
            <w:r w:rsidRPr="009E2E92">
              <w:rPr>
                <w:rFonts w:ascii="Arial" w:hAnsi="Arial" w:cs="Arial"/>
                <w:b/>
                <w:sz w:val="20"/>
                <w:szCs w:val="20"/>
                <w:u w:val="single"/>
              </w:rPr>
              <w:t>DISEÑO ARQUITECTONICO EDIFICIO POLICÍA FEDERAL.</w:t>
            </w:r>
          </w:p>
          <w:p w:rsidR="005B4105" w:rsidRPr="009E2E92" w:rsidRDefault="005B4105" w:rsidP="00F07523">
            <w:pPr>
              <w:autoSpaceDE w:val="0"/>
              <w:autoSpaceDN w:val="0"/>
              <w:adjustRightInd w:val="0"/>
              <w:ind w:right="50"/>
              <w:jc w:val="both"/>
              <w:rPr>
                <w:rFonts w:ascii="Arial" w:hAnsi="Arial" w:cs="Arial"/>
                <w:sz w:val="18"/>
                <w:szCs w:val="18"/>
              </w:rPr>
            </w:pPr>
            <w:r w:rsidRPr="009E2E92">
              <w:rPr>
                <w:rFonts w:ascii="Arial" w:hAnsi="Arial" w:cs="Arial"/>
                <w:b/>
                <w:sz w:val="18"/>
                <w:szCs w:val="18"/>
              </w:rPr>
              <w:t>VIII.1.-</w:t>
            </w:r>
            <w:r w:rsidRPr="009E2E92">
              <w:rPr>
                <w:rFonts w:ascii="Arial" w:hAnsi="Arial" w:cs="Arial"/>
                <w:sz w:val="18"/>
                <w:szCs w:val="18"/>
              </w:rPr>
              <w:t xml:space="preserve"> Descripción de elementos del Edificio Policía Federal.</w:t>
            </w:r>
          </w:p>
          <w:p w:rsidR="005B4105" w:rsidRPr="009E2E92" w:rsidRDefault="005B4105" w:rsidP="00F07523">
            <w:pPr>
              <w:ind w:right="50"/>
              <w:jc w:val="both"/>
              <w:rPr>
                <w:rFonts w:ascii="Arial" w:hAnsi="Arial" w:cs="Arial"/>
                <w:sz w:val="18"/>
                <w:szCs w:val="18"/>
              </w:rPr>
            </w:pPr>
            <w:r w:rsidRPr="009E2E92">
              <w:rPr>
                <w:rFonts w:ascii="Arial" w:hAnsi="Arial" w:cs="Arial"/>
                <w:b/>
                <w:sz w:val="18"/>
                <w:szCs w:val="18"/>
              </w:rPr>
              <w:t>VIII.2.-</w:t>
            </w:r>
            <w:r w:rsidRPr="009E2E92">
              <w:rPr>
                <w:rFonts w:ascii="Arial" w:hAnsi="Arial" w:cs="Arial"/>
                <w:sz w:val="18"/>
                <w:szCs w:val="18"/>
              </w:rPr>
              <w:t xml:space="preserve"> Sistema Constructivo.  Edificio Policía Federal.</w:t>
            </w:r>
          </w:p>
          <w:p w:rsidR="005B4105" w:rsidRPr="009E2E92" w:rsidRDefault="005B4105" w:rsidP="00F07523">
            <w:pPr>
              <w:ind w:right="50"/>
              <w:jc w:val="both"/>
              <w:rPr>
                <w:rFonts w:ascii="Arial" w:hAnsi="Arial" w:cs="Arial"/>
                <w:sz w:val="18"/>
                <w:szCs w:val="18"/>
              </w:rPr>
            </w:pPr>
            <w:r w:rsidRPr="009E2E92">
              <w:rPr>
                <w:rFonts w:ascii="Arial" w:hAnsi="Arial" w:cs="Arial"/>
                <w:b/>
                <w:sz w:val="18"/>
                <w:szCs w:val="18"/>
              </w:rPr>
              <w:t>VIII.3.-</w:t>
            </w:r>
            <w:r w:rsidRPr="009E2E92">
              <w:rPr>
                <w:rFonts w:ascii="Arial" w:hAnsi="Arial" w:cs="Arial"/>
                <w:sz w:val="18"/>
                <w:szCs w:val="18"/>
              </w:rPr>
              <w:t xml:space="preserve"> Descripción de acabados. Edificio Policía Federal.</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1</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IX</w:t>
            </w:r>
            <w:r w:rsidR="005B4105"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rPr>
              <w:t>PROYECTO ESTRUCTURAL.</w:t>
            </w:r>
            <w:r w:rsidRPr="009E2E92">
              <w:rPr>
                <w:rFonts w:ascii="Arial" w:eastAsia="Batang" w:hAnsi="Arial" w:cs="Arial"/>
                <w:sz w:val="22"/>
                <w:szCs w:val="22"/>
                <w:lang w:val="es-ES_tradnl"/>
              </w:rPr>
              <w:t xml:space="preserve"> ………………………………………………………………</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6</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rPr>
              <w:t>PROYECTO GEOMETRICO.</w:t>
            </w:r>
            <w:r w:rsidRPr="009E2E92">
              <w:rPr>
                <w:rFonts w:ascii="Arial" w:eastAsia="Batang" w:hAnsi="Arial" w:cs="Arial"/>
                <w:sz w:val="22"/>
                <w:szCs w:val="22"/>
                <w:lang w:val="es-ES_tradnl"/>
              </w:rPr>
              <w:t xml:space="preserve"> …………………………………………………………………</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6</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XI.-</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rPr>
              <w:t>PROYECTO DE SEÑALAMIENTO.</w:t>
            </w:r>
            <w:r w:rsidRPr="009E2E92">
              <w:rPr>
                <w:rFonts w:ascii="Arial" w:eastAsia="Batang" w:hAnsi="Arial" w:cs="Arial"/>
                <w:sz w:val="22"/>
                <w:szCs w:val="22"/>
                <w:lang w:val="es-ES_tradnl"/>
              </w:rPr>
              <w:t xml:space="preserve"> …………………………………………………………</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7</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w:t>
            </w:r>
            <w:r w:rsidR="009E2E92" w:rsidRPr="009E2E92">
              <w:rPr>
                <w:rFonts w:ascii="Arial" w:eastAsia="Batang" w:hAnsi="Arial" w:cs="Arial"/>
                <w:b/>
                <w:color w:val="1F497D" w:themeColor="text2"/>
                <w:sz w:val="22"/>
                <w:szCs w:val="22"/>
                <w:lang w:val="es-ES_tradnl"/>
              </w:rPr>
              <w:t>II</w:t>
            </w:r>
            <w:r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INSTALACIONES ELECTRICAS.</w:t>
            </w:r>
            <w:r w:rsidRPr="009E2E92">
              <w:rPr>
                <w:rFonts w:ascii="Arial" w:eastAsia="Batang" w:hAnsi="Arial" w:cs="Arial"/>
                <w:sz w:val="22"/>
                <w:szCs w:val="22"/>
                <w:lang w:val="es-ES_tradnl"/>
              </w:rPr>
              <w:t xml:space="preserve"> ……………………………………….</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8</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w:t>
            </w:r>
            <w:r w:rsidR="009E2E92" w:rsidRPr="009E2E92">
              <w:rPr>
                <w:rFonts w:ascii="Arial" w:eastAsia="Batang" w:hAnsi="Arial" w:cs="Arial"/>
                <w:b/>
                <w:color w:val="1F497D" w:themeColor="text2"/>
                <w:sz w:val="22"/>
                <w:szCs w:val="22"/>
                <w:lang w:val="es-ES_tradnl"/>
              </w:rPr>
              <w:t>II</w:t>
            </w:r>
            <w:r w:rsidRPr="009E2E92">
              <w:rPr>
                <w:rFonts w:ascii="Arial" w:eastAsia="Batang" w:hAnsi="Arial" w:cs="Arial"/>
                <w:b/>
                <w:color w:val="1F497D" w:themeColor="text2"/>
                <w:sz w:val="22"/>
                <w:szCs w:val="22"/>
                <w:lang w:val="es-ES_tradnl"/>
              </w:rPr>
              <w:t>I.-</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INSTALACIONES HIDRÁULICAS E HIDROSANITARIAS.</w:t>
            </w:r>
            <w:r w:rsidRPr="009E2E92">
              <w:rPr>
                <w:rFonts w:ascii="Arial" w:eastAsia="Batang" w:hAnsi="Arial" w:cs="Arial"/>
                <w:sz w:val="22"/>
                <w:szCs w:val="22"/>
                <w:lang w:val="es-ES_tradnl"/>
              </w:rPr>
              <w:t xml:space="preserve"> …………</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8</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w:t>
            </w:r>
            <w:r w:rsidR="009E2E92" w:rsidRPr="009E2E92">
              <w:rPr>
                <w:rFonts w:ascii="Arial" w:eastAsia="Batang" w:hAnsi="Arial" w:cs="Arial"/>
                <w:b/>
                <w:color w:val="1F497D" w:themeColor="text2"/>
                <w:sz w:val="22"/>
                <w:szCs w:val="22"/>
                <w:lang w:val="es-ES_tradnl"/>
              </w:rPr>
              <w:t>IV</w:t>
            </w:r>
            <w:r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SISTEMA DE PROTECCION CONTRA INCENDIOS.</w:t>
            </w:r>
            <w:r w:rsidRPr="009E2E92">
              <w:rPr>
                <w:rFonts w:ascii="Arial" w:eastAsia="Batang" w:hAnsi="Arial" w:cs="Arial"/>
                <w:sz w:val="22"/>
                <w:szCs w:val="22"/>
                <w:lang w:val="es-ES_tradnl"/>
              </w:rPr>
              <w:t xml:space="preserve"> …………………………………….</w:t>
            </w:r>
          </w:p>
        </w:tc>
        <w:tc>
          <w:tcPr>
            <w:tcW w:w="457" w:type="dxa"/>
          </w:tcPr>
          <w:p w:rsidR="005B4105" w:rsidRPr="009E2E92" w:rsidRDefault="005B4105"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2</w:t>
            </w:r>
            <w:r w:rsidR="009E2E92" w:rsidRPr="009E2E92">
              <w:rPr>
                <w:rFonts w:ascii="Arial" w:eastAsia="Batang" w:hAnsi="Arial" w:cs="Arial"/>
                <w:sz w:val="22"/>
                <w:szCs w:val="22"/>
                <w:lang w:val="es-ES_tradnl"/>
              </w:rPr>
              <w:t>9</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XV.-</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SISTEMA DE DETECTORES DE HUMOS.</w:t>
            </w:r>
            <w:r w:rsidRPr="009E2E92">
              <w:rPr>
                <w:rFonts w:ascii="Arial" w:eastAsia="Batang" w:hAnsi="Arial" w:cs="Arial"/>
                <w:sz w:val="22"/>
                <w:szCs w:val="22"/>
                <w:lang w:val="es-ES_tradnl"/>
              </w:rPr>
              <w:t xml:space="preserve"> ………………………………………………...</w:t>
            </w:r>
          </w:p>
        </w:tc>
        <w:tc>
          <w:tcPr>
            <w:tcW w:w="457" w:type="dxa"/>
          </w:tcPr>
          <w:p w:rsidR="005B4105" w:rsidRPr="009E2E92" w:rsidRDefault="006E1F77" w:rsidP="00F07523">
            <w:pPr>
              <w:ind w:right="-15"/>
              <w:jc w:val="both"/>
              <w:rPr>
                <w:rFonts w:ascii="Arial" w:eastAsia="Batang" w:hAnsi="Arial" w:cs="Arial"/>
                <w:b/>
                <w:color w:val="1F497D" w:themeColor="text2"/>
                <w:sz w:val="28"/>
                <w:szCs w:val="28"/>
                <w:u w:val="single"/>
              </w:rPr>
            </w:pPr>
            <w:r>
              <w:rPr>
                <w:rFonts w:ascii="Arial" w:eastAsia="Batang" w:hAnsi="Arial" w:cs="Arial"/>
                <w:sz w:val="22"/>
                <w:szCs w:val="22"/>
                <w:lang w:val="es-ES_tradnl"/>
              </w:rPr>
              <w:t>29</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XVI</w:t>
            </w:r>
            <w:r w:rsidR="005B4105"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rPr>
              <w:t>PROYECTO DE</w:t>
            </w:r>
            <w:r w:rsidRPr="009E2E92">
              <w:rPr>
                <w:rFonts w:ascii="Arial" w:hAnsi="Arial" w:cs="Arial"/>
                <w:b/>
                <w:color w:val="1F497D" w:themeColor="text2"/>
                <w:sz w:val="22"/>
                <w:szCs w:val="22"/>
              </w:rPr>
              <w:t xml:space="preserve"> </w:t>
            </w:r>
            <w:r w:rsidRPr="009E2E92">
              <w:rPr>
                <w:rFonts w:ascii="Arial" w:eastAsia="Batang" w:hAnsi="Arial" w:cs="Arial"/>
                <w:b/>
                <w:color w:val="1F497D" w:themeColor="text2"/>
                <w:sz w:val="22"/>
                <w:szCs w:val="22"/>
              </w:rPr>
              <w:t>AIRE ACONDICIONADO.</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30</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w:t>
            </w:r>
            <w:r w:rsidR="009E2E92" w:rsidRPr="009E2E92">
              <w:rPr>
                <w:rFonts w:ascii="Arial" w:eastAsia="Batang" w:hAnsi="Arial" w:cs="Arial"/>
                <w:b/>
                <w:color w:val="1F497D" w:themeColor="text2"/>
                <w:sz w:val="22"/>
                <w:szCs w:val="22"/>
                <w:lang w:val="es-ES_tradnl"/>
              </w:rPr>
              <w:t>VII</w:t>
            </w:r>
            <w:r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VOZ Y DATOS.</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31</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w:t>
            </w:r>
            <w:r w:rsidR="009E2E92" w:rsidRPr="009E2E92">
              <w:rPr>
                <w:rFonts w:ascii="Arial" w:eastAsia="Batang" w:hAnsi="Arial" w:cs="Arial"/>
                <w:b/>
                <w:color w:val="1F497D" w:themeColor="text2"/>
                <w:sz w:val="22"/>
                <w:szCs w:val="22"/>
                <w:lang w:val="es-ES_tradnl"/>
              </w:rPr>
              <w:t>VIII</w:t>
            </w:r>
            <w:r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INTERFON Y CHAPA ELECTRICA.</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w:t>
            </w:r>
            <w:r w:rsidR="006E1F77">
              <w:rPr>
                <w:rFonts w:ascii="Arial" w:eastAsia="Batang" w:hAnsi="Arial" w:cs="Arial"/>
                <w:sz w:val="22"/>
                <w:szCs w:val="22"/>
                <w:lang w:val="es-ES_tradnl"/>
              </w:rPr>
              <w:t>2</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2"/>
                <w:szCs w:val="22"/>
                <w:lang w:val="es-ES_tradnl"/>
              </w:rPr>
            </w:pPr>
            <w:r w:rsidRPr="009E2E92">
              <w:rPr>
                <w:rFonts w:ascii="Arial" w:eastAsia="Batang" w:hAnsi="Arial" w:cs="Arial"/>
                <w:b/>
                <w:color w:val="1F497D" w:themeColor="text2"/>
                <w:sz w:val="22"/>
                <w:szCs w:val="22"/>
                <w:lang w:val="es-ES_tradnl"/>
              </w:rPr>
              <w:t>X</w:t>
            </w:r>
            <w:r w:rsidR="009E2E92" w:rsidRPr="009E2E92">
              <w:rPr>
                <w:rFonts w:ascii="Arial" w:eastAsia="Batang" w:hAnsi="Arial" w:cs="Arial"/>
                <w:b/>
                <w:color w:val="1F497D" w:themeColor="text2"/>
                <w:sz w:val="22"/>
                <w:szCs w:val="22"/>
                <w:lang w:val="es-ES_tradnl"/>
              </w:rPr>
              <w:t>IX</w:t>
            </w:r>
            <w:r w:rsidRPr="009E2E92">
              <w:rPr>
                <w:rFonts w:ascii="Arial" w:eastAsia="Batang" w:hAnsi="Arial" w:cs="Arial"/>
                <w:b/>
                <w:color w:val="1F497D" w:themeColor="text2"/>
                <w:sz w:val="22"/>
                <w:szCs w:val="22"/>
                <w:lang w:val="es-ES_tradnl"/>
              </w:rPr>
              <w:t>.-</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SISTEMA DE SONIDO.</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33</w:t>
            </w:r>
          </w:p>
        </w:tc>
      </w:tr>
      <w:tr w:rsidR="005B4105" w:rsidRPr="009E2E92" w:rsidTr="0006010E">
        <w:tc>
          <w:tcPr>
            <w:tcW w:w="959" w:type="dxa"/>
          </w:tcPr>
          <w:p w:rsidR="005B4105" w:rsidRPr="009E2E92" w:rsidRDefault="005B4105" w:rsidP="00F07523">
            <w:pPr>
              <w:ind w:right="50"/>
              <w:jc w:val="both"/>
              <w:rPr>
                <w:rFonts w:ascii="Arial" w:eastAsia="Batang" w:hAnsi="Arial" w:cs="Arial"/>
                <w:b/>
                <w:color w:val="1F497D" w:themeColor="text2"/>
                <w:sz w:val="22"/>
                <w:szCs w:val="22"/>
                <w:lang w:val="es-ES_tradnl"/>
              </w:rPr>
            </w:pPr>
            <w:r w:rsidRPr="009E2E92">
              <w:rPr>
                <w:rFonts w:ascii="Arial" w:eastAsia="Batang" w:hAnsi="Arial" w:cs="Arial"/>
                <w:b/>
                <w:color w:val="1F497D" w:themeColor="text2"/>
                <w:sz w:val="22"/>
                <w:szCs w:val="22"/>
                <w:lang w:val="es-ES_tradnl"/>
              </w:rPr>
              <w:t>XX.-</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SISTEMA DE C.C.T.V. VIGILANCIA.</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w:t>
            </w:r>
            <w:r w:rsidR="006E1F77">
              <w:rPr>
                <w:rFonts w:ascii="Arial" w:eastAsia="Batang" w:hAnsi="Arial" w:cs="Arial"/>
                <w:sz w:val="22"/>
                <w:szCs w:val="22"/>
                <w:lang w:val="es-ES_tradnl"/>
              </w:rPr>
              <w:t>3</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XXI.-</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INSTALACIÓN DE CONTROL DE ACCESOS.</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34</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2"/>
                <w:szCs w:val="22"/>
                <w:lang w:val="es-ES_tradnl"/>
              </w:rPr>
            </w:pPr>
            <w:r w:rsidRPr="009E2E92">
              <w:rPr>
                <w:rFonts w:ascii="Arial" w:eastAsia="Batang" w:hAnsi="Arial" w:cs="Arial"/>
                <w:b/>
                <w:color w:val="1F497D" w:themeColor="text2"/>
                <w:sz w:val="22"/>
                <w:szCs w:val="22"/>
                <w:lang w:val="es-ES_tradnl"/>
              </w:rPr>
              <w:t>XXII.-</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INFRAESTRUCTURA DE CANALIZACIÓN Y ESCALERILLA.</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w:t>
            </w:r>
            <w:r w:rsidR="006E1F77">
              <w:rPr>
                <w:rFonts w:ascii="Arial" w:eastAsia="Batang" w:hAnsi="Arial" w:cs="Arial"/>
                <w:sz w:val="22"/>
                <w:szCs w:val="22"/>
                <w:lang w:val="es-ES_tradnl"/>
              </w:rPr>
              <w:t>4</w:t>
            </w:r>
          </w:p>
        </w:tc>
      </w:tr>
      <w:tr w:rsidR="005B4105" w:rsidRPr="009E2E92" w:rsidTr="0006010E">
        <w:tc>
          <w:tcPr>
            <w:tcW w:w="959" w:type="dxa"/>
          </w:tcPr>
          <w:p w:rsidR="005B4105" w:rsidRPr="009E2E92" w:rsidRDefault="009E2E92" w:rsidP="00F07523">
            <w:pPr>
              <w:ind w:right="50"/>
              <w:jc w:val="both"/>
              <w:rPr>
                <w:rFonts w:ascii="Arial" w:eastAsia="Batang" w:hAnsi="Arial" w:cs="Arial"/>
                <w:b/>
                <w:color w:val="1F497D" w:themeColor="text2"/>
                <w:sz w:val="22"/>
                <w:szCs w:val="22"/>
                <w:lang w:val="es-ES_tradnl"/>
              </w:rPr>
            </w:pPr>
            <w:r w:rsidRPr="009E2E92">
              <w:rPr>
                <w:rFonts w:ascii="Arial" w:eastAsia="Batang" w:hAnsi="Arial" w:cs="Arial"/>
                <w:b/>
                <w:color w:val="1F497D" w:themeColor="text2"/>
                <w:sz w:val="22"/>
                <w:szCs w:val="22"/>
                <w:lang w:val="es-ES_tradnl"/>
              </w:rPr>
              <w:t>XXIII.-</w:t>
            </w:r>
          </w:p>
        </w:tc>
        <w:tc>
          <w:tcPr>
            <w:tcW w:w="8708" w:type="dxa"/>
          </w:tcPr>
          <w:p w:rsidR="005B4105" w:rsidRPr="009E2E92" w:rsidRDefault="005B4105" w:rsidP="00F07523">
            <w:pPr>
              <w:ind w:right="50"/>
              <w:jc w:val="both"/>
              <w:rPr>
                <w:rFonts w:ascii="Arial" w:eastAsia="Batang" w:hAnsi="Arial" w:cs="Arial"/>
                <w:b/>
                <w:color w:val="1F497D" w:themeColor="text2"/>
                <w:sz w:val="28"/>
                <w:szCs w:val="28"/>
                <w:u w:val="single"/>
              </w:rPr>
            </w:pPr>
            <w:r w:rsidRPr="009E2E92">
              <w:rPr>
                <w:rFonts w:ascii="Arial" w:eastAsia="Batang" w:hAnsi="Arial" w:cs="Arial"/>
                <w:b/>
                <w:color w:val="1F497D" w:themeColor="text2"/>
                <w:sz w:val="22"/>
                <w:szCs w:val="22"/>
                <w:lang w:val="es-ES_tradnl"/>
              </w:rPr>
              <w:t>PROYECTO DE INSTALACION DE CORREO NEUMATICO.</w:t>
            </w:r>
            <w:r w:rsidRPr="009E2E92">
              <w:rPr>
                <w:rFonts w:ascii="Arial" w:eastAsia="Batang" w:hAnsi="Arial" w:cs="Arial"/>
                <w:sz w:val="22"/>
                <w:szCs w:val="22"/>
                <w:lang w:val="es-ES_tradnl"/>
              </w:rPr>
              <w:t xml:space="preserve"> …………………………..</w:t>
            </w:r>
          </w:p>
        </w:tc>
        <w:tc>
          <w:tcPr>
            <w:tcW w:w="457" w:type="dxa"/>
          </w:tcPr>
          <w:p w:rsidR="005B4105" w:rsidRPr="009E2E92" w:rsidRDefault="009E2E92" w:rsidP="00F07523">
            <w:pPr>
              <w:ind w:right="-15"/>
              <w:jc w:val="both"/>
              <w:rPr>
                <w:rFonts w:ascii="Arial" w:eastAsia="Batang" w:hAnsi="Arial" w:cs="Arial"/>
                <w:b/>
                <w:color w:val="1F497D" w:themeColor="text2"/>
                <w:sz w:val="28"/>
                <w:szCs w:val="28"/>
                <w:u w:val="single"/>
              </w:rPr>
            </w:pPr>
            <w:r w:rsidRPr="009E2E92">
              <w:rPr>
                <w:rFonts w:ascii="Arial" w:eastAsia="Batang" w:hAnsi="Arial" w:cs="Arial"/>
                <w:sz w:val="22"/>
                <w:szCs w:val="22"/>
                <w:lang w:val="es-ES_tradnl"/>
              </w:rPr>
              <w:t>35</w:t>
            </w:r>
          </w:p>
        </w:tc>
      </w:tr>
      <w:tr w:rsidR="00527E4C" w:rsidRPr="009E2E92" w:rsidTr="0006010E">
        <w:tc>
          <w:tcPr>
            <w:tcW w:w="959" w:type="dxa"/>
          </w:tcPr>
          <w:p w:rsidR="00527E4C" w:rsidRPr="009E2E92" w:rsidRDefault="00527E4C" w:rsidP="00F07523">
            <w:pPr>
              <w:ind w:right="50"/>
              <w:jc w:val="both"/>
              <w:rPr>
                <w:rFonts w:ascii="Arial" w:eastAsia="Batang" w:hAnsi="Arial" w:cs="Arial"/>
                <w:b/>
                <w:color w:val="1F497D" w:themeColor="text2"/>
                <w:sz w:val="22"/>
                <w:szCs w:val="22"/>
                <w:lang w:val="es-ES_tradnl"/>
              </w:rPr>
            </w:pPr>
            <w:r>
              <w:rPr>
                <w:rFonts w:ascii="Arial" w:eastAsia="Batang" w:hAnsi="Arial" w:cs="Arial"/>
                <w:b/>
                <w:color w:val="1F497D" w:themeColor="text2"/>
                <w:sz w:val="22"/>
                <w:szCs w:val="22"/>
                <w:lang w:val="es-ES_tradnl"/>
              </w:rPr>
              <w:t>XXIV.-</w:t>
            </w:r>
          </w:p>
        </w:tc>
        <w:tc>
          <w:tcPr>
            <w:tcW w:w="8708" w:type="dxa"/>
          </w:tcPr>
          <w:p w:rsidR="00527E4C" w:rsidRPr="009E2E92" w:rsidRDefault="00527E4C" w:rsidP="00F07523">
            <w:pPr>
              <w:ind w:right="50"/>
              <w:jc w:val="both"/>
              <w:rPr>
                <w:rFonts w:ascii="Arial" w:eastAsia="Batang" w:hAnsi="Arial" w:cs="Arial"/>
                <w:b/>
                <w:color w:val="1F497D" w:themeColor="text2"/>
                <w:sz w:val="22"/>
                <w:szCs w:val="22"/>
                <w:lang w:val="es-ES_tradnl"/>
              </w:rPr>
            </w:pPr>
            <w:r>
              <w:rPr>
                <w:rFonts w:ascii="Arial" w:eastAsia="Batang" w:hAnsi="Arial" w:cs="Arial"/>
                <w:b/>
                <w:color w:val="1F497D" w:themeColor="text2"/>
                <w:sz w:val="22"/>
                <w:szCs w:val="22"/>
                <w:lang w:val="es-ES_tradnl"/>
              </w:rPr>
              <w:t>HELIPUERTO</w:t>
            </w:r>
          </w:p>
        </w:tc>
        <w:tc>
          <w:tcPr>
            <w:tcW w:w="457" w:type="dxa"/>
          </w:tcPr>
          <w:p w:rsidR="00527E4C" w:rsidRPr="009E2E92" w:rsidRDefault="00527E4C" w:rsidP="00F07523">
            <w:pPr>
              <w:ind w:right="-15"/>
              <w:jc w:val="both"/>
              <w:rPr>
                <w:rFonts w:ascii="Arial" w:eastAsia="Batang" w:hAnsi="Arial" w:cs="Arial"/>
                <w:sz w:val="22"/>
                <w:szCs w:val="22"/>
                <w:lang w:val="es-ES_tradnl"/>
              </w:rPr>
            </w:pPr>
          </w:p>
        </w:tc>
      </w:tr>
    </w:tbl>
    <w:p w:rsidR="00F1591C" w:rsidRDefault="00F1591C" w:rsidP="00F07523">
      <w:pPr>
        <w:ind w:right="50"/>
        <w:jc w:val="both"/>
        <w:rPr>
          <w:rFonts w:ascii="Arial" w:eastAsia="Batang" w:hAnsi="Arial" w:cs="Arial"/>
          <w:b/>
          <w:color w:val="1F497D" w:themeColor="text2"/>
          <w:sz w:val="22"/>
          <w:szCs w:val="22"/>
          <w:u w:val="single"/>
        </w:rPr>
      </w:pPr>
    </w:p>
    <w:p w:rsidR="00527E4C" w:rsidRPr="009E752A" w:rsidRDefault="00527E4C" w:rsidP="00F07523">
      <w:pPr>
        <w:ind w:right="50"/>
        <w:jc w:val="both"/>
        <w:rPr>
          <w:rFonts w:ascii="Arial" w:eastAsia="Batang" w:hAnsi="Arial" w:cs="Arial"/>
          <w:b/>
          <w:color w:val="1F497D" w:themeColor="text2"/>
          <w:sz w:val="22"/>
          <w:szCs w:val="22"/>
          <w:u w:val="single"/>
        </w:rPr>
      </w:pPr>
    </w:p>
    <w:p w:rsidR="00D974FD" w:rsidRPr="009E2E92" w:rsidRDefault="00557358" w:rsidP="00F07523">
      <w:pPr>
        <w:ind w:right="50"/>
        <w:jc w:val="both"/>
        <w:rPr>
          <w:rFonts w:ascii="Arial" w:eastAsia="Batang" w:hAnsi="Arial" w:cs="Arial"/>
          <w:sz w:val="20"/>
          <w:szCs w:val="20"/>
          <w:lang w:val="es-ES_tradnl"/>
        </w:rPr>
      </w:pPr>
      <w:r w:rsidRPr="009E752A">
        <w:rPr>
          <w:rFonts w:ascii="Arial" w:eastAsia="Batang" w:hAnsi="Arial" w:cs="Arial"/>
          <w:b/>
          <w:color w:val="1F497D" w:themeColor="text2"/>
          <w:sz w:val="22"/>
          <w:szCs w:val="22"/>
          <w:lang w:val="es-ES_tradnl"/>
        </w:rPr>
        <w:lastRenderedPageBreak/>
        <w:t>ANEXO 1:</w:t>
      </w:r>
      <w:r w:rsidRPr="009E2E92">
        <w:rPr>
          <w:rFonts w:ascii="Arial" w:eastAsia="Batang" w:hAnsi="Arial" w:cs="Arial"/>
          <w:b/>
          <w:color w:val="1F497D" w:themeColor="text2"/>
          <w:sz w:val="20"/>
          <w:szCs w:val="20"/>
          <w:lang w:val="es-ES_tradnl"/>
        </w:rPr>
        <w:t xml:space="preserve"> </w:t>
      </w:r>
      <w:r w:rsidRPr="009E2E92">
        <w:rPr>
          <w:rFonts w:ascii="Arial" w:eastAsia="Batang" w:hAnsi="Arial" w:cs="Arial"/>
          <w:b/>
          <w:sz w:val="20"/>
          <w:szCs w:val="20"/>
          <w:lang w:val="es-ES_tradnl"/>
        </w:rPr>
        <w:t>CROQUIS DE LOCALIZACIÓN.</w:t>
      </w:r>
      <w:r w:rsidRPr="009E2E92">
        <w:rPr>
          <w:rFonts w:ascii="Arial" w:eastAsia="Batang" w:hAnsi="Arial" w:cs="Arial"/>
          <w:b/>
          <w:color w:val="1F497D" w:themeColor="text2"/>
          <w:sz w:val="20"/>
          <w:szCs w:val="20"/>
          <w:lang w:val="es-ES_tradnl"/>
        </w:rPr>
        <w:t xml:space="preserve"> </w:t>
      </w:r>
      <w:r w:rsidRPr="009E2E92">
        <w:rPr>
          <w:rFonts w:ascii="Arial" w:eastAsia="Batang" w:hAnsi="Arial" w:cs="Arial"/>
          <w:sz w:val="20"/>
          <w:szCs w:val="20"/>
          <w:lang w:val="es-ES_tradnl"/>
        </w:rPr>
        <w:t>………</w:t>
      </w:r>
      <w:r w:rsidR="007C7102" w:rsidRPr="009E2E92">
        <w:rPr>
          <w:rFonts w:ascii="Arial" w:eastAsia="Batang" w:hAnsi="Arial" w:cs="Arial"/>
          <w:sz w:val="20"/>
          <w:szCs w:val="20"/>
          <w:lang w:val="es-ES_tradnl"/>
        </w:rPr>
        <w:t>………..</w:t>
      </w:r>
      <w:r w:rsidR="009E752A">
        <w:rPr>
          <w:rFonts w:ascii="Arial" w:eastAsia="Batang" w:hAnsi="Arial" w:cs="Arial"/>
          <w:sz w:val="20"/>
          <w:szCs w:val="20"/>
          <w:lang w:val="es-ES_tradnl"/>
        </w:rPr>
        <w:t>……………………………………………………..</w:t>
      </w:r>
      <w:r w:rsidRPr="009E2E92">
        <w:rPr>
          <w:rFonts w:ascii="Arial" w:eastAsia="Batang" w:hAnsi="Arial" w:cs="Arial"/>
          <w:sz w:val="20"/>
          <w:szCs w:val="20"/>
          <w:lang w:val="es-ES_tradnl"/>
        </w:rPr>
        <w:t>...</w:t>
      </w:r>
      <w:r w:rsidR="009E2E92" w:rsidRPr="009E752A">
        <w:rPr>
          <w:rFonts w:ascii="Arial" w:eastAsia="Batang" w:hAnsi="Arial" w:cs="Arial"/>
          <w:sz w:val="22"/>
          <w:szCs w:val="22"/>
          <w:lang w:val="es-ES_tradnl"/>
        </w:rPr>
        <w:t>36</w:t>
      </w:r>
    </w:p>
    <w:p w:rsidR="00557358" w:rsidRPr="009E2E92" w:rsidRDefault="00557358" w:rsidP="00F07523">
      <w:pPr>
        <w:ind w:right="50"/>
        <w:jc w:val="both"/>
        <w:rPr>
          <w:rFonts w:ascii="Arial" w:eastAsia="Batang" w:hAnsi="Arial" w:cs="Arial"/>
          <w:b/>
          <w:color w:val="1F497D" w:themeColor="text2"/>
          <w:sz w:val="20"/>
          <w:szCs w:val="20"/>
          <w:lang w:val="es-ES_tradnl"/>
        </w:rPr>
      </w:pPr>
      <w:r w:rsidRPr="009E752A">
        <w:rPr>
          <w:rFonts w:ascii="Arial" w:eastAsia="Batang" w:hAnsi="Arial" w:cs="Arial"/>
          <w:b/>
          <w:color w:val="1F497D" w:themeColor="text2"/>
          <w:lang w:val="es-ES_tradnl"/>
        </w:rPr>
        <w:t>ANEXO 2</w:t>
      </w:r>
      <w:r w:rsidRPr="009E752A">
        <w:rPr>
          <w:rFonts w:ascii="Arial" w:eastAsia="Batang" w:hAnsi="Arial" w:cs="Arial"/>
          <w:b/>
          <w:lang w:val="es-ES_tradnl"/>
        </w:rPr>
        <w:t>:</w:t>
      </w:r>
      <w:r w:rsidRPr="009E2E92">
        <w:rPr>
          <w:rFonts w:ascii="Arial" w:eastAsia="Batang" w:hAnsi="Arial" w:cs="Arial"/>
          <w:b/>
          <w:sz w:val="20"/>
          <w:szCs w:val="20"/>
          <w:lang w:val="es-ES_tradnl"/>
        </w:rPr>
        <w:t xml:space="preserve"> TABLAS DE AREAS</w:t>
      </w:r>
      <w:r w:rsidRPr="009E2E92">
        <w:rPr>
          <w:rFonts w:ascii="Arial" w:eastAsia="Batang" w:hAnsi="Arial" w:cs="Arial"/>
          <w:b/>
          <w:color w:val="1F497D" w:themeColor="text2"/>
          <w:sz w:val="20"/>
          <w:szCs w:val="20"/>
          <w:lang w:val="es-ES_tradnl"/>
        </w:rPr>
        <w:t xml:space="preserve">. </w:t>
      </w:r>
      <w:r w:rsidRPr="009E2E92">
        <w:rPr>
          <w:rFonts w:ascii="Arial" w:eastAsia="Batang" w:hAnsi="Arial" w:cs="Arial"/>
          <w:sz w:val="20"/>
          <w:szCs w:val="20"/>
          <w:lang w:val="es-ES_tradnl"/>
        </w:rPr>
        <w:t>………………</w:t>
      </w:r>
      <w:r w:rsidR="007C7102" w:rsidRPr="009E2E92">
        <w:rPr>
          <w:rFonts w:ascii="Arial" w:eastAsia="Batang" w:hAnsi="Arial" w:cs="Arial"/>
          <w:sz w:val="20"/>
          <w:szCs w:val="20"/>
          <w:lang w:val="es-ES_tradnl"/>
        </w:rPr>
        <w:t>…………</w:t>
      </w:r>
      <w:r w:rsidR="009E752A">
        <w:rPr>
          <w:rFonts w:ascii="Arial" w:eastAsia="Batang" w:hAnsi="Arial" w:cs="Arial"/>
          <w:sz w:val="20"/>
          <w:szCs w:val="20"/>
          <w:lang w:val="es-ES_tradnl"/>
        </w:rPr>
        <w:t>……………………………...……………….</w:t>
      </w:r>
      <w:r w:rsidRPr="009E2E92">
        <w:rPr>
          <w:rFonts w:ascii="Arial" w:eastAsia="Batang" w:hAnsi="Arial" w:cs="Arial"/>
          <w:sz w:val="20"/>
          <w:szCs w:val="20"/>
          <w:lang w:val="es-ES_tradnl"/>
        </w:rPr>
        <w:t>…………</w:t>
      </w:r>
      <w:bookmarkStart w:id="0" w:name="_Toc331419009"/>
      <w:r w:rsidR="009E2E92" w:rsidRPr="009E752A">
        <w:rPr>
          <w:rFonts w:ascii="Arial" w:eastAsia="Batang" w:hAnsi="Arial" w:cs="Arial"/>
          <w:sz w:val="22"/>
          <w:szCs w:val="22"/>
          <w:lang w:val="es-ES_tradnl"/>
        </w:rPr>
        <w:t>43</w:t>
      </w:r>
    </w:p>
    <w:p w:rsidR="00557358" w:rsidRPr="009E2E92" w:rsidRDefault="00557358" w:rsidP="00F07523">
      <w:pPr>
        <w:keepNext/>
        <w:ind w:right="-285" w:firstLine="426"/>
        <w:jc w:val="both"/>
        <w:outlineLvl w:val="0"/>
        <w:rPr>
          <w:rFonts w:ascii="Arial" w:eastAsia="Batang" w:hAnsi="Arial" w:cs="Arial"/>
          <w:b/>
          <w:color w:val="1F497D" w:themeColor="text2"/>
          <w:sz w:val="16"/>
          <w:szCs w:val="16"/>
        </w:rPr>
      </w:pPr>
    </w:p>
    <w:p w:rsidR="00557358" w:rsidRPr="009E2E92" w:rsidRDefault="00557358" w:rsidP="00F07523">
      <w:pPr>
        <w:keepNext/>
        <w:ind w:right="-285" w:firstLine="426"/>
        <w:jc w:val="both"/>
        <w:outlineLvl w:val="0"/>
        <w:rPr>
          <w:rFonts w:ascii="Arial" w:eastAsia="Batang" w:hAnsi="Arial" w:cs="Arial"/>
          <w:b/>
          <w:color w:val="1F497D" w:themeColor="text2"/>
          <w:sz w:val="16"/>
          <w:szCs w:val="16"/>
        </w:rPr>
      </w:pPr>
    </w:p>
    <w:p w:rsidR="00845E0C" w:rsidRPr="009E2E92" w:rsidRDefault="00845E0C"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I.-INTRODUCCIÓN:</w:t>
      </w:r>
      <w:bookmarkEnd w:id="0"/>
    </w:p>
    <w:p w:rsidR="00FE66F6" w:rsidRPr="009E2E92" w:rsidRDefault="007117EE" w:rsidP="00F07523">
      <w:pPr>
        <w:ind w:right="-1" w:firstLine="426"/>
        <w:jc w:val="both"/>
        <w:rPr>
          <w:rFonts w:ascii="Arial" w:eastAsia="Batang" w:hAnsi="Arial" w:cs="Arial"/>
          <w:b/>
          <w:sz w:val="22"/>
          <w:szCs w:val="22"/>
          <w:lang w:val="es-ES_tradnl"/>
        </w:rPr>
      </w:pPr>
      <w:r>
        <w:rPr>
          <w:rFonts w:ascii="Arial" w:hAnsi="Arial" w:cs="Arial"/>
        </w:rPr>
        <w:pict>
          <v:line id="_x0000_s1151" style="position:absolute;left:0;text-align:left;z-index:251691520" from="0,3.55pt" to="462pt,3.55pt" strokecolor="#1f497d"/>
        </w:pict>
      </w:r>
    </w:p>
    <w:p w:rsidR="00845E0C" w:rsidRPr="009E2E92" w:rsidRDefault="00845E0C" w:rsidP="00F07523">
      <w:pPr>
        <w:ind w:right="50"/>
        <w:jc w:val="both"/>
        <w:rPr>
          <w:rFonts w:ascii="Arial" w:hAnsi="Arial" w:cs="Arial"/>
          <w:sz w:val="22"/>
          <w:szCs w:val="22"/>
        </w:rPr>
      </w:pPr>
      <w:r w:rsidRPr="009E2E92">
        <w:rPr>
          <w:rFonts w:ascii="Arial" w:hAnsi="Arial" w:cs="Arial"/>
          <w:sz w:val="22"/>
          <w:szCs w:val="22"/>
        </w:rPr>
        <w:t>La</w:t>
      </w:r>
      <w:r w:rsidRPr="009E2E92">
        <w:rPr>
          <w:rFonts w:ascii="Arial" w:hAnsi="Arial" w:cs="Arial"/>
          <w:b/>
          <w:sz w:val="22"/>
          <w:szCs w:val="22"/>
        </w:rPr>
        <w:t xml:space="preserve"> Secretaria de Comunicaciones y Transportes (SCT)</w:t>
      </w:r>
      <w:r w:rsidRPr="009E2E92">
        <w:rPr>
          <w:rFonts w:ascii="Arial" w:hAnsi="Arial" w:cs="Arial"/>
          <w:sz w:val="22"/>
          <w:szCs w:val="22"/>
        </w:rPr>
        <w:t xml:space="preserve"> </w:t>
      </w:r>
      <w:r w:rsidR="00F07523">
        <w:rPr>
          <w:rFonts w:ascii="Arial" w:hAnsi="Arial" w:cs="Arial"/>
          <w:sz w:val="22"/>
          <w:szCs w:val="22"/>
        </w:rPr>
        <w:t xml:space="preserve">y </w:t>
      </w:r>
      <w:r w:rsidR="00F07523" w:rsidRPr="00F07523">
        <w:rPr>
          <w:rFonts w:ascii="Arial" w:hAnsi="Arial" w:cs="Arial"/>
          <w:b/>
          <w:sz w:val="22"/>
          <w:szCs w:val="22"/>
        </w:rPr>
        <w:t>BANOBRAS</w:t>
      </w:r>
      <w:r w:rsidR="00F07523">
        <w:rPr>
          <w:rFonts w:ascii="Arial" w:hAnsi="Arial" w:cs="Arial"/>
          <w:b/>
          <w:sz w:val="22"/>
          <w:szCs w:val="22"/>
        </w:rPr>
        <w:t>, S.N.C.</w:t>
      </w:r>
      <w:r w:rsidR="00F07523">
        <w:rPr>
          <w:rFonts w:ascii="Arial" w:hAnsi="Arial" w:cs="Arial"/>
          <w:sz w:val="22"/>
          <w:szCs w:val="22"/>
        </w:rPr>
        <w:t xml:space="preserve">, Institución fiduciaria, </w:t>
      </w:r>
      <w:r w:rsidRPr="009E2E92">
        <w:rPr>
          <w:rFonts w:ascii="Arial" w:hAnsi="Arial" w:cs="Arial"/>
          <w:sz w:val="22"/>
          <w:szCs w:val="22"/>
        </w:rPr>
        <w:t>ofrece</w:t>
      </w:r>
      <w:r w:rsidR="00F07523">
        <w:rPr>
          <w:rFonts w:ascii="Arial" w:hAnsi="Arial" w:cs="Arial"/>
          <w:sz w:val="22"/>
          <w:szCs w:val="22"/>
        </w:rPr>
        <w:t>n</w:t>
      </w:r>
      <w:r w:rsidRPr="009E2E92">
        <w:rPr>
          <w:rFonts w:ascii="Arial" w:hAnsi="Arial" w:cs="Arial"/>
          <w:sz w:val="22"/>
          <w:szCs w:val="22"/>
        </w:rPr>
        <w:t xml:space="preserve"> el mejoramiento del sistema carretero mexicano, para brindar servicios seguros y funcionales, a los usuarios que utilizan está vía de comunicación terrestre. </w:t>
      </w:r>
    </w:p>
    <w:p w:rsidR="00845E0C" w:rsidRPr="009E2E92" w:rsidRDefault="00845E0C" w:rsidP="00F07523">
      <w:pPr>
        <w:ind w:right="-1"/>
        <w:jc w:val="both"/>
        <w:rPr>
          <w:rFonts w:ascii="Arial" w:hAnsi="Arial" w:cs="Arial"/>
          <w:sz w:val="22"/>
          <w:szCs w:val="22"/>
          <w:lang w:val="es-ES_tradnl"/>
        </w:rPr>
      </w:pPr>
    </w:p>
    <w:p w:rsidR="00845E0C" w:rsidRPr="009E2E92" w:rsidRDefault="00845E0C" w:rsidP="00F07523">
      <w:pPr>
        <w:ind w:right="50"/>
        <w:jc w:val="both"/>
        <w:rPr>
          <w:rFonts w:ascii="Arial" w:hAnsi="Arial" w:cs="Arial"/>
          <w:b/>
          <w:bCs/>
          <w:sz w:val="22"/>
          <w:szCs w:val="22"/>
          <w:lang w:val="es-ES_tradnl"/>
        </w:rPr>
      </w:pPr>
      <w:r w:rsidRPr="009E2E92">
        <w:rPr>
          <w:rFonts w:ascii="Arial" w:hAnsi="Arial" w:cs="Arial"/>
          <w:sz w:val="22"/>
          <w:szCs w:val="22"/>
        </w:rPr>
        <w:t xml:space="preserve">La siguiente memoria tiene por objeto presentar una descripción detallada del proyecto de la  </w:t>
      </w:r>
      <w:r w:rsidRPr="009E2E92">
        <w:rPr>
          <w:rFonts w:ascii="Arial" w:hAnsi="Arial" w:cs="Arial"/>
          <w:b/>
          <w:bCs/>
          <w:sz w:val="22"/>
          <w:szCs w:val="22"/>
          <w:lang w:val="es-ES_tradnl"/>
        </w:rPr>
        <w:t>Plaza de Cobro "San Martín Texmelucan".</w:t>
      </w:r>
    </w:p>
    <w:p w:rsidR="00845E0C" w:rsidRPr="009E2E92" w:rsidRDefault="00845E0C" w:rsidP="00F07523">
      <w:pPr>
        <w:ind w:right="-1"/>
        <w:jc w:val="both"/>
        <w:rPr>
          <w:rFonts w:ascii="Arial" w:hAnsi="Arial" w:cs="Arial"/>
          <w:sz w:val="22"/>
          <w:szCs w:val="22"/>
          <w:lang w:val="es-ES_tradnl"/>
        </w:rPr>
      </w:pPr>
    </w:p>
    <w:p w:rsidR="00845E0C" w:rsidRPr="009E2E92" w:rsidRDefault="00F07523" w:rsidP="00F07523">
      <w:pPr>
        <w:ind w:right="50"/>
        <w:jc w:val="both"/>
        <w:rPr>
          <w:rFonts w:ascii="Arial" w:hAnsi="Arial" w:cs="Arial"/>
          <w:sz w:val="22"/>
          <w:szCs w:val="22"/>
        </w:rPr>
      </w:pPr>
      <w:r>
        <w:rPr>
          <w:rFonts w:ascii="Arial" w:hAnsi="Arial" w:cs="Arial"/>
          <w:sz w:val="22"/>
          <w:szCs w:val="22"/>
        </w:rPr>
        <w:t>L</w:t>
      </w:r>
      <w:r w:rsidR="00845E0C" w:rsidRPr="009E2E92">
        <w:rPr>
          <w:rFonts w:ascii="Arial" w:hAnsi="Arial" w:cs="Arial"/>
          <w:sz w:val="22"/>
          <w:szCs w:val="22"/>
        </w:rPr>
        <w:t xml:space="preserve">a Plaza de Cobro “San Martin” se ubica en el Estado de Puebla, en el  km </w:t>
      </w:r>
      <w:r w:rsidR="000F4C2A" w:rsidRPr="000F4C2A">
        <w:rPr>
          <w:rFonts w:ascii="Arial" w:hAnsi="Arial" w:cs="Arial"/>
          <w:sz w:val="22"/>
          <w:szCs w:val="22"/>
        </w:rPr>
        <w:t>96+743.50</w:t>
      </w:r>
      <w:r w:rsidR="000F4C2A">
        <w:rPr>
          <w:rFonts w:ascii="Arial" w:hAnsi="Arial" w:cs="Arial"/>
          <w:sz w:val="22"/>
          <w:szCs w:val="22"/>
        </w:rPr>
        <w:t xml:space="preserve"> </w:t>
      </w:r>
      <w:r w:rsidR="00845E0C" w:rsidRPr="009E2E92">
        <w:rPr>
          <w:rFonts w:ascii="Arial" w:hAnsi="Arial" w:cs="Arial"/>
          <w:sz w:val="22"/>
          <w:szCs w:val="22"/>
        </w:rPr>
        <w:t xml:space="preserve">de la autopista </w:t>
      </w:r>
      <w:r w:rsidR="00845E0C" w:rsidRPr="009E2E92">
        <w:rPr>
          <w:rFonts w:ascii="Arial" w:hAnsi="Arial" w:cs="Arial"/>
          <w:sz w:val="22"/>
          <w:szCs w:val="22"/>
          <w:lang w:val="pt-BR"/>
        </w:rPr>
        <w:t>México – Puebla.</w:t>
      </w:r>
      <w:r w:rsidR="00EB3185" w:rsidRPr="009E2E92">
        <w:rPr>
          <w:rFonts w:ascii="Book Antiqua" w:hAnsi="Book Antiqua"/>
        </w:rPr>
        <w:t xml:space="preserve"> </w:t>
      </w:r>
      <w:r w:rsidR="00EB3185" w:rsidRPr="009E2E92">
        <w:rPr>
          <w:rFonts w:ascii="Arial" w:hAnsi="Arial" w:cs="Arial"/>
          <w:sz w:val="22"/>
          <w:szCs w:val="22"/>
        </w:rPr>
        <w:t>A 2 km al oriente de la población de Santa María Moyotzingo, en el munic</w:t>
      </w:r>
      <w:r>
        <w:rPr>
          <w:rFonts w:ascii="Arial" w:hAnsi="Arial" w:cs="Arial"/>
          <w:sz w:val="22"/>
          <w:szCs w:val="22"/>
        </w:rPr>
        <w:t>ipio de San Martín Texmelucan, E</w:t>
      </w:r>
      <w:r w:rsidR="00EB3185" w:rsidRPr="009E2E92">
        <w:rPr>
          <w:rFonts w:ascii="Arial" w:hAnsi="Arial" w:cs="Arial"/>
          <w:sz w:val="22"/>
          <w:szCs w:val="22"/>
        </w:rPr>
        <w:t>stado de Puebla.</w:t>
      </w:r>
    </w:p>
    <w:p w:rsidR="00845E0C" w:rsidRPr="009E2E92" w:rsidRDefault="00845E0C" w:rsidP="00F07523">
      <w:pPr>
        <w:ind w:right="50"/>
        <w:jc w:val="both"/>
        <w:rPr>
          <w:rFonts w:ascii="Arial" w:hAnsi="Arial" w:cs="Arial"/>
          <w:sz w:val="22"/>
          <w:szCs w:val="22"/>
        </w:rPr>
      </w:pPr>
    </w:p>
    <w:p w:rsidR="00992584" w:rsidRPr="009E2E92" w:rsidRDefault="00845E0C" w:rsidP="00F07523">
      <w:pPr>
        <w:ind w:right="50"/>
        <w:jc w:val="both"/>
        <w:rPr>
          <w:rFonts w:ascii="Arial" w:hAnsi="Arial" w:cs="Arial"/>
          <w:sz w:val="22"/>
          <w:szCs w:val="22"/>
        </w:rPr>
      </w:pPr>
      <w:r w:rsidRPr="009E2E92">
        <w:rPr>
          <w:rFonts w:ascii="Arial" w:hAnsi="Arial" w:cs="Arial"/>
          <w:sz w:val="22"/>
          <w:szCs w:val="22"/>
        </w:rPr>
        <w:t xml:space="preserve">El proyecto consiste en la </w:t>
      </w:r>
      <w:r w:rsidR="006E5447" w:rsidRPr="009E2E92">
        <w:rPr>
          <w:rFonts w:ascii="Arial" w:hAnsi="Arial" w:cs="Arial"/>
          <w:sz w:val="22"/>
          <w:szCs w:val="22"/>
        </w:rPr>
        <w:t xml:space="preserve">reubicación de </w:t>
      </w:r>
      <w:r w:rsidR="00477D29" w:rsidRPr="009E2E92">
        <w:rPr>
          <w:rFonts w:ascii="Arial" w:hAnsi="Arial" w:cs="Arial"/>
          <w:sz w:val="22"/>
          <w:szCs w:val="22"/>
        </w:rPr>
        <w:t xml:space="preserve">los componentes que conforman la </w:t>
      </w:r>
      <w:r w:rsidRPr="009E2E92">
        <w:rPr>
          <w:rFonts w:ascii="Arial" w:hAnsi="Arial" w:cs="Arial"/>
          <w:sz w:val="22"/>
          <w:szCs w:val="22"/>
        </w:rPr>
        <w:t xml:space="preserve"> Plaza de Cobro</w:t>
      </w:r>
      <w:r w:rsidR="00BD6A97" w:rsidRPr="009E2E92">
        <w:rPr>
          <w:rFonts w:ascii="Arial" w:hAnsi="Arial" w:cs="Arial"/>
          <w:sz w:val="22"/>
          <w:szCs w:val="22"/>
        </w:rPr>
        <w:t xml:space="preserve"> “San Martín”</w:t>
      </w:r>
      <w:r w:rsidRPr="009E2E92">
        <w:rPr>
          <w:rFonts w:ascii="Arial" w:hAnsi="Arial" w:cs="Arial"/>
          <w:sz w:val="22"/>
          <w:szCs w:val="22"/>
        </w:rPr>
        <w:t xml:space="preserve">; la cual </w:t>
      </w:r>
      <w:r w:rsidR="00F07523">
        <w:rPr>
          <w:rFonts w:ascii="Arial" w:hAnsi="Arial" w:cs="Arial"/>
          <w:sz w:val="22"/>
          <w:szCs w:val="22"/>
        </w:rPr>
        <w:t>constará</w:t>
      </w:r>
      <w:r w:rsidR="00477D29" w:rsidRPr="009E2E92">
        <w:rPr>
          <w:rFonts w:ascii="Arial" w:hAnsi="Arial" w:cs="Arial"/>
          <w:sz w:val="22"/>
          <w:szCs w:val="22"/>
        </w:rPr>
        <w:t xml:space="preserve"> </w:t>
      </w:r>
      <w:r w:rsidRPr="009E2E92">
        <w:rPr>
          <w:rFonts w:ascii="Arial" w:hAnsi="Arial" w:cs="Arial"/>
          <w:sz w:val="22"/>
          <w:szCs w:val="22"/>
        </w:rPr>
        <w:t>de</w:t>
      </w:r>
      <w:r w:rsidR="006E5447" w:rsidRPr="009E2E92">
        <w:rPr>
          <w:rFonts w:ascii="Arial" w:hAnsi="Arial" w:cs="Arial"/>
          <w:sz w:val="22"/>
          <w:szCs w:val="22"/>
        </w:rPr>
        <w:t xml:space="preserve"> </w:t>
      </w:r>
      <w:r w:rsidR="00BD6A97" w:rsidRPr="009E2E92">
        <w:rPr>
          <w:rFonts w:ascii="Arial" w:hAnsi="Arial" w:cs="Arial"/>
          <w:sz w:val="22"/>
          <w:szCs w:val="22"/>
        </w:rPr>
        <w:t xml:space="preserve">una </w:t>
      </w:r>
      <w:r w:rsidR="005A5542" w:rsidRPr="009E2E92">
        <w:rPr>
          <w:rFonts w:ascii="Arial" w:hAnsi="Arial" w:cs="Arial"/>
          <w:sz w:val="22"/>
          <w:szCs w:val="22"/>
        </w:rPr>
        <w:t xml:space="preserve">Zona </w:t>
      </w:r>
      <w:r w:rsidR="00BD6A97" w:rsidRPr="009E2E92">
        <w:rPr>
          <w:rFonts w:ascii="Arial" w:hAnsi="Arial" w:cs="Arial"/>
          <w:sz w:val="22"/>
          <w:szCs w:val="22"/>
        </w:rPr>
        <w:t xml:space="preserve">de </w:t>
      </w:r>
      <w:r w:rsidR="005A5542" w:rsidRPr="009E2E92">
        <w:rPr>
          <w:rFonts w:ascii="Arial" w:hAnsi="Arial" w:cs="Arial"/>
          <w:sz w:val="22"/>
          <w:szCs w:val="22"/>
        </w:rPr>
        <w:t xml:space="preserve">Cobro </w:t>
      </w:r>
      <w:r w:rsidR="00BD6A97" w:rsidRPr="009E2E92">
        <w:rPr>
          <w:rFonts w:ascii="Arial" w:hAnsi="Arial" w:cs="Arial"/>
          <w:sz w:val="22"/>
          <w:szCs w:val="22"/>
        </w:rPr>
        <w:t xml:space="preserve">con un total </w:t>
      </w:r>
      <w:r w:rsidR="002A6448" w:rsidRPr="009E2E92">
        <w:rPr>
          <w:rFonts w:ascii="Arial" w:hAnsi="Arial" w:cs="Arial"/>
          <w:sz w:val="22"/>
          <w:szCs w:val="22"/>
        </w:rPr>
        <w:t>veinti</w:t>
      </w:r>
      <w:r w:rsidR="00992584" w:rsidRPr="009E2E92">
        <w:rPr>
          <w:rFonts w:ascii="Arial" w:hAnsi="Arial" w:cs="Arial"/>
          <w:sz w:val="22"/>
          <w:szCs w:val="22"/>
        </w:rPr>
        <w:t xml:space="preserve">nueve </w:t>
      </w:r>
      <w:r w:rsidR="00CE6C9D" w:rsidRPr="009E2E92">
        <w:rPr>
          <w:rFonts w:ascii="Arial" w:hAnsi="Arial" w:cs="Arial"/>
          <w:sz w:val="22"/>
          <w:szCs w:val="22"/>
        </w:rPr>
        <w:t>carriles</w:t>
      </w:r>
      <w:r w:rsidR="00FE66F6" w:rsidRPr="009E2E92">
        <w:rPr>
          <w:rFonts w:ascii="Arial" w:hAnsi="Arial" w:cs="Arial"/>
          <w:sz w:val="22"/>
          <w:szCs w:val="22"/>
        </w:rPr>
        <w:t>. Dentro</w:t>
      </w:r>
      <w:r w:rsidR="00F07523">
        <w:rPr>
          <w:rFonts w:ascii="Arial" w:hAnsi="Arial" w:cs="Arial"/>
          <w:sz w:val="22"/>
          <w:szCs w:val="22"/>
        </w:rPr>
        <w:t xml:space="preserve"> de esta misma zona se ubicará</w:t>
      </w:r>
      <w:r w:rsidR="00CE6C9D" w:rsidRPr="009E2E92">
        <w:rPr>
          <w:rFonts w:ascii="Arial" w:hAnsi="Arial" w:cs="Arial"/>
          <w:sz w:val="22"/>
          <w:szCs w:val="22"/>
        </w:rPr>
        <w:t xml:space="preserve"> el</w:t>
      </w:r>
      <w:r w:rsidR="003E0F7A" w:rsidRPr="009E2E92">
        <w:rPr>
          <w:rFonts w:ascii="Arial" w:hAnsi="Arial" w:cs="Arial"/>
          <w:sz w:val="22"/>
          <w:szCs w:val="22"/>
        </w:rPr>
        <w:t xml:space="preserve"> edificio de administración</w:t>
      </w:r>
      <w:r w:rsidR="00FE66F6" w:rsidRPr="009E2E92">
        <w:rPr>
          <w:rFonts w:ascii="Arial" w:hAnsi="Arial" w:cs="Arial"/>
          <w:sz w:val="22"/>
          <w:szCs w:val="22"/>
        </w:rPr>
        <w:t>, así</w:t>
      </w:r>
      <w:r w:rsidR="00CE6C9D" w:rsidRPr="009E2E92">
        <w:rPr>
          <w:rFonts w:ascii="Arial" w:hAnsi="Arial" w:cs="Arial"/>
          <w:sz w:val="22"/>
          <w:szCs w:val="22"/>
        </w:rPr>
        <w:t xml:space="preserve"> como, el </w:t>
      </w:r>
      <w:r w:rsidR="003E0F7A" w:rsidRPr="009E2E92">
        <w:rPr>
          <w:rFonts w:ascii="Arial" w:hAnsi="Arial" w:cs="Arial"/>
          <w:sz w:val="22"/>
          <w:szCs w:val="22"/>
        </w:rPr>
        <w:t xml:space="preserve">cuarto de </w:t>
      </w:r>
      <w:r w:rsidR="00F07523" w:rsidRPr="009E2E92">
        <w:rPr>
          <w:rFonts w:ascii="Arial" w:hAnsi="Arial" w:cs="Arial"/>
          <w:sz w:val="22"/>
          <w:szCs w:val="22"/>
        </w:rPr>
        <w:t>máquinas</w:t>
      </w:r>
      <w:r w:rsidR="003E0F7A" w:rsidRPr="009E2E92">
        <w:rPr>
          <w:rFonts w:ascii="Arial" w:hAnsi="Arial" w:cs="Arial"/>
          <w:sz w:val="22"/>
          <w:szCs w:val="22"/>
        </w:rPr>
        <w:t xml:space="preserve"> y </w:t>
      </w:r>
      <w:r w:rsidR="00FE66F6" w:rsidRPr="009E2E92">
        <w:rPr>
          <w:rFonts w:ascii="Arial" w:hAnsi="Arial" w:cs="Arial"/>
          <w:sz w:val="22"/>
          <w:szCs w:val="22"/>
        </w:rPr>
        <w:t xml:space="preserve">un </w:t>
      </w:r>
      <w:r w:rsidR="00F07523" w:rsidRPr="009E2E92">
        <w:rPr>
          <w:rFonts w:ascii="Arial" w:hAnsi="Arial" w:cs="Arial"/>
          <w:sz w:val="22"/>
          <w:szCs w:val="22"/>
        </w:rPr>
        <w:t>módulo</w:t>
      </w:r>
      <w:r w:rsidR="003E0F7A" w:rsidRPr="009E2E92">
        <w:rPr>
          <w:rFonts w:ascii="Arial" w:hAnsi="Arial" w:cs="Arial"/>
          <w:sz w:val="22"/>
          <w:szCs w:val="22"/>
        </w:rPr>
        <w:t xml:space="preserve"> de vigilancia con sanitario.</w:t>
      </w:r>
    </w:p>
    <w:p w:rsidR="00992584" w:rsidRPr="009E2E92" w:rsidRDefault="00992584" w:rsidP="00F07523">
      <w:pPr>
        <w:ind w:right="50"/>
        <w:jc w:val="both"/>
        <w:rPr>
          <w:rFonts w:ascii="Arial" w:hAnsi="Arial" w:cs="Arial"/>
          <w:sz w:val="22"/>
          <w:szCs w:val="22"/>
        </w:rPr>
      </w:pPr>
    </w:p>
    <w:p w:rsidR="00DA29A4" w:rsidRPr="009E2E92" w:rsidRDefault="00992584" w:rsidP="00F07523">
      <w:pPr>
        <w:ind w:right="50"/>
        <w:jc w:val="both"/>
        <w:rPr>
          <w:rFonts w:ascii="Arial" w:hAnsi="Arial" w:cs="Arial"/>
          <w:sz w:val="22"/>
          <w:szCs w:val="22"/>
        </w:rPr>
      </w:pPr>
      <w:r w:rsidRPr="009E2E92">
        <w:rPr>
          <w:rFonts w:ascii="Arial" w:hAnsi="Arial" w:cs="Arial"/>
          <w:sz w:val="22"/>
          <w:szCs w:val="22"/>
        </w:rPr>
        <w:t>El</w:t>
      </w:r>
      <w:r w:rsidR="00BD6A97" w:rsidRPr="009E2E92">
        <w:rPr>
          <w:rFonts w:ascii="Arial" w:hAnsi="Arial" w:cs="Arial"/>
          <w:sz w:val="22"/>
          <w:szCs w:val="22"/>
        </w:rPr>
        <w:t xml:space="preserve"> área de edificios y servicios </w:t>
      </w:r>
      <w:r w:rsidR="003E0F7A" w:rsidRPr="009E2E92">
        <w:rPr>
          <w:rFonts w:ascii="Arial" w:hAnsi="Arial" w:cs="Arial"/>
          <w:sz w:val="22"/>
          <w:szCs w:val="22"/>
        </w:rPr>
        <w:t xml:space="preserve">que se ubica a un costado de la zona de cobro </w:t>
      </w:r>
      <w:r w:rsidR="00BD6A97" w:rsidRPr="009E2E92">
        <w:rPr>
          <w:rFonts w:ascii="Arial" w:hAnsi="Arial" w:cs="Arial"/>
          <w:sz w:val="22"/>
          <w:szCs w:val="22"/>
        </w:rPr>
        <w:t>se conformar</w:t>
      </w:r>
      <w:r w:rsidR="00F07523">
        <w:rPr>
          <w:rFonts w:ascii="Arial" w:hAnsi="Arial" w:cs="Arial"/>
          <w:sz w:val="22"/>
          <w:szCs w:val="22"/>
        </w:rPr>
        <w:t>á</w:t>
      </w:r>
      <w:r w:rsidR="00BD6A97" w:rsidRPr="009E2E92">
        <w:rPr>
          <w:rFonts w:ascii="Arial" w:hAnsi="Arial" w:cs="Arial"/>
          <w:sz w:val="22"/>
          <w:szCs w:val="22"/>
        </w:rPr>
        <w:t xml:space="preserve"> de </w:t>
      </w:r>
      <w:r w:rsidR="00477D29" w:rsidRPr="009E2E92">
        <w:rPr>
          <w:rFonts w:ascii="Arial" w:hAnsi="Arial" w:cs="Arial"/>
          <w:sz w:val="22"/>
          <w:szCs w:val="22"/>
        </w:rPr>
        <w:t>los siguientes elementos</w:t>
      </w:r>
      <w:r w:rsidR="00BD6A97" w:rsidRPr="009E2E92">
        <w:rPr>
          <w:rFonts w:ascii="Arial" w:hAnsi="Arial" w:cs="Arial"/>
          <w:sz w:val="22"/>
          <w:szCs w:val="22"/>
        </w:rPr>
        <w:t>: edificio de</w:t>
      </w:r>
      <w:r w:rsidRPr="009E2E92">
        <w:rPr>
          <w:rFonts w:ascii="Arial" w:hAnsi="Arial" w:cs="Arial"/>
          <w:sz w:val="22"/>
          <w:szCs w:val="22"/>
        </w:rPr>
        <w:t xml:space="preserve"> servicios </w:t>
      </w:r>
      <w:r w:rsidR="003E0F7A" w:rsidRPr="009E2E92">
        <w:rPr>
          <w:rFonts w:ascii="Arial" w:hAnsi="Arial" w:cs="Arial"/>
          <w:sz w:val="22"/>
          <w:szCs w:val="22"/>
        </w:rPr>
        <w:t xml:space="preserve">para </w:t>
      </w:r>
      <w:r w:rsidRPr="009E2E92">
        <w:rPr>
          <w:rFonts w:ascii="Arial" w:hAnsi="Arial" w:cs="Arial"/>
          <w:sz w:val="22"/>
          <w:szCs w:val="22"/>
        </w:rPr>
        <w:t>reposo</w:t>
      </w:r>
      <w:r w:rsidR="00BD6A97" w:rsidRPr="009E2E92">
        <w:rPr>
          <w:rFonts w:ascii="Arial" w:hAnsi="Arial" w:cs="Arial"/>
          <w:sz w:val="22"/>
          <w:szCs w:val="22"/>
        </w:rPr>
        <w:t xml:space="preserve"> de </w:t>
      </w:r>
      <w:r w:rsidR="003E0F7A" w:rsidRPr="009E2E92">
        <w:rPr>
          <w:rFonts w:ascii="Arial" w:hAnsi="Arial" w:cs="Arial"/>
          <w:sz w:val="22"/>
          <w:szCs w:val="22"/>
        </w:rPr>
        <w:t xml:space="preserve">los </w:t>
      </w:r>
      <w:r w:rsidR="00BD6A97" w:rsidRPr="009E2E92">
        <w:rPr>
          <w:rFonts w:ascii="Arial" w:hAnsi="Arial" w:cs="Arial"/>
          <w:sz w:val="22"/>
          <w:szCs w:val="22"/>
        </w:rPr>
        <w:t>empleados, edificio de vigilancia militar</w:t>
      </w:r>
      <w:r w:rsidR="003E0F7A" w:rsidRPr="009E2E92">
        <w:rPr>
          <w:rFonts w:ascii="Arial" w:hAnsi="Arial" w:cs="Arial"/>
          <w:sz w:val="22"/>
          <w:szCs w:val="22"/>
        </w:rPr>
        <w:t xml:space="preserve"> </w:t>
      </w:r>
      <w:r w:rsidR="00BD6A97" w:rsidRPr="009E2E92">
        <w:rPr>
          <w:rFonts w:ascii="Arial" w:hAnsi="Arial" w:cs="Arial"/>
          <w:sz w:val="22"/>
          <w:szCs w:val="22"/>
        </w:rPr>
        <w:t xml:space="preserve">y cuarto </w:t>
      </w:r>
      <w:r w:rsidR="005860BC" w:rsidRPr="009E2E92">
        <w:rPr>
          <w:rFonts w:ascii="Arial" w:hAnsi="Arial" w:cs="Arial"/>
          <w:sz w:val="22"/>
          <w:szCs w:val="22"/>
        </w:rPr>
        <w:t>ITS</w:t>
      </w:r>
      <w:r w:rsidR="00BD6A97" w:rsidRPr="009E2E92">
        <w:rPr>
          <w:rFonts w:ascii="Arial" w:hAnsi="Arial" w:cs="Arial"/>
          <w:sz w:val="22"/>
          <w:szCs w:val="22"/>
        </w:rPr>
        <w:t xml:space="preserve">. </w:t>
      </w:r>
    </w:p>
    <w:p w:rsidR="00CE6C9D" w:rsidRPr="009E2E92" w:rsidRDefault="00CE6C9D" w:rsidP="00F07523">
      <w:pPr>
        <w:ind w:right="50"/>
        <w:jc w:val="both"/>
        <w:rPr>
          <w:rFonts w:ascii="Arial" w:hAnsi="Arial" w:cs="Arial"/>
          <w:sz w:val="22"/>
          <w:szCs w:val="22"/>
        </w:rPr>
      </w:pPr>
    </w:p>
    <w:p w:rsidR="00DA29A4" w:rsidRPr="009E2E92" w:rsidRDefault="00CE6C9D" w:rsidP="00F07523">
      <w:pPr>
        <w:ind w:right="50"/>
        <w:jc w:val="both"/>
        <w:rPr>
          <w:rFonts w:ascii="Arial" w:hAnsi="Arial" w:cs="Arial"/>
          <w:sz w:val="22"/>
          <w:szCs w:val="22"/>
        </w:rPr>
      </w:pPr>
      <w:r w:rsidRPr="009E2E92">
        <w:rPr>
          <w:rFonts w:ascii="Arial" w:hAnsi="Arial" w:cs="Arial"/>
          <w:sz w:val="22"/>
          <w:szCs w:val="22"/>
        </w:rPr>
        <w:t xml:space="preserve"> A un costado de la zona de cobro, justo al frente del área de edificios y servicios, con dirección hacia Puebla </w:t>
      </w:r>
      <w:r w:rsidR="00F07523">
        <w:rPr>
          <w:rFonts w:ascii="Arial" w:hAnsi="Arial" w:cs="Arial"/>
          <w:sz w:val="22"/>
          <w:szCs w:val="22"/>
        </w:rPr>
        <w:t>se ubicará</w:t>
      </w:r>
      <w:r w:rsidRPr="009E2E92">
        <w:rPr>
          <w:rFonts w:ascii="Arial" w:hAnsi="Arial" w:cs="Arial"/>
          <w:sz w:val="22"/>
          <w:szCs w:val="22"/>
        </w:rPr>
        <w:t xml:space="preserve"> el edificio de</w:t>
      </w:r>
      <w:r w:rsidR="00F07523">
        <w:rPr>
          <w:rFonts w:ascii="Arial" w:hAnsi="Arial" w:cs="Arial"/>
          <w:sz w:val="22"/>
          <w:szCs w:val="22"/>
        </w:rPr>
        <w:t xml:space="preserve"> la policía federal</w:t>
      </w:r>
      <w:r w:rsidRPr="009E2E92">
        <w:rPr>
          <w:rFonts w:ascii="Arial" w:hAnsi="Arial" w:cs="Arial"/>
          <w:sz w:val="22"/>
          <w:szCs w:val="22"/>
        </w:rPr>
        <w:t>.</w:t>
      </w:r>
    </w:p>
    <w:p w:rsidR="00CE6C9D" w:rsidRPr="009E2E92" w:rsidRDefault="00CE6C9D" w:rsidP="00F07523">
      <w:pPr>
        <w:ind w:right="50"/>
        <w:jc w:val="both"/>
        <w:rPr>
          <w:rFonts w:ascii="Arial" w:hAnsi="Arial" w:cs="Arial"/>
          <w:sz w:val="22"/>
          <w:szCs w:val="22"/>
        </w:rPr>
      </w:pPr>
    </w:p>
    <w:p w:rsidR="00845E0C" w:rsidRPr="009E2E92" w:rsidRDefault="00BD6A97" w:rsidP="00F07523">
      <w:pPr>
        <w:ind w:right="50"/>
        <w:jc w:val="both"/>
        <w:rPr>
          <w:rFonts w:ascii="Arial" w:hAnsi="Arial" w:cs="Arial"/>
          <w:sz w:val="22"/>
          <w:szCs w:val="22"/>
        </w:rPr>
      </w:pPr>
      <w:r w:rsidRPr="009E2E92">
        <w:rPr>
          <w:rFonts w:ascii="Arial" w:hAnsi="Arial" w:cs="Arial"/>
          <w:sz w:val="22"/>
          <w:szCs w:val="22"/>
        </w:rPr>
        <w:t>Además también contar</w:t>
      </w:r>
      <w:r w:rsidR="00F07523">
        <w:rPr>
          <w:rFonts w:ascii="Arial" w:hAnsi="Arial" w:cs="Arial"/>
          <w:sz w:val="22"/>
          <w:szCs w:val="22"/>
        </w:rPr>
        <w:t>á</w:t>
      </w:r>
      <w:r w:rsidRPr="009E2E92">
        <w:rPr>
          <w:rFonts w:ascii="Arial" w:hAnsi="Arial" w:cs="Arial"/>
          <w:sz w:val="22"/>
          <w:szCs w:val="22"/>
        </w:rPr>
        <w:t xml:space="preserve"> con </w:t>
      </w:r>
      <w:r w:rsidR="00CE6C9D" w:rsidRPr="009E2E92">
        <w:rPr>
          <w:rFonts w:ascii="Arial" w:hAnsi="Arial" w:cs="Arial"/>
          <w:sz w:val="22"/>
          <w:szCs w:val="22"/>
        </w:rPr>
        <w:t xml:space="preserve">paso a cubierto </w:t>
      </w:r>
      <w:r w:rsidR="00F07523">
        <w:rPr>
          <w:rFonts w:ascii="Arial" w:hAnsi="Arial" w:cs="Arial"/>
          <w:sz w:val="22"/>
          <w:szCs w:val="22"/>
        </w:rPr>
        <w:t>que articulará</w:t>
      </w:r>
      <w:r w:rsidR="00CE6C9D" w:rsidRPr="009E2E92">
        <w:rPr>
          <w:rFonts w:ascii="Arial" w:hAnsi="Arial" w:cs="Arial"/>
          <w:sz w:val="22"/>
          <w:szCs w:val="22"/>
        </w:rPr>
        <w:t xml:space="preserve"> los espacios de la </w:t>
      </w:r>
      <w:r w:rsidR="007D69DC" w:rsidRPr="009E2E92">
        <w:rPr>
          <w:rFonts w:ascii="Arial" w:hAnsi="Arial" w:cs="Arial"/>
          <w:sz w:val="22"/>
          <w:szCs w:val="22"/>
        </w:rPr>
        <w:t xml:space="preserve">Plaza </w:t>
      </w:r>
      <w:r w:rsidR="00CE6C9D" w:rsidRPr="009E2E92">
        <w:rPr>
          <w:rFonts w:ascii="Arial" w:hAnsi="Arial" w:cs="Arial"/>
          <w:sz w:val="22"/>
          <w:szCs w:val="22"/>
        </w:rPr>
        <w:t xml:space="preserve">de </w:t>
      </w:r>
      <w:r w:rsidR="007D69DC" w:rsidRPr="009E2E92">
        <w:rPr>
          <w:rFonts w:ascii="Arial" w:hAnsi="Arial" w:cs="Arial"/>
          <w:sz w:val="22"/>
          <w:szCs w:val="22"/>
        </w:rPr>
        <w:t>Cobro</w:t>
      </w:r>
      <w:r w:rsidR="00CE6C9D" w:rsidRPr="009E2E92">
        <w:rPr>
          <w:rFonts w:ascii="Arial" w:hAnsi="Arial" w:cs="Arial"/>
          <w:sz w:val="22"/>
          <w:szCs w:val="22"/>
        </w:rPr>
        <w:t>, plaza</w:t>
      </w:r>
      <w:r w:rsidRPr="009E2E92">
        <w:rPr>
          <w:rFonts w:ascii="Arial" w:hAnsi="Arial" w:cs="Arial"/>
          <w:sz w:val="22"/>
          <w:szCs w:val="22"/>
        </w:rPr>
        <w:t xml:space="preserve"> cívica</w:t>
      </w:r>
      <w:r w:rsidR="003E0F7A" w:rsidRPr="009E2E92">
        <w:rPr>
          <w:rFonts w:ascii="Arial" w:hAnsi="Arial" w:cs="Arial"/>
          <w:sz w:val="22"/>
          <w:szCs w:val="22"/>
        </w:rPr>
        <w:t xml:space="preserve"> con asta bandera</w:t>
      </w:r>
      <w:r w:rsidR="00CE6C9D" w:rsidRPr="009E2E92">
        <w:rPr>
          <w:rFonts w:ascii="Arial" w:hAnsi="Arial" w:cs="Arial"/>
          <w:sz w:val="22"/>
          <w:szCs w:val="22"/>
        </w:rPr>
        <w:t xml:space="preserve"> y </w:t>
      </w:r>
      <w:r w:rsidR="007D69DC" w:rsidRPr="009E2E92">
        <w:rPr>
          <w:rFonts w:ascii="Arial" w:hAnsi="Arial" w:cs="Arial"/>
          <w:sz w:val="22"/>
          <w:szCs w:val="22"/>
        </w:rPr>
        <w:t>cuatro</w:t>
      </w:r>
      <w:r w:rsidRPr="009E2E92">
        <w:rPr>
          <w:rFonts w:ascii="Arial" w:hAnsi="Arial" w:cs="Arial"/>
          <w:sz w:val="22"/>
          <w:szCs w:val="22"/>
        </w:rPr>
        <w:t xml:space="preserve"> estacionamiento</w:t>
      </w:r>
      <w:r w:rsidR="00CE6C9D" w:rsidRPr="009E2E92">
        <w:rPr>
          <w:rFonts w:ascii="Arial" w:hAnsi="Arial" w:cs="Arial"/>
          <w:sz w:val="22"/>
          <w:szCs w:val="22"/>
        </w:rPr>
        <w:t>s</w:t>
      </w:r>
      <w:r w:rsidR="00F07523">
        <w:rPr>
          <w:rFonts w:ascii="Arial" w:hAnsi="Arial" w:cs="Arial"/>
          <w:sz w:val="22"/>
          <w:szCs w:val="22"/>
        </w:rPr>
        <w:t xml:space="preserve">, de estos </w:t>
      </w:r>
      <w:r w:rsidR="007D69DC" w:rsidRPr="009E2E92">
        <w:rPr>
          <w:rFonts w:ascii="Arial" w:hAnsi="Arial" w:cs="Arial"/>
          <w:sz w:val="22"/>
          <w:szCs w:val="22"/>
        </w:rPr>
        <w:t xml:space="preserve">tres tendrán </w:t>
      </w:r>
      <w:r w:rsidR="00CE6C9D" w:rsidRPr="009E2E92">
        <w:rPr>
          <w:rFonts w:ascii="Arial" w:hAnsi="Arial" w:cs="Arial"/>
          <w:sz w:val="22"/>
          <w:szCs w:val="22"/>
        </w:rPr>
        <w:t xml:space="preserve">capacidad </w:t>
      </w:r>
      <w:r w:rsidR="003E0F7A" w:rsidRPr="009E2E92">
        <w:rPr>
          <w:rFonts w:ascii="Arial" w:hAnsi="Arial" w:cs="Arial"/>
          <w:sz w:val="22"/>
          <w:szCs w:val="22"/>
        </w:rPr>
        <w:t xml:space="preserve">para </w:t>
      </w:r>
      <w:r w:rsidR="00CE6C9D" w:rsidRPr="009E2E92">
        <w:rPr>
          <w:rFonts w:ascii="Arial" w:hAnsi="Arial" w:cs="Arial"/>
          <w:sz w:val="22"/>
          <w:szCs w:val="22"/>
        </w:rPr>
        <w:t>treinta</w:t>
      </w:r>
      <w:r w:rsidR="003E0F7A" w:rsidRPr="009E2E92">
        <w:rPr>
          <w:rFonts w:ascii="Arial" w:hAnsi="Arial" w:cs="Arial"/>
          <w:sz w:val="22"/>
          <w:szCs w:val="22"/>
        </w:rPr>
        <w:t xml:space="preserve"> </w:t>
      </w:r>
      <w:r w:rsidR="00CE6C9D" w:rsidRPr="009E2E92">
        <w:rPr>
          <w:rFonts w:ascii="Arial" w:hAnsi="Arial" w:cs="Arial"/>
          <w:sz w:val="22"/>
          <w:szCs w:val="22"/>
        </w:rPr>
        <w:t>vehículos</w:t>
      </w:r>
      <w:r w:rsidR="003E0F7A" w:rsidRPr="009E2E92">
        <w:rPr>
          <w:rFonts w:ascii="Arial" w:hAnsi="Arial" w:cs="Arial"/>
          <w:sz w:val="22"/>
          <w:szCs w:val="22"/>
        </w:rPr>
        <w:t xml:space="preserve"> </w:t>
      </w:r>
      <w:r w:rsidR="007D69DC" w:rsidRPr="009E2E92">
        <w:rPr>
          <w:rFonts w:ascii="Arial" w:hAnsi="Arial" w:cs="Arial"/>
          <w:sz w:val="22"/>
          <w:szCs w:val="22"/>
        </w:rPr>
        <w:t>y el  estacionamiento restante dispondrá de espacio para veinte vehículos.</w:t>
      </w:r>
    </w:p>
    <w:p w:rsidR="00EB3185" w:rsidRPr="009E2E92" w:rsidRDefault="00EB3185" w:rsidP="00F07523">
      <w:pPr>
        <w:ind w:right="-1"/>
        <w:jc w:val="both"/>
        <w:rPr>
          <w:rFonts w:ascii="Arial" w:hAnsi="Arial" w:cs="Arial"/>
          <w:sz w:val="22"/>
          <w:szCs w:val="22"/>
          <w:lang w:val="es-ES_tradnl"/>
        </w:rPr>
      </w:pPr>
    </w:p>
    <w:p w:rsidR="00845E0C" w:rsidRPr="009E2E92" w:rsidRDefault="00845E0C" w:rsidP="00F07523">
      <w:pPr>
        <w:ind w:right="50"/>
        <w:jc w:val="both"/>
        <w:rPr>
          <w:rFonts w:ascii="Arial" w:hAnsi="Arial" w:cs="Arial"/>
          <w:b/>
          <w:bCs/>
          <w:sz w:val="22"/>
          <w:szCs w:val="22"/>
          <w:lang w:val="es-ES_tradnl"/>
        </w:rPr>
      </w:pPr>
      <w:r w:rsidRPr="009E2E92">
        <w:rPr>
          <w:rFonts w:ascii="Arial" w:hAnsi="Arial" w:cs="Arial"/>
          <w:sz w:val="22"/>
          <w:szCs w:val="22"/>
          <w:lang w:val="es-ES_tradnl"/>
        </w:rPr>
        <w:t xml:space="preserve">Por lo tanto, para efectuar el control y realizar el cobro del peaje a los usuarios de la </w:t>
      </w:r>
      <w:r w:rsidR="00EB3185" w:rsidRPr="009E2E92">
        <w:rPr>
          <w:rFonts w:ascii="Arial" w:hAnsi="Arial" w:cs="Arial"/>
          <w:sz w:val="22"/>
          <w:szCs w:val="22"/>
          <w:lang w:val="es-ES_tradnl"/>
        </w:rPr>
        <w:t xml:space="preserve">Autopista </w:t>
      </w:r>
      <w:r w:rsidRPr="009E2E92">
        <w:rPr>
          <w:rFonts w:ascii="Arial" w:hAnsi="Arial" w:cs="Arial"/>
          <w:sz w:val="22"/>
          <w:szCs w:val="22"/>
          <w:lang w:val="es-ES_tradnl"/>
        </w:rPr>
        <w:t>México-</w:t>
      </w:r>
      <w:r w:rsidR="00EB3185" w:rsidRPr="009E2E92">
        <w:rPr>
          <w:rFonts w:ascii="Arial" w:hAnsi="Arial" w:cs="Arial"/>
          <w:sz w:val="22"/>
          <w:szCs w:val="22"/>
          <w:lang w:val="es-ES_tradnl"/>
        </w:rPr>
        <w:t>Puebla</w:t>
      </w:r>
      <w:r w:rsidRPr="009E2E92">
        <w:rPr>
          <w:rFonts w:ascii="Arial" w:hAnsi="Arial" w:cs="Arial"/>
          <w:sz w:val="22"/>
          <w:szCs w:val="22"/>
          <w:lang w:val="es-ES_tradnl"/>
        </w:rPr>
        <w:t xml:space="preserve">, se determina la necesidad de edificar el proyecto </w:t>
      </w:r>
      <w:r w:rsidR="00EB3185" w:rsidRPr="009E2E92">
        <w:rPr>
          <w:rFonts w:ascii="Arial" w:hAnsi="Arial" w:cs="Arial"/>
          <w:b/>
          <w:bCs/>
          <w:sz w:val="22"/>
          <w:szCs w:val="22"/>
          <w:lang w:val="es-ES_tradnl"/>
        </w:rPr>
        <w:t>Plaza de Cobro "San Martín Texmelucan"</w:t>
      </w:r>
      <w:r w:rsidRPr="009E2E92">
        <w:rPr>
          <w:rFonts w:ascii="Arial" w:hAnsi="Arial" w:cs="Arial"/>
          <w:sz w:val="22"/>
          <w:szCs w:val="22"/>
          <w:lang w:val="es-ES_tradnl"/>
        </w:rPr>
        <w:t>, el cual se describirá en la siguiente memoria.</w:t>
      </w:r>
    </w:p>
    <w:p w:rsidR="00845E0C" w:rsidRPr="009E2E92" w:rsidRDefault="00845E0C" w:rsidP="00F07523">
      <w:pPr>
        <w:ind w:right="-1" w:firstLine="426"/>
        <w:jc w:val="both"/>
        <w:rPr>
          <w:rFonts w:ascii="Arial" w:hAnsi="Arial" w:cs="Arial"/>
          <w:sz w:val="22"/>
          <w:szCs w:val="22"/>
          <w:lang w:val="es-ES_tradnl"/>
        </w:rPr>
      </w:pPr>
    </w:p>
    <w:p w:rsidR="00DA29A4" w:rsidRPr="009E2E92" w:rsidRDefault="00DA29A4" w:rsidP="00F07523">
      <w:pPr>
        <w:ind w:right="-1" w:firstLine="426"/>
        <w:jc w:val="both"/>
        <w:rPr>
          <w:rFonts w:ascii="Arial" w:hAnsi="Arial" w:cs="Arial"/>
          <w:sz w:val="22"/>
          <w:szCs w:val="22"/>
          <w:lang w:val="es-ES_tradnl"/>
        </w:rPr>
      </w:pPr>
    </w:p>
    <w:p w:rsidR="00477D29" w:rsidRPr="009E2E92" w:rsidRDefault="00477D29"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II.-</w:t>
      </w:r>
      <w:r w:rsidRPr="009E2E92">
        <w:rPr>
          <w:rFonts w:ascii="Arial" w:eastAsia="Batang" w:hAnsi="Arial" w:cs="Arial"/>
          <w:b/>
          <w:color w:val="FF0000"/>
          <w:sz w:val="22"/>
          <w:szCs w:val="22"/>
        </w:rPr>
        <w:t xml:space="preserve"> </w:t>
      </w:r>
      <w:r w:rsidRPr="009E2E92">
        <w:rPr>
          <w:rFonts w:ascii="Arial" w:eastAsia="Batang" w:hAnsi="Arial"/>
          <w:b/>
          <w:color w:val="1F497D" w:themeColor="text2"/>
          <w:sz w:val="28"/>
          <w:szCs w:val="20"/>
        </w:rPr>
        <w:t>FACTORES GEOGRÁFICOS Y AMBIENTALES</w:t>
      </w:r>
      <w:r w:rsidRPr="009E2E92">
        <w:rPr>
          <w:rFonts w:ascii="Arial" w:eastAsia="Batang" w:hAnsi="Arial"/>
          <w:b/>
          <w:color w:val="1F497D" w:themeColor="text2"/>
          <w:sz w:val="28"/>
          <w:szCs w:val="20"/>
          <w:lang w:val="es-ES_tradnl"/>
        </w:rPr>
        <w:t>:</w:t>
      </w:r>
    </w:p>
    <w:p w:rsidR="000E032A" w:rsidRPr="009E2E92" w:rsidRDefault="007117EE" w:rsidP="00F07523">
      <w:pPr>
        <w:ind w:right="-1" w:firstLine="426"/>
        <w:jc w:val="both"/>
        <w:rPr>
          <w:rFonts w:ascii="Arial" w:eastAsia="Batang" w:hAnsi="Arial" w:cs="Arial"/>
          <w:b/>
          <w:sz w:val="22"/>
          <w:szCs w:val="22"/>
          <w:lang w:val="es-ES_tradnl"/>
        </w:rPr>
      </w:pPr>
      <w:r>
        <w:rPr>
          <w:rFonts w:ascii="Arial" w:hAnsi="Arial" w:cs="Arial"/>
        </w:rPr>
        <w:pict>
          <v:line id="_x0000_s1152" style="position:absolute;left:0;text-align:left;z-index:251693568" from="0,3pt" to="462pt,3pt" strokecolor="#1f497d"/>
        </w:pict>
      </w:r>
    </w:p>
    <w:p w:rsidR="00E94E7F" w:rsidRPr="009E2E92" w:rsidRDefault="00607DB1" w:rsidP="00F07523">
      <w:pPr>
        <w:ind w:right="50"/>
        <w:jc w:val="both"/>
        <w:rPr>
          <w:rFonts w:ascii="Arial" w:hAnsi="Arial" w:cs="Arial"/>
          <w:b/>
          <w:u w:val="single"/>
        </w:rPr>
      </w:pPr>
      <w:r w:rsidRPr="009E2E92">
        <w:rPr>
          <w:rFonts w:ascii="Arial" w:hAnsi="Arial" w:cs="Arial"/>
          <w:b/>
          <w:color w:val="000000"/>
          <w:u w:val="single"/>
        </w:rPr>
        <w:t xml:space="preserve">II. 1  </w:t>
      </w:r>
      <w:r w:rsidRPr="009E2E92">
        <w:rPr>
          <w:rFonts w:ascii="Arial" w:hAnsi="Arial" w:cs="Arial"/>
          <w:b/>
          <w:u w:val="single"/>
        </w:rPr>
        <w:t>Clima:</w:t>
      </w:r>
    </w:p>
    <w:p w:rsidR="00E94E7F" w:rsidRPr="009E2E92" w:rsidRDefault="00E94E7F" w:rsidP="00F07523">
      <w:pPr>
        <w:jc w:val="both"/>
        <w:rPr>
          <w:rFonts w:ascii="Arial" w:hAnsi="Arial" w:cs="Arial"/>
          <w:sz w:val="22"/>
          <w:szCs w:val="22"/>
        </w:rPr>
      </w:pPr>
    </w:p>
    <w:p w:rsidR="00D00678" w:rsidRPr="009E2E92" w:rsidRDefault="00D00678" w:rsidP="00F07523">
      <w:pPr>
        <w:ind w:right="50"/>
        <w:jc w:val="both"/>
        <w:rPr>
          <w:rFonts w:ascii="Arial" w:hAnsi="Arial" w:cs="Arial"/>
          <w:sz w:val="22"/>
          <w:szCs w:val="22"/>
        </w:rPr>
      </w:pPr>
      <w:r w:rsidRPr="009E2E92">
        <w:rPr>
          <w:rFonts w:ascii="Arial" w:hAnsi="Arial" w:cs="Arial"/>
          <w:sz w:val="22"/>
          <w:szCs w:val="22"/>
        </w:rPr>
        <w:t xml:space="preserve">El proyecto </w:t>
      </w:r>
      <w:r w:rsidR="00F07523">
        <w:rPr>
          <w:rFonts w:ascii="Arial" w:hAnsi="Arial" w:cs="Arial"/>
          <w:sz w:val="22"/>
          <w:szCs w:val="22"/>
        </w:rPr>
        <w:t>Plaza</w:t>
      </w:r>
      <w:r w:rsidRPr="009E2E92">
        <w:rPr>
          <w:rFonts w:ascii="Arial" w:hAnsi="Arial" w:cs="Arial"/>
          <w:sz w:val="22"/>
          <w:szCs w:val="22"/>
        </w:rPr>
        <w:t xml:space="preserve"> de </w:t>
      </w:r>
      <w:r w:rsidR="00F07523">
        <w:rPr>
          <w:rFonts w:ascii="Arial" w:hAnsi="Arial" w:cs="Arial"/>
          <w:sz w:val="22"/>
          <w:szCs w:val="22"/>
        </w:rPr>
        <w:t>Cobro San Martín Texmelucan</w:t>
      </w:r>
      <w:r w:rsidRPr="009E2E92">
        <w:rPr>
          <w:rFonts w:ascii="Arial" w:hAnsi="Arial" w:cs="Arial"/>
          <w:sz w:val="22"/>
          <w:szCs w:val="22"/>
        </w:rPr>
        <w:t xml:space="preserve"> está a 2260 metros de altitud y el clima predominante es templado subhúmedo.</w:t>
      </w:r>
    </w:p>
    <w:p w:rsidR="00D00678" w:rsidRPr="009E2E92" w:rsidRDefault="00D00678" w:rsidP="00F07523">
      <w:pPr>
        <w:ind w:right="50"/>
        <w:jc w:val="both"/>
        <w:rPr>
          <w:rFonts w:ascii="Arial" w:hAnsi="Arial" w:cs="Arial"/>
          <w:sz w:val="22"/>
          <w:szCs w:val="22"/>
        </w:rPr>
      </w:pPr>
    </w:p>
    <w:p w:rsidR="00D00678" w:rsidRPr="009E2E92" w:rsidRDefault="00D00678" w:rsidP="00F07523">
      <w:pPr>
        <w:ind w:right="50"/>
        <w:jc w:val="both"/>
        <w:rPr>
          <w:rFonts w:ascii="Arial" w:hAnsi="Arial" w:cs="Arial"/>
          <w:sz w:val="22"/>
          <w:szCs w:val="22"/>
        </w:rPr>
      </w:pPr>
      <w:r w:rsidRPr="009E2E92">
        <w:rPr>
          <w:rFonts w:ascii="Arial" w:hAnsi="Arial" w:cs="Arial"/>
          <w:sz w:val="22"/>
          <w:szCs w:val="22"/>
        </w:rPr>
        <w:t>La temperatura media anual es de 15.6°C.</w:t>
      </w:r>
    </w:p>
    <w:p w:rsidR="00D00678" w:rsidRPr="009E2E92" w:rsidRDefault="00D00678" w:rsidP="00F07523">
      <w:pPr>
        <w:ind w:right="50"/>
        <w:jc w:val="both"/>
        <w:rPr>
          <w:rFonts w:ascii="Arial" w:hAnsi="Arial" w:cs="Arial"/>
          <w:sz w:val="22"/>
          <w:szCs w:val="22"/>
        </w:rPr>
      </w:pPr>
      <w:r w:rsidRPr="009E2E92">
        <w:rPr>
          <w:rFonts w:ascii="Arial" w:hAnsi="Arial" w:cs="Arial"/>
          <w:sz w:val="22"/>
          <w:szCs w:val="22"/>
        </w:rPr>
        <w:t>La temperatura mínima promedio es de 8.2°C y la máxima de 31°C.</w:t>
      </w:r>
    </w:p>
    <w:p w:rsidR="00D00678" w:rsidRPr="009E2E92" w:rsidRDefault="00D00678" w:rsidP="00F07523">
      <w:pPr>
        <w:ind w:right="50"/>
        <w:jc w:val="both"/>
        <w:rPr>
          <w:rFonts w:ascii="Arial" w:hAnsi="Arial" w:cs="Arial"/>
          <w:sz w:val="22"/>
          <w:szCs w:val="22"/>
        </w:rPr>
      </w:pPr>
    </w:p>
    <w:p w:rsidR="00FB5245" w:rsidRPr="009E2E92" w:rsidRDefault="00D00678" w:rsidP="00F07523">
      <w:pPr>
        <w:ind w:right="50"/>
        <w:jc w:val="both"/>
        <w:rPr>
          <w:rFonts w:ascii="Arial" w:hAnsi="Arial" w:cs="Arial"/>
          <w:sz w:val="22"/>
          <w:szCs w:val="22"/>
        </w:rPr>
      </w:pPr>
      <w:r w:rsidRPr="009E2E92">
        <w:rPr>
          <w:rFonts w:ascii="Arial" w:hAnsi="Arial" w:cs="Arial"/>
          <w:sz w:val="22"/>
          <w:szCs w:val="22"/>
        </w:rPr>
        <w:t>Las lluvias se presentan durante el verano en los meses de junio a septiembre, la precipitación media del estado es de 900 mm anuales.</w:t>
      </w:r>
    </w:p>
    <w:p w:rsidR="00D00678" w:rsidRPr="009E2E92" w:rsidRDefault="00D00678" w:rsidP="00F07523">
      <w:pPr>
        <w:ind w:right="50"/>
        <w:jc w:val="both"/>
        <w:rPr>
          <w:rFonts w:ascii="Arial" w:hAnsi="Arial" w:cs="Arial"/>
          <w:sz w:val="22"/>
          <w:szCs w:val="22"/>
          <w:u w:val="single"/>
        </w:rPr>
      </w:pPr>
    </w:p>
    <w:p w:rsidR="00C5338E" w:rsidRPr="009E2E92" w:rsidRDefault="00C5338E" w:rsidP="00F07523">
      <w:pPr>
        <w:ind w:right="50"/>
        <w:jc w:val="both"/>
        <w:rPr>
          <w:rFonts w:ascii="Arial" w:hAnsi="Arial" w:cs="Arial"/>
          <w:sz w:val="22"/>
          <w:szCs w:val="22"/>
          <w:u w:val="single"/>
        </w:rPr>
      </w:pPr>
    </w:p>
    <w:p w:rsidR="00E94E7F" w:rsidRPr="009E2E92" w:rsidRDefault="00607DB1" w:rsidP="00F07523">
      <w:pPr>
        <w:ind w:right="50"/>
        <w:jc w:val="both"/>
        <w:rPr>
          <w:rFonts w:ascii="Arial" w:hAnsi="Arial" w:cs="Arial"/>
          <w:b/>
          <w:u w:val="single"/>
        </w:rPr>
      </w:pPr>
      <w:r w:rsidRPr="009E2E92">
        <w:rPr>
          <w:rFonts w:ascii="Arial" w:hAnsi="Arial" w:cs="Arial"/>
          <w:b/>
          <w:u w:val="single"/>
        </w:rPr>
        <w:lastRenderedPageBreak/>
        <w:t>II. 2  Geología:</w:t>
      </w:r>
    </w:p>
    <w:p w:rsidR="008E2558" w:rsidRPr="009E2E92" w:rsidRDefault="008E2558" w:rsidP="00F07523">
      <w:pPr>
        <w:ind w:right="50"/>
        <w:jc w:val="both"/>
        <w:rPr>
          <w:rFonts w:ascii="Arial" w:hAnsi="Arial" w:cs="Arial"/>
          <w:sz w:val="22"/>
          <w:szCs w:val="22"/>
        </w:rPr>
      </w:pPr>
    </w:p>
    <w:p w:rsidR="00477D29" w:rsidRPr="009E2E92" w:rsidRDefault="00477D29" w:rsidP="00F07523">
      <w:pPr>
        <w:ind w:right="50"/>
        <w:jc w:val="both"/>
        <w:rPr>
          <w:rFonts w:ascii="Arial" w:hAnsi="Arial" w:cs="Arial"/>
          <w:bCs/>
          <w:sz w:val="22"/>
          <w:szCs w:val="22"/>
        </w:rPr>
      </w:pPr>
      <w:r w:rsidRPr="009E2E92">
        <w:rPr>
          <w:rFonts w:ascii="Arial" w:hAnsi="Arial" w:cs="Arial"/>
          <w:bCs/>
          <w:sz w:val="22"/>
          <w:szCs w:val="22"/>
        </w:rPr>
        <w:t>El sitio de estudio pertenece a la provincia del Eje Neovolcáni</w:t>
      </w:r>
      <w:r w:rsidR="00D00678" w:rsidRPr="009E2E92">
        <w:rPr>
          <w:rFonts w:ascii="Arial" w:hAnsi="Arial" w:cs="Arial"/>
          <w:bCs/>
          <w:sz w:val="22"/>
          <w:szCs w:val="22"/>
        </w:rPr>
        <w:t xml:space="preserve">co y a su vez a la Subprovincia </w:t>
      </w:r>
      <w:r w:rsidRPr="009E2E92">
        <w:rPr>
          <w:rFonts w:ascii="Arial" w:hAnsi="Arial" w:cs="Arial"/>
          <w:bCs/>
          <w:sz w:val="22"/>
          <w:szCs w:val="22"/>
        </w:rPr>
        <w:t>d</w:t>
      </w:r>
      <w:r w:rsidR="00F07523">
        <w:rPr>
          <w:rFonts w:ascii="Arial" w:hAnsi="Arial" w:cs="Arial"/>
          <w:bCs/>
          <w:sz w:val="22"/>
          <w:szCs w:val="22"/>
        </w:rPr>
        <w:t>e Lagos y Volcanes de Anáhuac. En e</w:t>
      </w:r>
      <w:r w:rsidRPr="009E2E92">
        <w:rPr>
          <w:rFonts w:ascii="Arial" w:hAnsi="Arial" w:cs="Arial"/>
          <w:bCs/>
          <w:sz w:val="22"/>
          <w:szCs w:val="22"/>
        </w:rPr>
        <w:t xml:space="preserve">sta última quedan comprendidas las ciudades </w:t>
      </w:r>
      <w:r w:rsidR="00D00678" w:rsidRPr="009E2E92">
        <w:rPr>
          <w:rFonts w:ascii="Arial" w:hAnsi="Arial" w:cs="Arial"/>
          <w:bCs/>
          <w:sz w:val="22"/>
          <w:szCs w:val="22"/>
        </w:rPr>
        <w:t xml:space="preserve">de Puebla, </w:t>
      </w:r>
      <w:r w:rsidRPr="009E2E92">
        <w:rPr>
          <w:rFonts w:ascii="Arial" w:hAnsi="Arial" w:cs="Arial"/>
          <w:bCs/>
          <w:sz w:val="22"/>
          <w:szCs w:val="22"/>
        </w:rPr>
        <w:t xml:space="preserve">Toluca, Pachuca, Tlaxcala, Cuernavaca y México. </w:t>
      </w:r>
    </w:p>
    <w:p w:rsidR="00D84DF4" w:rsidRPr="009E2E92" w:rsidRDefault="00D84DF4" w:rsidP="00F07523">
      <w:pPr>
        <w:ind w:right="50"/>
        <w:jc w:val="both"/>
        <w:rPr>
          <w:rFonts w:ascii="Arial" w:hAnsi="Arial" w:cs="Arial"/>
          <w:bCs/>
          <w:sz w:val="16"/>
          <w:szCs w:val="16"/>
        </w:rPr>
      </w:pPr>
    </w:p>
    <w:p w:rsidR="00535B22" w:rsidRPr="009E2E92" w:rsidRDefault="00535B22" w:rsidP="00F07523">
      <w:pPr>
        <w:ind w:right="50"/>
        <w:jc w:val="both"/>
        <w:rPr>
          <w:rFonts w:ascii="Arial" w:hAnsi="Arial" w:cs="Arial"/>
          <w:bCs/>
          <w:sz w:val="22"/>
          <w:szCs w:val="22"/>
        </w:rPr>
      </w:pPr>
      <w:r w:rsidRPr="009E2E92">
        <w:rPr>
          <w:rFonts w:ascii="Arial" w:hAnsi="Arial" w:cs="Arial"/>
          <w:bCs/>
          <w:sz w:val="22"/>
          <w:szCs w:val="22"/>
        </w:rPr>
        <w:t>La subprovincia se extiende de poniente a oriente, desde unos 35 km al occidente de Toluca, México, hasta Quimixtlán, Puebla. Consta de sierras volcánicas o grandes aparatos individuales que alternan con amplias llanuras formadas, en su mayoría, por vasos lacustres. De oeste a este se encuentran en sucesión las cuencas de Toluca, México, Puebla y Oriental.</w:t>
      </w:r>
    </w:p>
    <w:p w:rsidR="00535B22" w:rsidRPr="009E2E92" w:rsidRDefault="00535B22" w:rsidP="00F07523">
      <w:pPr>
        <w:jc w:val="both"/>
        <w:rPr>
          <w:rFonts w:ascii="Arial" w:hAnsi="Arial" w:cs="Arial"/>
          <w:sz w:val="22"/>
          <w:szCs w:val="22"/>
        </w:rPr>
      </w:pPr>
    </w:p>
    <w:p w:rsidR="00535B22" w:rsidRPr="009E2E92" w:rsidRDefault="00535B22" w:rsidP="00F07523">
      <w:pPr>
        <w:ind w:right="50"/>
        <w:jc w:val="both"/>
        <w:rPr>
          <w:rFonts w:ascii="Arial" w:hAnsi="Arial" w:cs="Arial"/>
          <w:bCs/>
          <w:sz w:val="22"/>
          <w:szCs w:val="22"/>
        </w:rPr>
      </w:pPr>
      <w:r w:rsidRPr="009E2E92">
        <w:rPr>
          <w:rFonts w:ascii="Arial" w:hAnsi="Arial" w:cs="Arial"/>
          <w:bCs/>
          <w:sz w:val="22"/>
          <w:szCs w:val="22"/>
        </w:rPr>
        <w:t>La geología estructural en la región de estudio indica que la Faja Volcánica Mexicana o Eje Neovolcánico, se formó en una zona de fallas de tensión de orientación norte-sur y noroeste-sureste y noreste-suroeste, que dieron lugar a grandes fosas tectónicas y aparatos volcánicos.</w:t>
      </w:r>
    </w:p>
    <w:p w:rsidR="00535B22" w:rsidRPr="009E2E92" w:rsidRDefault="00535B22" w:rsidP="00F07523">
      <w:pPr>
        <w:ind w:right="50"/>
        <w:jc w:val="both"/>
        <w:rPr>
          <w:rFonts w:ascii="Arial" w:hAnsi="Arial" w:cs="Arial"/>
          <w:bCs/>
          <w:sz w:val="22"/>
          <w:szCs w:val="22"/>
        </w:rPr>
      </w:pPr>
    </w:p>
    <w:p w:rsidR="004B221E" w:rsidRPr="009E2E92" w:rsidRDefault="00535B22" w:rsidP="00F07523">
      <w:pPr>
        <w:ind w:right="50"/>
        <w:jc w:val="both"/>
        <w:rPr>
          <w:rFonts w:ascii="Arial" w:hAnsi="Arial" w:cs="Arial"/>
          <w:bCs/>
          <w:sz w:val="22"/>
          <w:szCs w:val="22"/>
        </w:rPr>
      </w:pPr>
      <w:r w:rsidRPr="009E2E92">
        <w:rPr>
          <w:rFonts w:ascii="Arial" w:hAnsi="Arial" w:cs="Arial"/>
          <w:bCs/>
          <w:sz w:val="22"/>
          <w:szCs w:val="22"/>
        </w:rPr>
        <w:t xml:space="preserve"> En esta región se presentan rasgos de grandes estructuras de dislocación, que han cortado el territorio poblano en varios cientos de kilómetros. Los principales volcanes que la entidad comparte con los estados vecinos son estratovolcanes de grandes dimensiones, como el Popocatépetl, el Iztaccíhuatl, el Pico de Orizaba, y la Malinche. </w:t>
      </w:r>
    </w:p>
    <w:p w:rsidR="00477D29" w:rsidRPr="009E2E92" w:rsidRDefault="00477D29" w:rsidP="00F07523">
      <w:pPr>
        <w:ind w:right="50" w:firstLine="426"/>
        <w:jc w:val="both"/>
        <w:rPr>
          <w:rFonts w:ascii="Arial" w:hAnsi="Arial" w:cs="Arial"/>
          <w:sz w:val="22"/>
          <w:szCs w:val="22"/>
        </w:rPr>
      </w:pPr>
    </w:p>
    <w:p w:rsidR="00A07B1D" w:rsidRPr="009E2E92" w:rsidRDefault="00A07B1D" w:rsidP="00F07523">
      <w:pPr>
        <w:ind w:right="50" w:firstLine="426"/>
        <w:jc w:val="both"/>
        <w:rPr>
          <w:rFonts w:ascii="Arial" w:hAnsi="Arial" w:cs="Arial"/>
          <w:b/>
          <w:u w:val="single"/>
        </w:rPr>
      </w:pPr>
      <w:r w:rsidRPr="009E2E92">
        <w:rPr>
          <w:rFonts w:ascii="Arial" w:hAnsi="Arial" w:cs="Arial"/>
          <w:b/>
          <w:u w:val="single"/>
        </w:rPr>
        <w:t>II .3  Topografía:</w:t>
      </w:r>
    </w:p>
    <w:p w:rsidR="00A07B1D" w:rsidRPr="009E2E92" w:rsidRDefault="00A07B1D" w:rsidP="00F07523">
      <w:pPr>
        <w:ind w:right="50" w:firstLine="426"/>
        <w:jc w:val="both"/>
        <w:rPr>
          <w:rFonts w:ascii="Arial" w:hAnsi="Arial" w:cs="Arial"/>
          <w:b/>
          <w:sz w:val="22"/>
          <w:szCs w:val="22"/>
          <w:u w:val="single"/>
        </w:rPr>
      </w:pPr>
    </w:p>
    <w:p w:rsidR="00E94E7F" w:rsidRPr="009E2E92" w:rsidRDefault="00E94E7F" w:rsidP="00F07523">
      <w:pPr>
        <w:ind w:right="50"/>
        <w:jc w:val="both"/>
        <w:rPr>
          <w:rFonts w:ascii="Arial" w:hAnsi="Arial" w:cs="Arial"/>
          <w:sz w:val="22"/>
          <w:szCs w:val="22"/>
        </w:rPr>
      </w:pPr>
      <w:r w:rsidRPr="009E2E92">
        <w:rPr>
          <w:rFonts w:ascii="Arial" w:hAnsi="Arial" w:cs="Arial"/>
          <w:sz w:val="22"/>
          <w:szCs w:val="22"/>
        </w:rPr>
        <w:t xml:space="preserve">Se realizaron estudios y trabajos de campo de planimetría y altimetría para obtener </w:t>
      </w:r>
      <w:r w:rsidR="008E2558" w:rsidRPr="009E2E92">
        <w:rPr>
          <w:rFonts w:ascii="Arial" w:hAnsi="Arial" w:cs="Arial"/>
          <w:sz w:val="22"/>
          <w:szCs w:val="22"/>
        </w:rPr>
        <w:t>niveles,</w:t>
      </w:r>
      <w:r w:rsidRPr="009E2E92">
        <w:rPr>
          <w:rFonts w:ascii="Arial" w:hAnsi="Arial" w:cs="Arial"/>
          <w:sz w:val="22"/>
          <w:szCs w:val="22"/>
        </w:rPr>
        <w:t xml:space="preserve"> </w:t>
      </w:r>
      <w:r w:rsidR="008E2558" w:rsidRPr="009E2E92">
        <w:rPr>
          <w:rFonts w:ascii="Arial" w:hAnsi="Arial" w:cs="Arial"/>
          <w:sz w:val="22"/>
          <w:szCs w:val="22"/>
        </w:rPr>
        <w:t>secciones,</w:t>
      </w:r>
      <w:r w:rsidRPr="009E2E92">
        <w:rPr>
          <w:rFonts w:ascii="Arial" w:hAnsi="Arial" w:cs="Arial"/>
          <w:sz w:val="22"/>
          <w:szCs w:val="22"/>
        </w:rPr>
        <w:t xml:space="preserve"> perfiles para realizar finalmente un proyecto de plataformas para la </w:t>
      </w:r>
      <w:r w:rsidR="00F07523">
        <w:rPr>
          <w:rFonts w:ascii="Arial" w:hAnsi="Arial" w:cs="Arial"/>
          <w:sz w:val="22"/>
          <w:szCs w:val="22"/>
        </w:rPr>
        <w:t>Plaza de Cobro</w:t>
      </w:r>
      <w:r w:rsidRPr="009E2E92">
        <w:rPr>
          <w:rFonts w:ascii="Arial" w:hAnsi="Arial" w:cs="Arial"/>
          <w:sz w:val="22"/>
          <w:szCs w:val="22"/>
        </w:rPr>
        <w:t xml:space="preserve"> y así tener resuelto los </w:t>
      </w:r>
      <w:r w:rsidR="004B221E" w:rsidRPr="009E2E92">
        <w:rPr>
          <w:rFonts w:ascii="Arial" w:hAnsi="Arial" w:cs="Arial"/>
          <w:sz w:val="22"/>
          <w:szCs w:val="22"/>
        </w:rPr>
        <w:t>drenajes,</w:t>
      </w:r>
      <w:r w:rsidRPr="009E2E92">
        <w:rPr>
          <w:rFonts w:ascii="Arial" w:hAnsi="Arial" w:cs="Arial"/>
          <w:sz w:val="22"/>
          <w:szCs w:val="22"/>
        </w:rPr>
        <w:t xml:space="preserve"> bombeos y pendientes.</w:t>
      </w:r>
    </w:p>
    <w:p w:rsidR="008E2558" w:rsidRPr="009E2E92" w:rsidRDefault="008E2558" w:rsidP="00F07523">
      <w:pPr>
        <w:ind w:right="50" w:firstLine="426"/>
        <w:jc w:val="both"/>
        <w:rPr>
          <w:rFonts w:ascii="Arial" w:hAnsi="Arial" w:cs="Arial"/>
          <w:color w:val="000000"/>
          <w:sz w:val="22"/>
          <w:szCs w:val="22"/>
        </w:rPr>
      </w:pPr>
    </w:p>
    <w:p w:rsidR="002A6448" w:rsidRPr="009E2E92" w:rsidRDefault="002A6448" w:rsidP="00F07523">
      <w:pPr>
        <w:ind w:right="50" w:firstLine="426"/>
        <w:jc w:val="both"/>
        <w:rPr>
          <w:rFonts w:ascii="Arial" w:hAnsi="Arial" w:cs="Arial"/>
          <w:color w:val="000000"/>
          <w:sz w:val="22"/>
          <w:szCs w:val="22"/>
        </w:rPr>
      </w:pPr>
    </w:p>
    <w:p w:rsidR="002A6448" w:rsidRPr="009E2E92" w:rsidRDefault="00535B22"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III.-</w:t>
      </w:r>
      <w:r w:rsidRPr="009E2E92">
        <w:rPr>
          <w:rFonts w:ascii="Arial" w:eastAsia="Batang" w:hAnsi="Arial"/>
          <w:b/>
          <w:color w:val="1F497D" w:themeColor="text2"/>
          <w:sz w:val="28"/>
          <w:szCs w:val="20"/>
        </w:rPr>
        <w:t>PROYECTO ARQUITECTONICO</w:t>
      </w:r>
      <w:r w:rsidRPr="009E2E92">
        <w:rPr>
          <w:rFonts w:ascii="Arial" w:eastAsia="Batang" w:hAnsi="Arial"/>
          <w:b/>
          <w:color w:val="1F497D" w:themeColor="text2"/>
          <w:sz w:val="28"/>
          <w:szCs w:val="20"/>
          <w:lang w:val="es-ES_tradnl"/>
        </w:rPr>
        <w:t>:</w:t>
      </w:r>
    </w:p>
    <w:p w:rsidR="002C6FED"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53" style="position:absolute;left:0;text-align:left;z-index:251694592" from="0,3.1pt" to="462pt,3.1pt" strokecolor="#1f497d"/>
        </w:pict>
      </w:r>
    </w:p>
    <w:p w:rsidR="00095EE8" w:rsidRPr="009E2E92" w:rsidRDefault="005860BC" w:rsidP="00F07523">
      <w:pPr>
        <w:ind w:right="50" w:firstLine="426"/>
        <w:jc w:val="both"/>
        <w:rPr>
          <w:rFonts w:ascii="Arial" w:hAnsi="Arial" w:cs="Arial"/>
          <w:b/>
          <w:u w:val="single"/>
        </w:rPr>
      </w:pPr>
      <w:r w:rsidRPr="009E2E92">
        <w:rPr>
          <w:rFonts w:ascii="Arial" w:hAnsi="Arial" w:cs="Arial"/>
          <w:b/>
          <w:u w:val="single"/>
        </w:rPr>
        <w:t xml:space="preserve">DISEÑO DE LA </w:t>
      </w:r>
      <w:r w:rsidR="00BB1BFD" w:rsidRPr="00BB1BFD">
        <w:rPr>
          <w:rFonts w:ascii="Arial" w:hAnsi="Arial" w:cs="Arial"/>
          <w:b/>
          <w:u w:val="single"/>
        </w:rPr>
        <w:t>PLAZA DE COBRO</w:t>
      </w:r>
      <w:r w:rsidRPr="009E2E92">
        <w:rPr>
          <w:rFonts w:ascii="Arial" w:hAnsi="Arial" w:cs="Arial"/>
          <w:b/>
          <w:u w:val="single"/>
        </w:rPr>
        <w:t>.</w:t>
      </w:r>
    </w:p>
    <w:p w:rsidR="004D19C0" w:rsidRPr="009E2E92" w:rsidRDefault="004D19C0" w:rsidP="00F07523">
      <w:pPr>
        <w:ind w:right="50" w:firstLine="426"/>
        <w:jc w:val="both"/>
        <w:rPr>
          <w:rFonts w:ascii="Arial" w:hAnsi="Arial" w:cs="Arial"/>
          <w:sz w:val="22"/>
          <w:szCs w:val="22"/>
        </w:rPr>
      </w:pPr>
    </w:p>
    <w:p w:rsidR="00095EE8" w:rsidRPr="009E2E92" w:rsidRDefault="004D19C0" w:rsidP="00F07523">
      <w:pPr>
        <w:ind w:right="50"/>
        <w:jc w:val="both"/>
        <w:rPr>
          <w:rFonts w:ascii="Arial" w:hAnsi="Arial" w:cs="Arial"/>
          <w:sz w:val="22"/>
          <w:szCs w:val="22"/>
        </w:rPr>
      </w:pPr>
      <w:r w:rsidRPr="009E2E92">
        <w:rPr>
          <w:rFonts w:ascii="Arial" w:hAnsi="Arial" w:cs="Arial"/>
          <w:sz w:val="22"/>
          <w:szCs w:val="22"/>
        </w:rPr>
        <w:t xml:space="preserve">La propuesta se </w:t>
      </w:r>
      <w:r w:rsidR="002A6448" w:rsidRPr="009E2E92">
        <w:rPr>
          <w:rFonts w:ascii="Arial" w:hAnsi="Arial" w:cs="Arial"/>
          <w:sz w:val="22"/>
          <w:szCs w:val="22"/>
        </w:rPr>
        <w:t xml:space="preserve">basa </w:t>
      </w:r>
      <w:r w:rsidRPr="009E2E92">
        <w:rPr>
          <w:rFonts w:ascii="Arial" w:hAnsi="Arial" w:cs="Arial"/>
          <w:sz w:val="22"/>
          <w:szCs w:val="22"/>
        </w:rPr>
        <w:t xml:space="preserve">en el desarrollo de una </w:t>
      </w:r>
      <w:r w:rsidR="00F07523">
        <w:rPr>
          <w:rFonts w:ascii="Arial" w:hAnsi="Arial" w:cs="Arial"/>
          <w:sz w:val="22"/>
          <w:szCs w:val="22"/>
        </w:rPr>
        <w:t>modernización</w:t>
      </w:r>
      <w:r w:rsidRPr="009E2E92">
        <w:rPr>
          <w:rFonts w:ascii="Arial" w:hAnsi="Arial" w:cs="Arial"/>
          <w:sz w:val="22"/>
          <w:szCs w:val="22"/>
        </w:rPr>
        <w:t xml:space="preserve"> contemplando una </w:t>
      </w:r>
      <w:r w:rsidR="00874B6F" w:rsidRPr="009E2E92">
        <w:rPr>
          <w:rFonts w:ascii="Arial" w:hAnsi="Arial" w:cs="Arial"/>
          <w:sz w:val="22"/>
          <w:szCs w:val="22"/>
        </w:rPr>
        <w:t xml:space="preserve">Zona </w:t>
      </w:r>
      <w:r w:rsidRPr="009E2E92">
        <w:rPr>
          <w:rFonts w:ascii="Arial" w:hAnsi="Arial" w:cs="Arial"/>
          <w:sz w:val="22"/>
          <w:szCs w:val="22"/>
        </w:rPr>
        <w:t xml:space="preserve">de </w:t>
      </w:r>
      <w:r w:rsidR="00874B6F" w:rsidRPr="009E2E92">
        <w:rPr>
          <w:rFonts w:ascii="Arial" w:hAnsi="Arial" w:cs="Arial"/>
          <w:sz w:val="22"/>
          <w:szCs w:val="22"/>
        </w:rPr>
        <w:t>Cobro</w:t>
      </w:r>
      <w:r w:rsidRPr="009E2E92">
        <w:rPr>
          <w:rFonts w:ascii="Arial" w:hAnsi="Arial" w:cs="Arial"/>
          <w:sz w:val="22"/>
          <w:szCs w:val="22"/>
        </w:rPr>
        <w:t xml:space="preserve"> lineal y perpendicular al sentido de la carretera con un número máximo de </w:t>
      </w:r>
      <w:r w:rsidR="002D1543" w:rsidRPr="009E2E92">
        <w:rPr>
          <w:rFonts w:ascii="Arial" w:hAnsi="Arial" w:cs="Arial"/>
          <w:sz w:val="22"/>
          <w:szCs w:val="22"/>
        </w:rPr>
        <w:t xml:space="preserve">carriles </w:t>
      </w:r>
      <w:r w:rsidRPr="009E2E92">
        <w:rPr>
          <w:rFonts w:ascii="Arial" w:hAnsi="Arial" w:cs="Arial"/>
          <w:sz w:val="22"/>
          <w:szCs w:val="22"/>
        </w:rPr>
        <w:t xml:space="preserve">que permita el ancho total del derecho de vía alojando </w:t>
      </w:r>
      <w:r w:rsidR="00FE66F6" w:rsidRPr="009E2E92">
        <w:rPr>
          <w:rFonts w:ascii="Arial" w:hAnsi="Arial" w:cs="Arial"/>
          <w:sz w:val="22"/>
          <w:szCs w:val="22"/>
        </w:rPr>
        <w:t>2</w:t>
      </w:r>
      <w:r w:rsidR="00F07523">
        <w:rPr>
          <w:rFonts w:ascii="Arial" w:hAnsi="Arial" w:cs="Arial"/>
          <w:sz w:val="22"/>
          <w:szCs w:val="22"/>
        </w:rPr>
        <w:t>9</w:t>
      </w:r>
      <w:r w:rsidRPr="009E2E92">
        <w:rPr>
          <w:rFonts w:ascii="Arial" w:hAnsi="Arial" w:cs="Arial"/>
          <w:sz w:val="22"/>
          <w:szCs w:val="22"/>
        </w:rPr>
        <w:t xml:space="preserve"> carriles </w:t>
      </w:r>
      <w:r w:rsidR="00F07523">
        <w:rPr>
          <w:rFonts w:ascii="Arial" w:hAnsi="Arial" w:cs="Arial"/>
          <w:sz w:val="22"/>
          <w:szCs w:val="22"/>
        </w:rPr>
        <w:t>de cobro sobre la línea actual de casetas</w:t>
      </w:r>
      <w:r w:rsidR="00265EA6" w:rsidRPr="009E2E92">
        <w:rPr>
          <w:rFonts w:ascii="Arial" w:hAnsi="Arial" w:cs="Arial"/>
          <w:sz w:val="22"/>
          <w:szCs w:val="22"/>
        </w:rPr>
        <w:t>. De</w:t>
      </w:r>
      <w:r w:rsidR="00FE66F6" w:rsidRPr="009E2E92">
        <w:rPr>
          <w:rFonts w:ascii="Arial" w:hAnsi="Arial" w:cs="Arial"/>
          <w:sz w:val="22"/>
          <w:szCs w:val="22"/>
        </w:rPr>
        <w:t xml:space="preserve"> estos</w:t>
      </w:r>
      <w:r w:rsidR="00F07523">
        <w:rPr>
          <w:rFonts w:ascii="Arial" w:hAnsi="Arial" w:cs="Arial"/>
          <w:sz w:val="22"/>
          <w:szCs w:val="22"/>
        </w:rPr>
        <w:t>,</w:t>
      </w:r>
      <w:r w:rsidR="00FE66F6" w:rsidRPr="009E2E92">
        <w:rPr>
          <w:rFonts w:ascii="Arial" w:hAnsi="Arial" w:cs="Arial"/>
          <w:sz w:val="22"/>
          <w:szCs w:val="22"/>
        </w:rPr>
        <w:t xml:space="preserve"> 27 carriles contar</w:t>
      </w:r>
      <w:r w:rsidR="00F07523">
        <w:rPr>
          <w:rFonts w:ascii="Arial" w:hAnsi="Arial" w:cs="Arial"/>
          <w:sz w:val="22"/>
          <w:szCs w:val="22"/>
        </w:rPr>
        <w:t>á</w:t>
      </w:r>
      <w:r w:rsidR="00FE66F6" w:rsidRPr="009E2E92">
        <w:rPr>
          <w:rFonts w:ascii="Arial" w:hAnsi="Arial" w:cs="Arial"/>
          <w:sz w:val="22"/>
          <w:szCs w:val="22"/>
        </w:rPr>
        <w:t>n</w:t>
      </w:r>
      <w:r w:rsidRPr="009E2E92">
        <w:rPr>
          <w:rFonts w:ascii="Arial" w:hAnsi="Arial" w:cs="Arial"/>
          <w:sz w:val="22"/>
          <w:szCs w:val="22"/>
        </w:rPr>
        <w:t xml:space="preserve"> con un ancho por carril de 3.</w:t>
      </w:r>
      <w:r w:rsidR="00FE66F6" w:rsidRPr="009E2E92">
        <w:rPr>
          <w:rFonts w:ascii="Arial" w:hAnsi="Arial" w:cs="Arial"/>
          <w:sz w:val="22"/>
          <w:szCs w:val="22"/>
        </w:rPr>
        <w:t xml:space="preserve">50 m, mientras que los dos carriles restantes que se </w:t>
      </w:r>
      <w:r w:rsidRPr="009E2E92">
        <w:rPr>
          <w:rFonts w:ascii="Arial" w:hAnsi="Arial" w:cs="Arial"/>
          <w:sz w:val="22"/>
          <w:szCs w:val="22"/>
        </w:rPr>
        <w:t>contempla</w:t>
      </w:r>
      <w:r w:rsidR="00F07523">
        <w:rPr>
          <w:rFonts w:ascii="Arial" w:hAnsi="Arial" w:cs="Arial"/>
          <w:sz w:val="22"/>
          <w:szCs w:val="22"/>
        </w:rPr>
        <w:t>n se ubicará</w:t>
      </w:r>
      <w:r w:rsidR="00FE66F6" w:rsidRPr="009E2E92">
        <w:rPr>
          <w:rFonts w:ascii="Arial" w:hAnsi="Arial" w:cs="Arial"/>
          <w:sz w:val="22"/>
          <w:szCs w:val="22"/>
        </w:rPr>
        <w:t>n</w:t>
      </w:r>
      <w:r w:rsidRPr="009E2E92">
        <w:rPr>
          <w:rFonts w:ascii="Arial" w:hAnsi="Arial" w:cs="Arial"/>
          <w:sz w:val="22"/>
          <w:szCs w:val="22"/>
        </w:rPr>
        <w:t xml:space="preserve"> en cada extremo</w:t>
      </w:r>
      <w:r w:rsidR="00F07523">
        <w:rPr>
          <w:rFonts w:ascii="Arial" w:hAnsi="Arial" w:cs="Arial"/>
          <w:sz w:val="22"/>
          <w:szCs w:val="22"/>
        </w:rPr>
        <w:t>, contará</w:t>
      </w:r>
      <w:r w:rsidR="00265EA6" w:rsidRPr="009E2E92">
        <w:rPr>
          <w:rFonts w:ascii="Arial" w:hAnsi="Arial" w:cs="Arial"/>
          <w:sz w:val="22"/>
          <w:szCs w:val="22"/>
        </w:rPr>
        <w:t xml:space="preserve">n </w:t>
      </w:r>
      <w:r w:rsidR="00FE66F6" w:rsidRPr="009E2E92">
        <w:rPr>
          <w:rFonts w:ascii="Arial" w:hAnsi="Arial" w:cs="Arial"/>
          <w:sz w:val="22"/>
          <w:szCs w:val="22"/>
        </w:rPr>
        <w:t xml:space="preserve">con </w:t>
      </w:r>
      <w:r w:rsidR="00265EA6" w:rsidRPr="009E2E92">
        <w:rPr>
          <w:rFonts w:ascii="Arial" w:hAnsi="Arial" w:cs="Arial"/>
          <w:sz w:val="22"/>
          <w:szCs w:val="22"/>
        </w:rPr>
        <w:t xml:space="preserve">un </w:t>
      </w:r>
      <w:r w:rsidR="00FE66F6" w:rsidRPr="009E2E92">
        <w:rPr>
          <w:rFonts w:ascii="Arial" w:hAnsi="Arial" w:cs="Arial"/>
          <w:sz w:val="22"/>
          <w:szCs w:val="22"/>
        </w:rPr>
        <w:t xml:space="preserve">ancho </w:t>
      </w:r>
      <w:r w:rsidR="00265EA6" w:rsidRPr="009E2E92">
        <w:rPr>
          <w:rFonts w:ascii="Arial" w:hAnsi="Arial" w:cs="Arial"/>
          <w:sz w:val="22"/>
          <w:szCs w:val="22"/>
        </w:rPr>
        <w:t xml:space="preserve">por </w:t>
      </w:r>
      <w:r w:rsidRPr="009E2E92">
        <w:rPr>
          <w:rFonts w:ascii="Arial" w:hAnsi="Arial" w:cs="Arial"/>
          <w:sz w:val="22"/>
          <w:szCs w:val="22"/>
        </w:rPr>
        <w:t xml:space="preserve">carril de 5.00 </w:t>
      </w:r>
      <w:r w:rsidR="00FE66F6" w:rsidRPr="009E2E92">
        <w:rPr>
          <w:rFonts w:ascii="Arial" w:hAnsi="Arial" w:cs="Arial"/>
          <w:sz w:val="22"/>
          <w:szCs w:val="22"/>
        </w:rPr>
        <w:t>m para exceso de dimensiones, el cual es adecuado para que circulen vehículos y camiones.</w:t>
      </w:r>
    </w:p>
    <w:p w:rsidR="00095EE8" w:rsidRPr="009E2E92" w:rsidRDefault="00095EE8" w:rsidP="00F07523">
      <w:pPr>
        <w:ind w:right="50"/>
        <w:jc w:val="both"/>
        <w:rPr>
          <w:rFonts w:ascii="Arial" w:hAnsi="Arial" w:cs="Arial"/>
          <w:sz w:val="22"/>
          <w:szCs w:val="22"/>
        </w:rPr>
      </w:pPr>
    </w:p>
    <w:p w:rsidR="00980C51" w:rsidRDefault="00980C51" w:rsidP="00F07523">
      <w:pPr>
        <w:ind w:right="50"/>
        <w:jc w:val="both"/>
        <w:rPr>
          <w:rFonts w:ascii="Arial" w:hAnsi="Arial" w:cs="Arial"/>
          <w:sz w:val="22"/>
          <w:szCs w:val="22"/>
        </w:rPr>
      </w:pPr>
      <w:r>
        <w:rPr>
          <w:rFonts w:ascii="Arial" w:hAnsi="Arial" w:cs="Arial"/>
          <w:sz w:val="22"/>
          <w:szCs w:val="22"/>
          <w:shd w:val="clear" w:color="auto" w:fill="FFFFFF"/>
        </w:rPr>
        <w:t xml:space="preserve">Se considera el </w:t>
      </w:r>
      <w:r w:rsidRPr="00527E4C">
        <w:rPr>
          <w:rFonts w:ascii="Arial" w:hAnsi="Arial" w:cs="Arial"/>
          <w:sz w:val="22"/>
          <w:szCs w:val="22"/>
          <w:shd w:val="clear" w:color="auto" w:fill="FFFFFF"/>
        </w:rPr>
        <w:t>Suministro,</w:t>
      </w:r>
      <w:r>
        <w:rPr>
          <w:rFonts w:ascii="Arial" w:hAnsi="Arial" w:cs="Arial"/>
          <w:sz w:val="22"/>
          <w:szCs w:val="22"/>
          <w:shd w:val="clear" w:color="auto" w:fill="FFFFFF"/>
        </w:rPr>
        <w:t xml:space="preserve"> </w:t>
      </w:r>
      <w:r w:rsidRPr="00527E4C">
        <w:rPr>
          <w:rFonts w:ascii="Arial" w:hAnsi="Arial" w:cs="Arial"/>
          <w:sz w:val="22"/>
          <w:szCs w:val="22"/>
          <w:shd w:val="clear" w:color="auto" w:fill="FFFFFF"/>
        </w:rPr>
        <w:t xml:space="preserve">Instalación, </w:t>
      </w:r>
      <w:r>
        <w:rPr>
          <w:rFonts w:ascii="Arial" w:hAnsi="Arial" w:cs="Arial"/>
          <w:sz w:val="22"/>
          <w:szCs w:val="22"/>
          <w:shd w:val="clear" w:color="auto" w:fill="FFFFFF"/>
        </w:rPr>
        <w:t>Conexión</w:t>
      </w:r>
      <w:r w:rsidRPr="00527E4C">
        <w:rPr>
          <w:rFonts w:ascii="Arial" w:hAnsi="Arial" w:cs="Arial"/>
          <w:sz w:val="22"/>
          <w:szCs w:val="22"/>
          <w:shd w:val="clear" w:color="auto" w:fill="FFFFFF"/>
        </w:rPr>
        <w:t xml:space="preserve"> y </w:t>
      </w:r>
      <w:r>
        <w:rPr>
          <w:rFonts w:ascii="Arial" w:hAnsi="Arial" w:cs="Arial"/>
          <w:sz w:val="22"/>
          <w:szCs w:val="22"/>
          <w:shd w:val="clear" w:color="auto" w:fill="FFFFFF"/>
        </w:rPr>
        <w:t>P</w:t>
      </w:r>
      <w:r w:rsidRPr="00527E4C">
        <w:rPr>
          <w:rFonts w:ascii="Arial" w:hAnsi="Arial" w:cs="Arial"/>
          <w:sz w:val="22"/>
          <w:szCs w:val="22"/>
          <w:shd w:val="clear" w:color="auto" w:fill="FFFFFF"/>
        </w:rPr>
        <w:t>uesta en marcha del equipo de peaje y telepeaje a instalar en la Plaza de Cobro</w:t>
      </w:r>
      <w:r w:rsidRPr="009E2E92">
        <w:rPr>
          <w:rFonts w:ascii="Arial" w:hAnsi="Arial" w:cs="Arial"/>
          <w:sz w:val="22"/>
          <w:szCs w:val="22"/>
        </w:rPr>
        <w:t xml:space="preserve"> </w:t>
      </w:r>
    </w:p>
    <w:p w:rsidR="00980C51" w:rsidRDefault="00980C51" w:rsidP="00F07523">
      <w:pPr>
        <w:ind w:right="50"/>
        <w:jc w:val="both"/>
        <w:rPr>
          <w:rFonts w:ascii="Arial" w:hAnsi="Arial" w:cs="Arial"/>
          <w:sz w:val="22"/>
          <w:szCs w:val="22"/>
        </w:rPr>
      </w:pPr>
    </w:p>
    <w:p w:rsidR="00095EE8" w:rsidRPr="009E2E92" w:rsidRDefault="00095EE8" w:rsidP="00F07523">
      <w:pPr>
        <w:ind w:right="50"/>
        <w:jc w:val="both"/>
        <w:rPr>
          <w:rFonts w:ascii="Arial" w:hAnsi="Arial" w:cs="Arial"/>
          <w:sz w:val="22"/>
          <w:szCs w:val="22"/>
        </w:rPr>
      </w:pPr>
      <w:r w:rsidRPr="009E2E92">
        <w:rPr>
          <w:rFonts w:ascii="Arial" w:hAnsi="Arial" w:cs="Arial"/>
          <w:sz w:val="22"/>
          <w:szCs w:val="22"/>
        </w:rPr>
        <w:t xml:space="preserve">Se </w:t>
      </w:r>
      <w:r w:rsidR="004D19C0" w:rsidRPr="009E2E92">
        <w:rPr>
          <w:rFonts w:ascii="Arial" w:hAnsi="Arial" w:cs="Arial"/>
          <w:sz w:val="22"/>
          <w:szCs w:val="22"/>
        </w:rPr>
        <w:t xml:space="preserve">considera los dos primeros carriles de cada lado de tipo exprés IAVE el cual está confinado desde el inicio del diamante de la zona de incorporación  para vehículos que puedan circular a mayor velocidad por la </w:t>
      </w:r>
      <w:r w:rsidR="00874B6F" w:rsidRPr="009E2E92">
        <w:rPr>
          <w:rFonts w:ascii="Arial" w:hAnsi="Arial" w:cs="Arial"/>
          <w:sz w:val="22"/>
          <w:szCs w:val="22"/>
        </w:rPr>
        <w:t>Zona</w:t>
      </w:r>
      <w:r w:rsidR="004D19C0" w:rsidRPr="009E2E92">
        <w:rPr>
          <w:rFonts w:ascii="Arial" w:hAnsi="Arial" w:cs="Arial"/>
          <w:sz w:val="22"/>
          <w:szCs w:val="22"/>
        </w:rPr>
        <w:t xml:space="preserve"> de </w:t>
      </w:r>
      <w:r w:rsidR="00874B6F" w:rsidRPr="009E2E92">
        <w:rPr>
          <w:rFonts w:ascii="Arial" w:hAnsi="Arial" w:cs="Arial"/>
          <w:sz w:val="22"/>
          <w:szCs w:val="22"/>
        </w:rPr>
        <w:t xml:space="preserve">Cobro </w:t>
      </w:r>
      <w:r w:rsidR="004D19C0" w:rsidRPr="009E2E92">
        <w:rPr>
          <w:rFonts w:ascii="Arial" w:hAnsi="Arial" w:cs="Arial"/>
          <w:sz w:val="22"/>
          <w:szCs w:val="22"/>
        </w:rPr>
        <w:t>gracias a lectoras de tarjeta que dan la apertura de b</w:t>
      </w:r>
      <w:r w:rsidRPr="009E2E92">
        <w:rPr>
          <w:rFonts w:ascii="Arial" w:hAnsi="Arial" w:cs="Arial"/>
          <w:sz w:val="22"/>
          <w:szCs w:val="22"/>
        </w:rPr>
        <w:t>arreras automáticas a distancia.</w:t>
      </w:r>
    </w:p>
    <w:p w:rsidR="00095EE8" w:rsidRPr="009E2E92" w:rsidRDefault="00095EE8" w:rsidP="00F07523">
      <w:pPr>
        <w:ind w:right="50"/>
        <w:jc w:val="both"/>
        <w:rPr>
          <w:rFonts w:ascii="Arial" w:hAnsi="Arial" w:cs="Arial"/>
          <w:sz w:val="22"/>
          <w:szCs w:val="22"/>
        </w:rPr>
      </w:pPr>
    </w:p>
    <w:p w:rsidR="004D19C0" w:rsidRPr="009E2E92" w:rsidRDefault="00095EE8" w:rsidP="00F07523">
      <w:pPr>
        <w:ind w:right="50"/>
        <w:jc w:val="both"/>
        <w:rPr>
          <w:rFonts w:ascii="Arial" w:hAnsi="Arial" w:cs="Arial"/>
          <w:sz w:val="22"/>
          <w:szCs w:val="22"/>
        </w:rPr>
      </w:pPr>
      <w:r w:rsidRPr="009E2E92">
        <w:rPr>
          <w:rFonts w:ascii="Arial" w:hAnsi="Arial" w:cs="Arial"/>
          <w:sz w:val="22"/>
          <w:szCs w:val="22"/>
        </w:rPr>
        <w:t xml:space="preserve">Los </w:t>
      </w:r>
      <w:r w:rsidR="004D19C0" w:rsidRPr="009E2E92">
        <w:rPr>
          <w:rFonts w:ascii="Arial" w:hAnsi="Arial" w:cs="Arial"/>
          <w:sz w:val="22"/>
          <w:szCs w:val="22"/>
        </w:rPr>
        <w:t>carriles centrales se están considerando de tipo bidireccional para que cuando se cargue el tráfico en un sentido se puedan abrir todos los carriles necesarios y así atender la demanda vehicular sin entorpecer el flujo del tráfico.</w:t>
      </w:r>
    </w:p>
    <w:p w:rsidR="00527E4C" w:rsidRPr="00527E4C" w:rsidRDefault="00527E4C" w:rsidP="00F07523">
      <w:pPr>
        <w:ind w:right="50" w:firstLine="426"/>
        <w:jc w:val="both"/>
        <w:rPr>
          <w:rFonts w:ascii="Arial" w:hAnsi="Arial" w:cs="Arial"/>
          <w:sz w:val="22"/>
          <w:szCs w:val="22"/>
        </w:rPr>
      </w:pPr>
    </w:p>
    <w:p w:rsidR="00C63926" w:rsidRPr="009E2E92" w:rsidRDefault="004D19C0" w:rsidP="00F07523">
      <w:pPr>
        <w:jc w:val="both"/>
        <w:rPr>
          <w:rFonts w:ascii="Arial" w:hAnsi="Arial" w:cs="Arial"/>
          <w:sz w:val="22"/>
          <w:szCs w:val="22"/>
        </w:rPr>
      </w:pPr>
      <w:r w:rsidRPr="009E2E92">
        <w:rPr>
          <w:rFonts w:ascii="Arial" w:hAnsi="Arial" w:cs="Arial"/>
          <w:sz w:val="22"/>
          <w:szCs w:val="22"/>
        </w:rPr>
        <w:t xml:space="preserve">La </w:t>
      </w:r>
      <w:r w:rsidR="00F07523">
        <w:rPr>
          <w:rFonts w:ascii="Arial" w:hAnsi="Arial" w:cs="Arial"/>
          <w:sz w:val="22"/>
          <w:szCs w:val="22"/>
        </w:rPr>
        <w:t>modernización</w:t>
      </w:r>
      <w:r w:rsidRPr="009E2E92">
        <w:rPr>
          <w:rFonts w:ascii="Arial" w:hAnsi="Arial" w:cs="Arial"/>
          <w:sz w:val="22"/>
          <w:szCs w:val="22"/>
        </w:rPr>
        <w:t xml:space="preserve"> de la zona de cobro se contempla desde la zona de los edificios existentes sobre el mismo eje </w:t>
      </w:r>
      <w:r w:rsidR="009A5ED8" w:rsidRPr="009E2E92">
        <w:rPr>
          <w:rFonts w:ascii="Arial" w:hAnsi="Arial" w:cs="Arial"/>
          <w:sz w:val="22"/>
          <w:szCs w:val="22"/>
        </w:rPr>
        <w:t xml:space="preserve"> </w:t>
      </w:r>
      <w:r w:rsidRPr="009E2E92">
        <w:rPr>
          <w:rFonts w:ascii="Arial" w:hAnsi="Arial" w:cs="Arial"/>
          <w:sz w:val="22"/>
          <w:szCs w:val="22"/>
        </w:rPr>
        <w:t>de la zona de cobro actual por lo cual esta propuesta implica la demolición</w:t>
      </w:r>
      <w:r w:rsidR="00095EE8" w:rsidRPr="009E2E92">
        <w:rPr>
          <w:rFonts w:ascii="Arial" w:hAnsi="Arial" w:cs="Arial"/>
          <w:sz w:val="22"/>
          <w:szCs w:val="22"/>
        </w:rPr>
        <w:t xml:space="preserve"> de los </w:t>
      </w:r>
      <w:r w:rsidR="00095EE8" w:rsidRPr="009E2E92">
        <w:rPr>
          <w:rFonts w:ascii="Arial" w:hAnsi="Arial" w:cs="Arial"/>
          <w:sz w:val="22"/>
          <w:szCs w:val="22"/>
        </w:rPr>
        <w:lastRenderedPageBreak/>
        <w:t>edificios, cuartos de má</w:t>
      </w:r>
      <w:r w:rsidRPr="009E2E92">
        <w:rPr>
          <w:rFonts w:ascii="Arial" w:hAnsi="Arial" w:cs="Arial"/>
          <w:sz w:val="22"/>
          <w:szCs w:val="22"/>
        </w:rPr>
        <w:t>quinas y estacionamientos actuales. Esto ayuda a que se tenga un mayor número de carriles bidireccionales.</w:t>
      </w:r>
    </w:p>
    <w:p w:rsidR="0073757B" w:rsidRPr="009E2E92" w:rsidRDefault="0073757B" w:rsidP="00F07523">
      <w:pPr>
        <w:jc w:val="both"/>
        <w:rPr>
          <w:rFonts w:ascii="Arial" w:hAnsi="Arial" w:cs="Arial"/>
          <w:sz w:val="22"/>
          <w:szCs w:val="22"/>
        </w:rPr>
      </w:pPr>
    </w:p>
    <w:p w:rsidR="0073757B" w:rsidRPr="009E2E92" w:rsidRDefault="0073757B" w:rsidP="00F07523">
      <w:pPr>
        <w:jc w:val="both"/>
        <w:rPr>
          <w:rFonts w:ascii="Arial" w:hAnsi="Arial" w:cs="Arial"/>
          <w:sz w:val="22"/>
          <w:szCs w:val="22"/>
        </w:rPr>
      </w:pPr>
      <w:r w:rsidRPr="009E2E92">
        <w:rPr>
          <w:rFonts w:ascii="Arial" w:hAnsi="Arial" w:cs="Arial"/>
          <w:sz w:val="22"/>
          <w:szCs w:val="22"/>
        </w:rPr>
        <w:t>En la Zona de Cobro se ubica el Edificio de Administración, que se encuentra conectado al paso de gato de la cubierta y se encuentra articulado  al área de Edificios de Servicios por medio del paso a cubierto.</w:t>
      </w:r>
    </w:p>
    <w:p w:rsidR="00D84DF4" w:rsidRPr="009E2E92" w:rsidRDefault="00D84DF4" w:rsidP="00F07523">
      <w:pPr>
        <w:spacing w:after="120"/>
        <w:jc w:val="both"/>
        <w:rPr>
          <w:rFonts w:ascii="Arial" w:hAnsi="Arial" w:cs="Arial"/>
          <w:b/>
          <w:sz w:val="16"/>
          <w:szCs w:val="16"/>
        </w:rPr>
      </w:pPr>
    </w:p>
    <w:p w:rsidR="00D63361" w:rsidRPr="009E2E92" w:rsidRDefault="009A5ED8" w:rsidP="00F07523">
      <w:pPr>
        <w:spacing w:after="120"/>
        <w:jc w:val="both"/>
        <w:rPr>
          <w:rFonts w:ascii="Arial" w:hAnsi="Arial" w:cs="Arial"/>
          <w:sz w:val="22"/>
          <w:szCs w:val="22"/>
        </w:rPr>
      </w:pPr>
      <w:r w:rsidRPr="009E2E92">
        <w:rPr>
          <w:rFonts w:ascii="Arial" w:hAnsi="Arial" w:cs="Arial"/>
          <w:b/>
          <w:sz w:val="22"/>
          <w:szCs w:val="22"/>
        </w:rPr>
        <w:t xml:space="preserve">El área de edificios y servicios </w:t>
      </w:r>
      <w:r w:rsidR="00C63926" w:rsidRPr="009E2E92">
        <w:rPr>
          <w:rFonts w:ascii="Arial" w:hAnsi="Arial" w:cs="Arial"/>
          <w:sz w:val="22"/>
          <w:szCs w:val="22"/>
        </w:rPr>
        <w:t xml:space="preserve">se </w:t>
      </w:r>
      <w:r w:rsidR="00F07523">
        <w:rPr>
          <w:rFonts w:ascii="Arial" w:hAnsi="Arial" w:cs="Arial"/>
          <w:sz w:val="22"/>
          <w:szCs w:val="22"/>
        </w:rPr>
        <w:t>ubicará</w:t>
      </w:r>
      <w:r w:rsidR="00F93540" w:rsidRPr="009E2E92">
        <w:rPr>
          <w:rFonts w:ascii="Arial" w:hAnsi="Arial" w:cs="Arial"/>
          <w:sz w:val="22"/>
          <w:szCs w:val="22"/>
        </w:rPr>
        <w:t xml:space="preserve"> a un costado </w:t>
      </w:r>
      <w:r w:rsidR="00C63926" w:rsidRPr="009E2E92">
        <w:rPr>
          <w:rFonts w:ascii="Arial" w:hAnsi="Arial" w:cs="Arial"/>
          <w:sz w:val="22"/>
          <w:szCs w:val="22"/>
        </w:rPr>
        <w:t xml:space="preserve">para tener la mejor orientación que permita la supervisión visual a la </w:t>
      </w:r>
      <w:r w:rsidR="00874B6F" w:rsidRPr="009E2E92">
        <w:rPr>
          <w:rFonts w:ascii="Arial" w:hAnsi="Arial" w:cs="Arial"/>
          <w:sz w:val="22"/>
          <w:szCs w:val="22"/>
        </w:rPr>
        <w:t xml:space="preserve">Zona </w:t>
      </w:r>
      <w:r w:rsidR="00C63926" w:rsidRPr="009E2E92">
        <w:rPr>
          <w:rFonts w:ascii="Arial" w:hAnsi="Arial" w:cs="Arial"/>
          <w:sz w:val="22"/>
          <w:szCs w:val="22"/>
        </w:rPr>
        <w:t xml:space="preserve">de </w:t>
      </w:r>
      <w:r w:rsidR="00874B6F" w:rsidRPr="009E2E92">
        <w:rPr>
          <w:rFonts w:ascii="Arial" w:hAnsi="Arial" w:cs="Arial"/>
          <w:sz w:val="22"/>
          <w:szCs w:val="22"/>
        </w:rPr>
        <w:t>Cobro</w:t>
      </w:r>
      <w:r w:rsidR="00C63926" w:rsidRPr="009E2E92">
        <w:rPr>
          <w:rFonts w:ascii="Arial" w:hAnsi="Arial" w:cs="Arial"/>
          <w:sz w:val="22"/>
          <w:szCs w:val="22"/>
        </w:rPr>
        <w:t>. Estos se proponen dentro de la ampliación del nuevo derecho de vía</w:t>
      </w:r>
      <w:r w:rsidR="00874B6F" w:rsidRPr="009E2E92">
        <w:rPr>
          <w:rFonts w:ascii="Arial" w:hAnsi="Arial" w:cs="Arial"/>
          <w:sz w:val="22"/>
          <w:szCs w:val="22"/>
        </w:rPr>
        <w:t xml:space="preserve"> adquirido</w:t>
      </w:r>
      <w:r w:rsidR="00F07523">
        <w:rPr>
          <w:rFonts w:ascii="Arial" w:hAnsi="Arial" w:cs="Arial"/>
          <w:sz w:val="22"/>
          <w:szCs w:val="22"/>
        </w:rPr>
        <w:t>,</w:t>
      </w:r>
      <w:r w:rsidR="00C63926" w:rsidRPr="009E2E92">
        <w:rPr>
          <w:rFonts w:ascii="Arial" w:hAnsi="Arial" w:cs="Arial"/>
          <w:sz w:val="22"/>
          <w:szCs w:val="22"/>
        </w:rPr>
        <w:t xml:space="preserve"> lo cual permite que se construyan todas estas áreas por etapas esto sin afectar la a operación de la </w:t>
      </w:r>
      <w:r w:rsidR="00874B6F" w:rsidRPr="009E2E92">
        <w:rPr>
          <w:rFonts w:ascii="Arial" w:hAnsi="Arial" w:cs="Arial"/>
          <w:sz w:val="22"/>
          <w:szCs w:val="22"/>
        </w:rPr>
        <w:t xml:space="preserve">Zona </w:t>
      </w:r>
      <w:r w:rsidR="00C63926" w:rsidRPr="009E2E92">
        <w:rPr>
          <w:rFonts w:ascii="Arial" w:hAnsi="Arial" w:cs="Arial"/>
          <w:sz w:val="22"/>
          <w:szCs w:val="22"/>
        </w:rPr>
        <w:t xml:space="preserve">de </w:t>
      </w:r>
      <w:r w:rsidR="00874B6F" w:rsidRPr="009E2E92">
        <w:rPr>
          <w:rFonts w:ascii="Arial" w:hAnsi="Arial" w:cs="Arial"/>
          <w:sz w:val="22"/>
          <w:szCs w:val="22"/>
        </w:rPr>
        <w:t>Cobro</w:t>
      </w:r>
      <w:r w:rsidR="00C63926" w:rsidRPr="009E2E92">
        <w:rPr>
          <w:rFonts w:ascii="Arial" w:hAnsi="Arial" w:cs="Arial"/>
          <w:sz w:val="22"/>
          <w:szCs w:val="22"/>
        </w:rPr>
        <w:t>, edificio</w:t>
      </w:r>
      <w:r w:rsidRPr="009E2E92">
        <w:rPr>
          <w:rFonts w:ascii="Arial" w:hAnsi="Arial" w:cs="Arial"/>
          <w:sz w:val="22"/>
          <w:szCs w:val="22"/>
        </w:rPr>
        <w:t>s</w:t>
      </w:r>
      <w:r w:rsidR="00C63926" w:rsidRPr="009E2E92">
        <w:rPr>
          <w:rFonts w:ascii="Arial" w:hAnsi="Arial" w:cs="Arial"/>
          <w:sz w:val="22"/>
          <w:szCs w:val="22"/>
        </w:rPr>
        <w:t xml:space="preserve"> e instalaciones actuales.</w:t>
      </w: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 xml:space="preserve">PLANO No.1 </w:t>
      </w:r>
      <w:r w:rsidRPr="009E2E92">
        <w:rPr>
          <w:rFonts w:ascii="Arial" w:hAnsi="Arial" w:cs="Arial"/>
          <w:i/>
          <w:color w:val="1F497D" w:themeColor="text2"/>
          <w:sz w:val="22"/>
          <w:szCs w:val="22"/>
        </w:rPr>
        <w:t xml:space="preserve"> PLANTA   DE CONJUNTO</w:t>
      </w:r>
      <w:r w:rsidR="009E752A">
        <w:rPr>
          <w:rFonts w:ascii="Arial" w:hAnsi="Arial" w:cs="Arial"/>
          <w:i/>
          <w:color w:val="1F497D" w:themeColor="text2"/>
          <w:sz w:val="22"/>
          <w:szCs w:val="22"/>
        </w:rPr>
        <w:t xml:space="preserve"> SAN MARTIN</w:t>
      </w:r>
      <w:r w:rsidRPr="009E2E92">
        <w:rPr>
          <w:rFonts w:ascii="Arial" w:hAnsi="Arial" w:cs="Arial"/>
          <w:i/>
          <w:color w:val="1F497D" w:themeColor="text2"/>
          <w:sz w:val="22"/>
          <w:szCs w:val="22"/>
        </w:rPr>
        <w:t>,</w:t>
      </w: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p>
    <w:p w:rsidR="0073757B" w:rsidRPr="009E2E92" w:rsidRDefault="0073757B" w:rsidP="00F07523">
      <w:pPr>
        <w:ind w:right="50" w:firstLine="426"/>
        <w:jc w:val="both"/>
        <w:rPr>
          <w:rFonts w:ascii="Arial" w:hAnsi="Arial" w:cs="Arial"/>
          <w:i/>
          <w:color w:val="1F497D" w:themeColor="text2"/>
          <w:sz w:val="22"/>
          <w:szCs w:val="22"/>
        </w:rPr>
      </w:pPr>
    </w:p>
    <w:p w:rsidR="0073757B" w:rsidRPr="009E2E92" w:rsidRDefault="0073757B" w:rsidP="00F07523">
      <w:pPr>
        <w:jc w:val="both"/>
        <w:rPr>
          <w:rFonts w:ascii="Arial" w:hAnsi="Arial" w:cs="Arial"/>
          <w:sz w:val="22"/>
          <w:szCs w:val="22"/>
        </w:rPr>
      </w:pPr>
      <w:r w:rsidRPr="009E2E92">
        <w:rPr>
          <w:rFonts w:ascii="Arial" w:hAnsi="Arial" w:cs="Arial"/>
          <w:sz w:val="22"/>
          <w:szCs w:val="22"/>
        </w:rPr>
        <w:t xml:space="preserve">El área destinada para el edificio de la </w:t>
      </w:r>
      <w:r w:rsidRPr="009E2E92">
        <w:rPr>
          <w:rFonts w:ascii="Arial" w:hAnsi="Arial" w:cs="Arial"/>
          <w:b/>
          <w:sz w:val="22"/>
          <w:szCs w:val="22"/>
        </w:rPr>
        <w:t>Policía Federal</w:t>
      </w:r>
      <w:r w:rsidRPr="009E2E92">
        <w:rPr>
          <w:rFonts w:ascii="Arial" w:hAnsi="Arial" w:cs="Arial"/>
          <w:sz w:val="22"/>
          <w:szCs w:val="22"/>
        </w:rPr>
        <w:t xml:space="preserve">, se </w:t>
      </w:r>
      <w:r w:rsidR="00F07523">
        <w:rPr>
          <w:rFonts w:ascii="Arial" w:hAnsi="Arial" w:cs="Arial"/>
          <w:sz w:val="22"/>
          <w:szCs w:val="22"/>
        </w:rPr>
        <w:t>ubicará</w:t>
      </w:r>
      <w:r w:rsidRPr="009E2E92">
        <w:rPr>
          <w:rFonts w:ascii="Arial" w:hAnsi="Arial" w:cs="Arial"/>
          <w:sz w:val="22"/>
          <w:szCs w:val="22"/>
        </w:rPr>
        <w:t xml:space="preserve"> en la zona </w:t>
      </w:r>
      <w:r w:rsidR="007D69DC" w:rsidRPr="009E2E92">
        <w:rPr>
          <w:rFonts w:ascii="Arial" w:hAnsi="Arial" w:cs="Arial"/>
          <w:sz w:val="22"/>
          <w:szCs w:val="22"/>
        </w:rPr>
        <w:t>sur</w:t>
      </w:r>
      <w:r w:rsidRPr="009E2E92">
        <w:rPr>
          <w:rFonts w:ascii="Arial" w:hAnsi="Arial" w:cs="Arial"/>
          <w:sz w:val="22"/>
          <w:szCs w:val="22"/>
        </w:rPr>
        <w:t xml:space="preserve"> del conjunto, a un costado de la</w:t>
      </w:r>
      <w:r w:rsidR="007D69DC" w:rsidRPr="009E2E92">
        <w:rPr>
          <w:rFonts w:ascii="Arial" w:hAnsi="Arial" w:cs="Arial"/>
          <w:sz w:val="22"/>
          <w:szCs w:val="22"/>
        </w:rPr>
        <w:t xml:space="preserve"> Zona </w:t>
      </w:r>
      <w:r w:rsidRPr="009E2E92">
        <w:rPr>
          <w:rFonts w:ascii="Arial" w:hAnsi="Arial" w:cs="Arial"/>
          <w:sz w:val="22"/>
          <w:szCs w:val="22"/>
        </w:rPr>
        <w:t xml:space="preserve">de </w:t>
      </w:r>
      <w:r w:rsidR="007D69DC" w:rsidRPr="009E2E92">
        <w:rPr>
          <w:rFonts w:ascii="Arial" w:hAnsi="Arial" w:cs="Arial"/>
          <w:sz w:val="22"/>
          <w:szCs w:val="22"/>
        </w:rPr>
        <w:t>Cobro</w:t>
      </w:r>
      <w:r w:rsidRPr="009E2E92">
        <w:rPr>
          <w:rFonts w:ascii="Arial" w:hAnsi="Arial" w:cs="Arial"/>
          <w:sz w:val="22"/>
          <w:szCs w:val="22"/>
        </w:rPr>
        <w:t xml:space="preserve"> con dirección hacia</w:t>
      </w:r>
      <w:r w:rsidR="007D69DC" w:rsidRPr="009E2E92">
        <w:rPr>
          <w:rFonts w:ascii="Arial" w:hAnsi="Arial" w:cs="Arial"/>
          <w:sz w:val="22"/>
          <w:szCs w:val="22"/>
        </w:rPr>
        <w:t xml:space="preserve"> Puebla.</w:t>
      </w:r>
    </w:p>
    <w:p w:rsidR="00995A02" w:rsidRPr="009E2E92" w:rsidRDefault="00995A02" w:rsidP="00F07523">
      <w:pPr>
        <w:ind w:right="50"/>
        <w:jc w:val="both"/>
        <w:rPr>
          <w:rFonts w:ascii="Arial" w:hAnsi="Arial" w:cs="Arial"/>
          <w:sz w:val="22"/>
          <w:szCs w:val="22"/>
        </w:rPr>
      </w:pPr>
    </w:p>
    <w:p w:rsidR="00995A02" w:rsidRPr="009E2E92" w:rsidRDefault="00061D01" w:rsidP="00F07523">
      <w:pPr>
        <w:ind w:right="50"/>
        <w:jc w:val="both"/>
        <w:rPr>
          <w:rFonts w:ascii="Arial" w:hAnsi="Arial" w:cs="Arial"/>
          <w:sz w:val="22"/>
          <w:szCs w:val="22"/>
        </w:rPr>
      </w:pPr>
      <w:r w:rsidRPr="009E2E92">
        <w:rPr>
          <w:rFonts w:ascii="Arial" w:hAnsi="Arial" w:cs="Arial"/>
          <w:sz w:val="22"/>
          <w:szCs w:val="22"/>
        </w:rPr>
        <w:t xml:space="preserve">En lo que se refiere a las </w:t>
      </w:r>
      <w:r w:rsidRPr="009E2E92">
        <w:rPr>
          <w:rFonts w:ascii="Arial" w:hAnsi="Arial" w:cs="Arial"/>
          <w:b/>
          <w:i/>
          <w:sz w:val="22"/>
          <w:szCs w:val="22"/>
        </w:rPr>
        <w:t>áreas exteriores</w:t>
      </w:r>
      <w:r w:rsidR="00F07523">
        <w:rPr>
          <w:rFonts w:ascii="Arial" w:hAnsi="Arial" w:cs="Arial"/>
          <w:b/>
          <w:i/>
          <w:sz w:val="22"/>
          <w:szCs w:val="22"/>
        </w:rPr>
        <w:t>,</w:t>
      </w:r>
      <w:r w:rsidR="009E22E1" w:rsidRPr="009E2E92">
        <w:rPr>
          <w:rFonts w:ascii="Arial" w:hAnsi="Arial" w:cs="Arial"/>
          <w:sz w:val="22"/>
          <w:szCs w:val="22"/>
        </w:rPr>
        <w:t xml:space="preserve"> </w:t>
      </w:r>
      <w:r w:rsidR="00F07523">
        <w:rPr>
          <w:rFonts w:ascii="Arial" w:hAnsi="Arial" w:cs="Arial"/>
          <w:sz w:val="22"/>
          <w:szCs w:val="22"/>
        </w:rPr>
        <w:t xml:space="preserve">se contemplan </w:t>
      </w:r>
      <w:r w:rsidR="00995A02" w:rsidRPr="009E2E92">
        <w:rPr>
          <w:rFonts w:ascii="Arial" w:hAnsi="Arial" w:cs="Arial"/>
          <w:sz w:val="22"/>
          <w:szCs w:val="22"/>
        </w:rPr>
        <w:t>áreas</w:t>
      </w:r>
      <w:r w:rsidR="00DF07D3" w:rsidRPr="009E2E92">
        <w:rPr>
          <w:rFonts w:ascii="Arial" w:hAnsi="Arial" w:cs="Arial"/>
          <w:sz w:val="22"/>
          <w:szCs w:val="22"/>
        </w:rPr>
        <w:t xml:space="preserve"> de jardín</w:t>
      </w:r>
      <w:r w:rsidR="00995A02" w:rsidRPr="009E2E92">
        <w:rPr>
          <w:rFonts w:ascii="Arial" w:hAnsi="Arial" w:cs="Arial"/>
          <w:sz w:val="22"/>
          <w:szCs w:val="22"/>
        </w:rPr>
        <w:t>, plaza cívica, paso a cubierto</w:t>
      </w:r>
      <w:r w:rsidR="00BB2368" w:rsidRPr="009E2E92">
        <w:rPr>
          <w:rFonts w:ascii="Arial" w:hAnsi="Arial" w:cs="Arial"/>
          <w:sz w:val="22"/>
          <w:szCs w:val="22"/>
        </w:rPr>
        <w:t xml:space="preserve">, </w:t>
      </w:r>
      <w:r w:rsidR="00F07523" w:rsidRPr="009E2E92">
        <w:rPr>
          <w:rFonts w:ascii="Arial" w:hAnsi="Arial" w:cs="Arial"/>
          <w:sz w:val="22"/>
          <w:szCs w:val="22"/>
        </w:rPr>
        <w:t>módulo</w:t>
      </w:r>
      <w:r w:rsidR="00BB2368" w:rsidRPr="009E2E92">
        <w:rPr>
          <w:rFonts w:ascii="Arial" w:hAnsi="Arial" w:cs="Arial"/>
          <w:sz w:val="22"/>
          <w:szCs w:val="22"/>
        </w:rPr>
        <w:t xml:space="preserve"> de vigilancia con </w:t>
      </w:r>
      <w:r w:rsidR="00CA3496" w:rsidRPr="009E2E92">
        <w:rPr>
          <w:rFonts w:ascii="Arial" w:hAnsi="Arial" w:cs="Arial"/>
          <w:sz w:val="22"/>
          <w:szCs w:val="22"/>
        </w:rPr>
        <w:t>sanitario</w:t>
      </w:r>
      <w:r w:rsidR="0073757B" w:rsidRPr="009E2E92">
        <w:rPr>
          <w:rFonts w:ascii="Arial" w:hAnsi="Arial" w:cs="Arial"/>
          <w:sz w:val="22"/>
          <w:szCs w:val="22"/>
        </w:rPr>
        <w:t xml:space="preserve"> y tres estacionamientos para el servicio de los trabajadores.</w:t>
      </w:r>
    </w:p>
    <w:p w:rsidR="00995A02" w:rsidRPr="009E2E92" w:rsidRDefault="00995A02" w:rsidP="00F07523">
      <w:pPr>
        <w:ind w:right="50"/>
        <w:jc w:val="both"/>
        <w:rPr>
          <w:rFonts w:ascii="Arial" w:hAnsi="Arial" w:cs="Arial"/>
          <w:sz w:val="22"/>
          <w:szCs w:val="22"/>
        </w:rPr>
      </w:pPr>
    </w:p>
    <w:p w:rsidR="00995A02" w:rsidRPr="009E2E92" w:rsidRDefault="00995A02" w:rsidP="00F07523">
      <w:pPr>
        <w:ind w:right="50"/>
        <w:jc w:val="both"/>
        <w:rPr>
          <w:rFonts w:ascii="Arial" w:hAnsi="Arial" w:cs="Arial"/>
          <w:sz w:val="22"/>
          <w:szCs w:val="22"/>
        </w:rPr>
      </w:pPr>
      <w:r w:rsidRPr="009E2E92">
        <w:rPr>
          <w:rFonts w:ascii="Arial" w:hAnsi="Arial" w:cs="Arial"/>
          <w:sz w:val="22"/>
          <w:szCs w:val="22"/>
        </w:rPr>
        <w:t xml:space="preserve">En lo que concierne  a la </w:t>
      </w:r>
      <w:r w:rsidRPr="009E2E92">
        <w:rPr>
          <w:rFonts w:ascii="Arial" w:hAnsi="Arial" w:cs="Arial"/>
          <w:b/>
          <w:sz w:val="22"/>
          <w:szCs w:val="22"/>
        </w:rPr>
        <w:t>plaza cívica esta</w:t>
      </w:r>
      <w:r w:rsidRPr="009E2E92">
        <w:rPr>
          <w:rFonts w:ascii="Arial" w:hAnsi="Arial" w:cs="Arial"/>
          <w:sz w:val="22"/>
          <w:szCs w:val="22"/>
        </w:rPr>
        <w:t xml:space="preserve"> se conforma de una explanada circular de piedra bola de río, en donde se encuentran elementos como: placa conmemorativa, asta bandera y un espacio escultórico, el cu</w:t>
      </w:r>
      <w:r w:rsidR="00F07523">
        <w:rPr>
          <w:rFonts w:ascii="Arial" w:hAnsi="Arial" w:cs="Arial"/>
          <w:sz w:val="22"/>
          <w:szCs w:val="22"/>
        </w:rPr>
        <w:t>al evoca el ondeo de la bandera</w:t>
      </w:r>
      <w:r w:rsidRPr="009E2E92">
        <w:rPr>
          <w:rFonts w:ascii="Arial" w:hAnsi="Arial" w:cs="Arial"/>
          <w:sz w:val="22"/>
          <w:szCs w:val="22"/>
        </w:rPr>
        <w:t>.</w:t>
      </w:r>
      <w:r w:rsidR="00F07523">
        <w:rPr>
          <w:rFonts w:ascii="Arial" w:hAnsi="Arial" w:cs="Arial"/>
          <w:sz w:val="22"/>
          <w:szCs w:val="22"/>
        </w:rPr>
        <w:t xml:space="preserve"> </w:t>
      </w:r>
      <w:r w:rsidRPr="009E2E92">
        <w:rPr>
          <w:rFonts w:ascii="Arial" w:hAnsi="Arial" w:cs="Arial"/>
          <w:sz w:val="22"/>
          <w:szCs w:val="22"/>
        </w:rPr>
        <w:t>Es</w:t>
      </w:r>
      <w:r w:rsidR="00F07523">
        <w:rPr>
          <w:rFonts w:ascii="Arial" w:hAnsi="Arial" w:cs="Arial"/>
          <w:sz w:val="22"/>
          <w:szCs w:val="22"/>
        </w:rPr>
        <w:t>e</w:t>
      </w:r>
      <w:r w:rsidRPr="009E2E92">
        <w:rPr>
          <w:rFonts w:ascii="Arial" w:hAnsi="Arial" w:cs="Arial"/>
          <w:sz w:val="22"/>
          <w:szCs w:val="22"/>
        </w:rPr>
        <w:t xml:space="preserve"> es un sitio enmarcado por un talud rodeado por áreas verdes, el cual causará un agradable remate visual a los usuarios que transitan por la autopista.</w:t>
      </w:r>
    </w:p>
    <w:p w:rsidR="00995A02" w:rsidRPr="009E2E92" w:rsidRDefault="00995A02" w:rsidP="00F07523">
      <w:pPr>
        <w:ind w:right="50" w:firstLine="284"/>
        <w:jc w:val="both"/>
        <w:rPr>
          <w:rFonts w:ascii="Arial" w:hAnsi="Arial" w:cs="Arial"/>
          <w:sz w:val="22"/>
          <w:szCs w:val="22"/>
        </w:rPr>
      </w:pPr>
    </w:p>
    <w:p w:rsidR="00A37B05" w:rsidRPr="009E2E92" w:rsidRDefault="00DF07D3" w:rsidP="00F07523">
      <w:pPr>
        <w:ind w:right="50"/>
        <w:jc w:val="both"/>
        <w:rPr>
          <w:rFonts w:ascii="Arial" w:hAnsi="Arial" w:cs="Arial"/>
          <w:sz w:val="22"/>
          <w:szCs w:val="22"/>
        </w:rPr>
      </w:pPr>
      <w:r w:rsidRPr="009E2E92">
        <w:rPr>
          <w:rFonts w:ascii="Arial" w:hAnsi="Arial" w:cs="Arial"/>
          <w:sz w:val="22"/>
          <w:szCs w:val="22"/>
        </w:rPr>
        <w:t>Se</w:t>
      </w:r>
      <w:r w:rsidR="00F07523">
        <w:rPr>
          <w:rFonts w:ascii="Arial" w:hAnsi="Arial" w:cs="Arial"/>
          <w:sz w:val="22"/>
          <w:szCs w:val="22"/>
        </w:rPr>
        <w:t xml:space="preserve"> diseñó</w:t>
      </w:r>
      <w:r w:rsidR="00061D01" w:rsidRPr="009E2E92">
        <w:rPr>
          <w:rFonts w:ascii="Arial" w:hAnsi="Arial" w:cs="Arial"/>
          <w:sz w:val="22"/>
          <w:szCs w:val="22"/>
        </w:rPr>
        <w:t xml:space="preserve"> un </w:t>
      </w:r>
      <w:r w:rsidR="00061D01" w:rsidRPr="009E2E92">
        <w:rPr>
          <w:rFonts w:ascii="Arial" w:hAnsi="Arial" w:cs="Arial"/>
          <w:b/>
          <w:sz w:val="22"/>
          <w:szCs w:val="22"/>
        </w:rPr>
        <w:t>paso a cubierto</w:t>
      </w:r>
      <w:r w:rsidR="00061D01" w:rsidRPr="009E2E92">
        <w:rPr>
          <w:rFonts w:ascii="Arial" w:hAnsi="Arial" w:cs="Arial"/>
          <w:sz w:val="22"/>
          <w:szCs w:val="22"/>
        </w:rPr>
        <w:t xml:space="preserve"> que articula la Zona</w:t>
      </w:r>
      <w:r w:rsidR="009E22E1" w:rsidRPr="009E2E92">
        <w:rPr>
          <w:rFonts w:ascii="Arial" w:hAnsi="Arial" w:cs="Arial"/>
          <w:sz w:val="22"/>
          <w:szCs w:val="22"/>
        </w:rPr>
        <w:t xml:space="preserve"> de Cobro con</w:t>
      </w:r>
      <w:r w:rsidR="00B23CAC" w:rsidRPr="009E2E92">
        <w:rPr>
          <w:rFonts w:ascii="Arial" w:hAnsi="Arial" w:cs="Arial"/>
          <w:sz w:val="22"/>
          <w:szCs w:val="22"/>
        </w:rPr>
        <w:t xml:space="preserve"> el área de edificios y </w:t>
      </w:r>
      <w:r w:rsidR="00195869" w:rsidRPr="009E2E92">
        <w:rPr>
          <w:rFonts w:ascii="Arial" w:hAnsi="Arial" w:cs="Arial"/>
          <w:sz w:val="22"/>
          <w:szCs w:val="22"/>
        </w:rPr>
        <w:t>servicios,</w:t>
      </w:r>
      <w:r w:rsidR="00061D01" w:rsidRPr="009E2E92">
        <w:rPr>
          <w:rFonts w:ascii="Arial" w:hAnsi="Arial" w:cs="Arial"/>
          <w:sz w:val="22"/>
          <w:szCs w:val="22"/>
        </w:rPr>
        <w:t xml:space="preserve"> cuartos de máquinas así como</w:t>
      </w:r>
      <w:r w:rsidR="00410233" w:rsidRPr="009E2E92">
        <w:rPr>
          <w:rFonts w:ascii="Arial" w:hAnsi="Arial" w:cs="Arial"/>
          <w:sz w:val="22"/>
          <w:szCs w:val="22"/>
        </w:rPr>
        <w:t xml:space="preserve"> </w:t>
      </w:r>
      <w:r w:rsidR="00195869" w:rsidRPr="009E2E92">
        <w:rPr>
          <w:rFonts w:ascii="Arial" w:hAnsi="Arial" w:cs="Arial"/>
          <w:sz w:val="22"/>
          <w:szCs w:val="22"/>
        </w:rPr>
        <w:t>estacionamientos.</w:t>
      </w:r>
      <w:r w:rsidRPr="009E2E92">
        <w:rPr>
          <w:rFonts w:ascii="Arial" w:hAnsi="Arial" w:cs="Arial"/>
          <w:sz w:val="22"/>
          <w:szCs w:val="22"/>
        </w:rPr>
        <w:t xml:space="preserve"> </w:t>
      </w:r>
      <w:r w:rsidR="00CA3496" w:rsidRPr="009E2E92">
        <w:rPr>
          <w:rFonts w:ascii="Arial" w:hAnsi="Arial" w:cs="Arial"/>
          <w:sz w:val="22"/>
          <w:szCs w:val="22"/>
        </w:rPr>
        <w:t>Tiene</w:t>
      </w:r>
      <w:r w:rsidRPr="009E2E92">
        <w:rPr>
          <w:rFonts w:ascii="Arial" w:hAnsi="Arial" w:cs="Arial"/>
          <w:sz w:val="22"/>
          <w:szCs w:val="22"/>
        </w:rPr>
        <w:t xml:space="preserve"> un ancho de calzada de 1.</w:t>
      </w:r>
      <w:r w:rsidR="005C7065" w:rsidRPr="009E2E92">
        <w:rPr>
          <w:rFonts w:ascii="Arial" w:hAnsi="Arial" w:cs="Arial"/>
          <w:sz w:val="22"/>
          <w:szCs w:val="22"/>
        </w:rPr>
        <w:t>45</w:t>
      </w:r>
      <w:r w:rsidRPr="009E2E92">
        <w:rPr>
          <w:rFonts w:ascii="Arial" w:hAnsi="Arial" w:cs="Arial"/>
          <w:sz w:val="22"/>
          <w:szCs w:val="22"/>
        </w:rPr>
        <w:t xml:space="preserve"> m </w:t>
      </w:r>
      <w:r w:rsidR="005C7065" w:rsidRPr="009E2E92">
        <w:rPr>
          <w:rFonts w:ascii="Arial" w:hAnsi="Arial" w:cs="Arial"/>
          <w:sz w:val="22"/>
          <w:szCs w:val="22"/>
        </w:rPr>
        <w:t xml:space="preserve">sobre firme de concreto armado de 10 cm de espesor, armado con malla </w:t>
      </w:r>
      <w:r w:rsidR="0006010E" w:rsidRPr="009E2E92">
        <w:rPr>
          <w:rFonts w:ascii="Arial" w:hAnsi="Arial" w:cs="Arial"/>
          <w:sz w:val="22"/>
          <w:szCs w:val="22"/>
        </w:rPr>
        <w:t>electro soldada</w:t>
      </w:r>
      <w:r w:rsidR="005C7065" w:rsidRPr="009E2E92">
        <w:rPr>
          <w:rFonts w:ascii="Arial" w:hAnsi="Arial" w:cs="Arial"/>
          <w:sz w:val="22"/>
          <w:szCs w:val="22"/>
        </w:rPr>
        <w:t xml:space="preserve"> </w:t>
      </w:r>
      <w:r w:rsidR="005C7065" w:rsidRPr="009E2E92">
        <w:rPr>
          <w:rFonts w:ascii="Arial" w:hAnsi="Arial" w:cs="Arial"/>
          <w:sz w:val="22"/>
          <w:szCs w:val="22"/>
          <w:lang w:val="es-ES_tradnl"/>
        </w:rPr>
        <w:t xml:space="preserve">6X6-6/6 y </w:t>
      </w:r>
      <w:r w:rsidRPr="009E2E92">
        <w:rPr>
          <w:rFonts w:ascii="Arial" w:hAnsi="Arial" w:cs="Arial"/>
          <w:sz w:val="22"/>
          <w:szCs w:val="22"/>
        </w:rPr>
        <w:t xml:space="preserve">con acabado de concreto </w:t>
      </w:r>
      <w:r w:rsidR="00A37B05" w:rsidRPr="009E2E92">
        <w:rPr>
          <w:rFonts w:ascii="Arial" w:hAnsi="Arial" w:cs="Arial"/>
          <w:sz w:val="22"/>
          <w:szCs w:val="22"/>
        </w:rPr>
        <w:t>lavado.</w:t>
      </w:r>
    </w:p>
    <w:p w:rsidR="00A37B05" w:rsidRPr="009E2E92" w:rsidRDefault="00A37B05" w:rsidP="00F07523">
      <w:pPr>
        <w:ind w:right="50" w:firstLine="284"/>
        <w:jc w:val="both"/>
        <w:rPr>
          <w:rFonts w:ascii="Arial" w:hAnsi="Arial" w:cs="Arial"/>
          <w:sz w:val="22"/>
          <w:szCs w:val="22"/>
        </w:rPr>
      </w:pPr>
    </w:p>
    <w:p w:rsidR="00D63361" w:rsidRPr="009E2E92" w:rsidRDefault="00DF07D3" w:rsidP="00F07523">
      <w:pPr>
        <w:ind w:right="50"/>
        <w:jc w:val="both"/>
        <w:rPr>
          <w:rFonts w:ascii="Arial" w:hAnsi="Arial" w:cs="Arial"/>
          <w:sz w:val="22"/>
          <w:szCs w:val="22"/>
        </w:rPr>
      </w:pPr>
      <w:r w:rsidRPr="009E2E92">
        <w:rPr>
          <w:rFonts w:ascii="Arial" w:hAnsi="Arial" w:cs="Arial"/>
          <w:sz w:val="22"/>
          <w:szCs w:val="22"/>
        </w:rPr>
        <w:t>Se encuentra estructurado por columnas de</w:t>
      </w:r>
      <w:r w:rsidR="005C7065" w:rsidRPr="009E2E92">
        <w:rPr>
          <w:rFonts w:ascii="Arial" w:hAnsi="Arial" w:cs="Arial"/>
          <w:sz w:val="22"/>
          <w:szCs w:val="22"/>
        </w:rPr>
        <w:t xml:space="preserve"> concreto armado acabado martelinado de 25 cm de diámetro </w:t>
      </w:r>
      <w:r w:rsidRPr="009E2E92">
        <w:rPr>
          <w:rFonts w:ascii="Arial" w:hAnsi="Arial" w:cs="Arial"/>
          <w:sz w:val="22"/>
          <w:szCs w:val="22"/>
        </w:rPr>
        <w:t xml:space="preserve">a cada </w:t>
      </w:r>
      <w:r w:rsidR="005C7065" w:rsidRPr="009E2E92">
        <w:rPr>
          <w:rFonts w:ascii="Arial" w:hAnsi="Arial" w:cs="Arial"/>
          <w:sz w:val="22"/>
          <w:szCs w:val="22"/>
        </w:rPr>
        <w:t xml:space="preserve">6.50 </w:t>
      </w:r>
      <w:r w:rsidR="00CA3496" w:rsidRPr="009E2E92">
        <w:rPr>
          <w:rFonts w:ascii="Arial" w:hAnsi="Arial" w:cs="Arial"/>
          <w:sz w:val="22"/>
          <w:szCs w:val="22"/>
        </w:rPr>
        <w:t xml:space="preserve">metros. </w:t>
      </w:r>
      <w:r w:rsidRPr="009E2E92">
        <w:rPr>
          <w:rFonts w:ascii="Arial" w:hAnsi="Arial" w:cs="Arial"/>
          <w:sz w:val="22"/>
          <w:szCs w:val="22"/>
        </w:rPr>
        <w:t>La cubierta es de lámina Pintro acanalada calibre 22 con una altura de 2.5</w:t>
      </w:r>
      <w:r w:rsidR="005C7065" w:rsidRPr="009E2E92">
        <w:rPr>
          <w:rFonts w:ascii="Arial" w:hAnsi="Arial" w:cs="Arial"/>
          <w:sz w:val="22"/>
          <w:szCs w:val="22"/>
        </w:rPr>
        <w:t>0</w:t>
      </w:r>
      <w:r w:rsidRPr="009E2E92">
        <w:rPr>
          <w:rFonts w:ascii="Arial" w:hAnsi="Arial" w:cs="Arial"/>
          <w:sz w:val="22"/>
          <w:szCs w:val="22"/>
        </w:rPr>
        <w:t xml:space="preserve"> m.</w:t>
      </w:r>
    </w:p>
    <w:p w:rsidR="00A37B05" w:rsidRPr="009E2E92" w:rsidRDefault="00A37B05" w:rsidP="00F07523">
      <w:pPr>
        <w:ind w:right="50" w:firstLine="284"/>
        <w:jc w:val="both"/>
        <w:rPr>
          <w:rFonts w:ascii="Arial" w:hAnsi="Arial" w:cs="Arial"/>
          <w:sz w:val="22"/>
          <w:szCs w:val="22"/>
        </w:rPr>
      </w:pPr>
    </w:p>
    <w:p w:rsidR="00A37B05" w:rsidRPr="009E2E92" w:rsidRDefault="00BB2368" w:rsidP="00F07523">
      <w:pPr>
        <w:ind w:right="50"/>
        <w:jc w:val="both"/>
        <w:rPr>
          <w:rFonts w:ascii="Arial" w:hAnsi="Arial" w:cs="Arial"/>
          <w:sz w:val="22"/>
          <w:szCs w:val="22"/>
        </w:rPr>
      </w:pPr>
      <w:r w:rsidRPr="009E2E92">
        <w:rPr>
          <w:rFonts w:ascii="Arial" w:hAnsi="Arial" w:cs="Arial"/>
          <w:sz w:val="22"/>
          <w:szCs w:val="22"/>
        </w:rPr>
        <w:t xml:space="preserve">A </w:t>
      </w:r>
      <w:r w:rsidR="00874B6F" w:rsidRPr="009E2E92">
        <w:rPr>
          <w:rFonts w:ascii="Arial" w:hAnsi="Arial" w:cs="Arial"/>
          <w:sz w:val="22"/>
          <w:szCs w:val="22"/>
        </w:rPr>
        <w:t>un costado</w:t>
      </w:r>
      <w:r w:rsidRPr="009E2E92">
        <w:rPr>
          <w:rFonts w:ascii="Arial" w:hAnsi="Arial" w:cs="Arial"/>
          <w:sz w:val="22"/>
          <w:szCs w:val="22"/>
        </w:rPr>
        <w:t xml:space="preserve"> de la </w:t>
      </w:r>
      <w:r w:rsidR="00874B6F" w:rsidRPr="009E2E92">
        <w:rPr>
          <w:rFonts w:ascii="Arial" w:hAnsi="Arial" w:cs="Arial"/>
          <w:sz w:val="22"/>
          <w:szCs w:val="22"/>
        </w:rPr>
        <w:t xml:space="preserve">Zona </w:t>
      </w:r>
      <w:r w:rsidRPr="009E2E92">
        <w:rPr>
          <w:rFonts w:ascii="Arial" w:hAnsi="Arial" w:cs="Arial"/>
          <w:sz w:val="22"/>
          <w:szCs w:val="22"/>
        </w:rPr>
        <w:t xml:space="preserve">de </w:t>
      </w:r>
      <w:r w:rsidR="00874B6F" w:rsidRPr="009E2E92">
        <w:rPr>
          <w:rFonts w:ascii="Arial" w:hAnsi="Arial" w:cs="Arial"/>
          <w:sz w:val="22"/>
          <w:szCs w:val="22"/>
        </w:rPr>
        <w:t>Cobro</w:t>
      </w:r>
      <w:r w:rsidRPr="009E2E92">
        <w:rPr>
          <w:rFonts w:ascii="Arial" w:hAnsi="Arial" w:cs="Arial"/>
          <w:sz w:val="22"/>
          <w:szCs w:val="22"/>
        </w:rPr>
        <w:t xml:space="preserve"> encontramos</w:t>
      </w:r>
      <w:r w:rsidR="00874B6F" w:rsidRPr="009E2E92">
        <w:rPr>
          <w:rFonts w:ascii="Arial" w:hAnsi="Arial" w:cs="Arial"/>
          <w:sz w:val="22"/>
          <w:szCs w:val="22"/>
        </w:rPr>
        <w:t xml:space="preserve"> el</w:t>
      </w:r>
      <w:r w:rsidR="00C8423E" w:rsidRPr="009E2E92">
        <w:rPr>
          <w:rFonts w:ascii="Arial" w:hAnsi="Arial" w:cs="Arial"/>
          <w:sz w:val="22"/>
          <w:szCs w:val="22"/>
        </w:rPr>
        <w:t xml:space="preserve"> </w:t>
      </w:r>
      <w:r w:rsidR="00F07523" w:rsidRPr="009E2E92">
        <w:rPr>
          <w:rFonts w:ascii="Arial" w:hAnsi="Arial" w:cs="Arial"/>
          <w:sz w:val="22"/>
          <w:szCs w:val="22"/>
        </w:rPr>
        <w:t>módulo</w:t>
      </w:r>
      <w:r w:rsidR="00874B6F" w:rsidRPr="009E2E92">
        <w:rPr>
          <w:rFonts w:ascii="Arial" w:hAnsi="Arial" w:cs="Arial"/>
          <w:sz w:val="22"/>
          <w:szCs w:val="22"/>
        </w:rPr>
        <w:t xml:space="preserve"> de </w:t>
      </w:r>
      <w:r w:rsidRPr="009E2E92">
        <w:rPr>
          <w:rFonts w:ascii="Arial" w:hAnsi="Arial" w:cs="Arial"/>
          <w:b/>
          <w:sz w:val="22"/>
          <w:szCs w:val="22"/>
        </w:rPr>
        <w:t>vigilancia</w:t>
      </w:r>
      <w:r w:rsidR="00874B6F" w:rsidRPr="009E2E92">
        <w:rPr>
          <w:rFonts w:ascii="Arial" w:hAnsi="Arial" w:cs="Arial"/>
          <w:b/>
          <w:sz w:val="22"/>
          <w:szCs w:val="22"/>
        </w:rPr>
        <w:t xml:space="preserve"> con sanitario</w:t>
      </w:r>
      <w:r w:rsidRPr="009E2E92">
        <w:rPr>
          <w:rFonts w:ascii="Arial" w:hAnsi="Arial" w:cs="Arial"/>
          <w:b/>
          <w:sz w:val="22"/>
          <w:szCs w:val="22"/>
        </w:rPr>
        <w:t xml:space="preserve"> </w:t>
      </w:r>
      <w:r w:rsidR="00A92A02" w:rsidRPr="009E2E92">
        <w:rPr>
          <w:rFonts w:ascii="Arial" w:hAnsi="Arial" w:cs="Arial"/>
          <w:sz w:val="22"/>
          <w:szCs w:val="22"/>
        </w:rPr>
        <w:t xml:space="preserve">con </w:t>
      </w:r>
      <w:r w:rsidRPr="009E2E92">
        <w:rPr>
          <w:rFonts w:ascii="Arial" w:hAnsi="Arial" w:cs="Arial"/>
          <w:sz w:val="22"/>
          <w:szCs w:val="22"/>
        </w:rPr>
        <w:t xml:space="preserve">área de 9.14 </w:t>
      </w:r>
      <w:r w:rsidR="00874B6F" w:rsidRPr="009E2E92">
        <w:rPr>
          <w:rFonts w:ascii="Arial" w:hAnsi="Arial" w:cs="Arial"/>
          <w:sz w:val="22"/>
          <w:szCs w:val="22"/>
        </w:rPr>
        <w:t>m</w:t>
      </w:r>
      <w:r w:rsidR="00874B6F" w:rsidRPr="009E2E92">
        <w:rPr>
          <w:rFonts w:ascii="Arial" w:hAnsi="Arial" w:cs="Arial"/>
          <w:sz w:val="22"/>
          <w:szCs w:val="22"/>
          <w:vertAlign w:val="superscript"/>
        </w:rPr>
        <w:t>2</w:t>
      </w:r>
      <w:r w:rsidR="00874B6F" w:rsidRPr="009E2E92">
        <w:rPr>
          <w:rFonts w:ascii="Arial" w:hAnsi="Arial" w:cs="Arial"/>
          <w:sz w:val="22"/>
          <w:szCs w:val="22"/>
        </w:rPr>
        <w:t xml:space="preserve">. </w:t>
      </w:r>
      <w:r w:rsidR="00C8423E" w:rsidRPr="009E2E92">
        <w:rPr>
          <w:rFonts w:ascii="Arial" w:hAnsi="Arial" w:cs="Arial"/>
          <w:sz w:val="22"/>
          <w:szCs w:val="22"/>
        </w:rPr>
        <w:t>S</w:t>
      </w:r>
      <w:r w:rsidRPr="009E2E92">
        <w:rPr>
          <w:rFonts w:ascii="Arial" w:hAnsi="Arial" w:cs="Arial"/>
          <w:sz w:val="22"/>
          <w:szCs w:val="22"/>
        </w:rPr>
        <w:t>e caracteriza por tener al frente un gran ventanal que permite l</w:t>
      </w:r>
      <w:r w:rsidR="00874B6F" w:rsidRPr="009E2E92">
        <w:rPr>
          <w:rFonts w:ascii="Arial" w:hAnsi="Arial" w:cs="Arial"/>
          <w:sz w:val="22"/>
          <w:szCs w:val="22"/>
        </w:rPr>
        <w:t>a visión hacia la Zona de Cobro</w:t>
      </w:r>
      <w:r w:rsidRPr="009E2E92">
        <w:rPr>
          <w:rFonts w:ascii="Arial" w:hAnsi="Arial" w:cs="Arial"/>
          <w:sz w:val="22"/>
          <w:szCs w:val="22"/>
        </w:rPr>
        <w:t xml:space="preserve"> y a la </w:t>
      </w:r>
      <w:r w:rsidR="00F07523">
        <w:rPr>
          <w:rFonts w:ascii="Arial" w:hAnsi="Arial" w:cs="Arial"/>
          <w:sz w:val="22"/>
          <w:szCs w:val="22"/>
        </w:rPr>
        <w:t>autopista</w:t>
      </w:r>
      <w:r w:rsidRPr="009E2E92">
        <w:rPr>
          <w:rFonts w:ascii="Arial" w:hAnsi="Arial" w:cs="Arial"/>
          <w:sz w:val="22"/>
          <w:szCs w:val="22"/>
        </w:rPr>
        <w:t xml:space="preserve">, </w:t>
      </w:r>
      <w:r w:rsidR="00A92A02" w:rsidRPr="009E2E92">
        <w:rPr>
          <w:rFonts w:ascii="Arial" w:hAnsi="Arial" w:cs="Arial"/>
          <w:sz w:val="22"/>
          <w:szCs w:val="22"/>
        </w:rPr>
        <w:t xml:space="preserve">con </w:t>
      </w:r>
      <w:r w:rsidRPr="009E2E92">
        <w:rPr>
          <w:rFonts w:ascii="Arial" w:hAnsi="Arial" w:cs="Arial"/>
          <w:sz w:val="22"/>
          <w:szCs w:val="22"/>
        </w:rPr>
        <w:t>el fin de brindar prot</w:t>
      </w:r>
      <w:r w:rsidR="00874B6F" w:rsidRPr="009E2E92">
        <w:rPr>
          <w:rFonts w:ascii="Arial" w:hAnsi="Arial" w:cs="Arial"/>
          <w:sz w:val="22"/>
          <w:szCs w:val="22"/>
        </w:rPr>
        <w:t xml:space="preserve">ección y seguridad al inmueble, cuenta con </w:t>
      </w:r>
      <w:r w:rsidRPr="009E2E92">
        <w:rPr>
          <w:rFonts w:ascii="Arial" w:hAnsi="Arial" w:cs="Arial"/>
          <w:sz w:val="22"/>
          <w:szCs w:val="22"/>
        </w:rPr>
        <w:t xml:space="preserve">un sanitario independiente para uso exclusivo del personal. </w:t>
      </w:r>
    </w:p>
    <w:p w:rsidR="00A37B05" w:rsidRPr="009E2E92" w:rsidRDefault="00A37B05" w:rsidP="00F07523">
      <w:pPr>
        <w:ind w:right="50"/>
        <w:jc w:val="both"/>
        <w:rPr>
          <w:rFonts w:ascii="Arial" w:hAnsi="Arial" w:cs="Arial"/>
          <w:sz w:val="22"/>
          <w:szCs w:val="22"/>
        </w:rPr>
      </w:pPr>
    </w:p>
    <w:p w:rsidR="004D1D9A" w:rsidRPr="009E2E92" w:rsidRDefault="00711CE4" w:rsidP="00F07523">
      <w:pPr>
        <w:ind w:right="50"/>
        <w:jc w:val="both"/>
        <w:rPr>
          <w:rFonts w:ascii="Arial" w:hAnsi="Arial" w:cs="Arial"/>
          <w:sz w:val="22"/>
          <w:szCs w:val="22"/>
        </w:rPr>
      </w:pPr>
      <w:r w:rsidRPr="009E2E92">
        <w:rPr>
          <w:rFonts w:ascii="Arial" w:hAnsi="Arial" w:cs="Arial"/>
          <w:sz w:val="22"/>
          <w:szCs w:val="22"/>
        </w:rPr>
        <w:t>El sistema constructivo se compone</w:t>
      </w:r>
      <w:r w:rsidR="00BB2368" w:rsidRPr="009E2E92">
        <w:rPr>
          <w:rFonts w:ascii="Arial" w:hAnsi="Arial" w:cs="Arial"/>
          <w:sz w:val="22"/>
          <w:szCs w:val="22"/>
        </w:rPr>
        <w:t xml:space="preserve"> de losas de concreto armado, muros de carga de block hueco, losa de cimentación y contratrabes de concreto armado.</w:t>
      </w:r>
      <w:r w:rsidR="00C8423E" w:rsidRPr="009E2E92">
        <w:rPr>
          <w:rFonts w:ascii="Arial" w:hAnsi="Arial" w:cs="Arial"/>
          <w:sz w:val="22"/>
          <w:szCs w:val="22"/>
        </w:rPr>
        <w:t xml:space="preserve">  </w:t>
      </w:r>
      <w:r w:rsidRPr="009E2E92">
        <w:rPr>
          <w:rFonts w:ascii="Arial" w:hAnsi="Arial" w:cs="Arial"/>
          <w:sz w:val="22"/>
          <w:szCs w:val="22"/>
        </w:rPr>
        <w:t xml:space="preserve">El piso y zoclo serán de </w:t>
      </w:r>
      <w:r w:rsidRPr="009E2E92">
        <w:rPr>
          <w:rFonts w:ascii="Arial" w:hAnsi="Arial" w:cs="Arial"/>
          <w:color w:val="000000" w:themeColor="text1"/>
          <w:sz w:val="22"/>
          <w:szCs w:val="22"/>
          <w:lang w:val="es-ES_tradnl" w:eastAsia="es-ES_tradnl"/>
        </w:rPr>
        <w:t>loseta de cerámica en módulos de 20 x 20 cm</w:t>
      </w:r>
      <w:r w:rsidR="00F07523">
        <w:rPr>
          <w:rFonts w:ascii="Arial" w:hAnsi="Arial" w:cs="Arial"/>
          <w:color w:val="000000" w:themeColor="text1"/>
          <w:sz w:val="22"/>
          <w:szCs w:val="22"/>
          <w:lang w:val="es-ES_tradnl" w:eastAsia="es-ES_tradnl"/>
        </w:rPr>
        <w:t xml:space="preserve"> para piso y de 10 x 20cm</w:t>
      </w:r>
      <w:r w:rsidRPr="009E2E92">
        <w:rPr>
          <w:rFonts w:ascii="Arial" w:hAnsi="Arial" w:cs="Arial"/>
          <w:color w:val="000000" w:themeColor="text1"/>
          <w:sz w:val="22"/>
          <w:szCs w:val="22"/>
          <w:lang w:val="es-ES_tradnl" w:eastAsia="es-ES_tradnl"/>
        </w:rPr>
        <w:t xml:space="preserve"> para zoclo.</w:t>
      </w:r>
      <w:r w:rsidRPr="009E2E92">
        <w:rPr>
          <w:rFonts w:ascii="RomanS" w:hAnsi="RomanS" w:cs="RomanS"/>
          <w:color w:val="000000" w:themeColor="text1"/>
          <w:lang w:val="es-ES_tradnl" w:eastAsia="es-ES_tradnl"/>
        </w:rPr>
        <w:t xml:space="preserve"> </w:t>
      </w:r>
    </w:p>
    <w:p w:rsidR="004D1D9A" w:rsidRPr="009E2E92" w:rsidRDefault="004D1D9A" w:rsidP="00F07523">
      <w:pPr>
        <w:ind w:right="50"/>
        <w:jc w:val="both"/>
        <w:rPr>
          <w:rFonts w:ascii="Bookman Old Style" w:hAnsi="Bookman Old Style" w:cs="Estrangelo Edessa"/>
          <w:color w:val="000000" w:themeColor="text1"/>
        </w:rPr>
      </w:pPr>
    </w:p>
    <w:p w:rsidR="00C5338E" w:rsidRPr="009E2E92" w:rsidRDefault="00711CE4" w:rsidP="00F07523">
      <w:pPr>
        <w:autoSpaceDE w:val="0"/>
        <w:autoSpaceDN w:val="0"/>
        <w:adjustRightInd w:val="0"/>
        <w:jc w:val="both"/>
        <w:rPr>
          <w:rFonts w:ascii="Arial" w:hAnsi="Arial" w:cs="Arial"/>
          <w:color w:val="000000" w:themeColor="text1"/>
          <w:sz w:val="22"/>
          <w:szCs w:val="22"/>
          <w:lang w:val="es-ES_tradnl" w:eastAsia="es-ES_tradnl"/>
        </w:rPr>
      </w:pPr>
      <w:r w:rsidRPr="009E2E92">
        <w:rPr>
          <w:rFonts w:ascii="Arial" w:hAnsi="Arial" w:cs="Arial"/>
          <w:sz w:val="22"/>
          <w:szCs w:val="22"/>
        </w:rPr>
        <w:t xml:space="preserve">Los </w:t>
      </w:r>
      <w:r w:rsidRPr="009E2E92">
        <w:rPr>
          <w:rFonts w:ascii="Arial" w:hAnsi="Arial" w:cs="Arial"/>
          <w:color w:val="000000" w:themeColor="text1"/>
          <w:sz w:val="22"/>
          <w:szCs w:val="22"/>
        </w:rPr>
        <w:t xml:space="preserve">muros interiores y </w:t>
      </w:r>
      <w:r w:rsidR="00A92A02" w:rsidRPr="009E2E92">
        <w:rPr>
          <w:rFonts w:ascii="Arial" w:hAnsi="Arial" w:cs="Arial"/>
          <w:color w:val="000000" w:themeColor="text1"/>
          <w:sz w:val="22"/>
          <w:szCs w:val="22"/>
        </w:rPr>
        <w:t xml:space="preserve">los muros </w:t>
      </w:r>
      <w:r w:rsidRPr="009E2E92">
        <w:rPr>
          <w:rFonts w:ascii="Arial" w:hAnsi="Arial" w:cs="Arial"/>
          <w:color w:val="000000" w:themeColor="text1"/>
          <w:sz w:val="22"/>
          <w:szCs w:val="22"/>
        </w:rPr>
        <w:t xml:space="preserve">exteriores, así como en el plafón,  los acabados tendrán aplanado de  mortero </w:t>
      </w:r>
      <w:r w:rsidRPr="009E2E92">
        <w:rPr>
          <w:rFonts w:ascii="Arial" w:hAnsi="Arial" w:cs="Arial"/>
          <w:color w:val="000000" w:themeColor="text1"/>
          <w:sz w:val="22"/>
          <w:szCs w:val="22"/>
          <w:lang w:val="es-ES_tradnl" w:eastAsia="es-ES_tradnl"/>
        </w:rPr>
        <w:t>cemento-arena con textura en caracoleado fino y aca</w:t>
      </w:r>
      <w:r w:rsidR="00A92A02" w:rsidRPr="009E2E92">
        <w:rPr>
          <w:rFonts w:ascii="Arial" w:hAnsi="Arial" w:cs="Arial"/>
          <w:color w:val="000000" w:themeColor="text1"/>
          <w:sz w:val="22"/>
          <w:szCs w:val="22"/>
          <w:lang w:val="es-ES_tradnl" w:eastAsia="es-ES_tradnl"/>
        </w:rPr>
        <w:t xml:space="preserve">bado final de pintura </w:t>
      </w:r>
      <w:r w:rsidR="00180003" w:rsidRPr="009E2E92">
        <w:rPr>
          <w:rFonts w:ascii="Arial" w:hAnsi="Arial" w:cs="Arial"/>
          <w:color w:val="000000" w:themeColor="text1"/>
          <w:sz w:val="22"/>
          <w:szCs w:val="22"/>
          <w:lang w:val="es-ES_tradnl" w:eastAsia="es-ES_tradnl"/>
        </w:rPr>
        <w:t>vinílica</w:t>
      </w:r>
      <w:r w:rsidR="00A92A02" w:rsidRPr="009E2E92">
        <w:rPr>
          <w:rFonts w:ascii="Arial" w:hAnsi="Arial" w:cs="Arial"/>
          <w:color w:val="000000" w:themeColor="text1"/>
          <w:sz w:val="22"/>
          <w:szCs w:val="22"/>
          <w:lang w:val="es-ES_tradnl" w:eastAsia="es-ES_tradnl"/>
        </w:rPr>
        <w:t xml:space="preserve">. </w:t>
      </w:r>
      <w:r w:rsidR="00C5338E" w:rsidRPr="009E2E92">
        <w:rPr>
          <w:rFonts w:ascii="Arial" w:hAnsi="Arial" w:cs="Arial"/>
          <w:color w:val="000000" w:themeColor="text1"/>
          <w:sz w:val="22"/>
          <w:szCs w:val="22"/>
          <w:lang w:val="es-ES_tradnl" w:eastAsia="es-ES_tradnl"/>
        </w:rPr>
        <w:t>El zoclo en muros exteriores estará remetido 1.5 cm de cemento pulido con acabado de pintura esmalte.</w:t>
      </w:r>
    </w:p>
    <w:p w:rsidR="00A37B05" w:rsidRPr="009E2E92" w:rsidRDefault="00A37B05" w:rsidP="00F07523">
      <w:pPr>
        <w:autoSpaceDE w:val="0"/>
        <w:autoSpaceDN w:val="0"/>
        <w:adjustRightInd w:val="0"/>
        <w:jc w:val="both"/>
        <w:rPr>
          <w:rFonts w:ascii="Arial" w:hAnsi="Arial" w:cs="Arial"/>
          <w:color w:val="000000" w:themeColor="text1"/>
          <w:sz w:val="22"/>
          <w:szCs w:val="22"/>
          <w:lang w:val="es-ES_tradnl" w:eastAsia="es-ES_tradnl"/>
        </w:rPr>
      </w:pPr>
    </w:p>
    <w:p w:rsidR="00C5338E" w:rsidRPr="009E2E92" w:rsidRDefault="00C5338E" w:rsidP="00F07523">
      <w:pPr>
        <w:autoSpaceDE w:val="0"/>
        <w:autoSpaceDN w:val="0"/>
        <w:adjustRightInd w:val="0"/>
        <w:jc w:val="both"/>
        <w:rPr>
          <w:rFonts w:ascii="Arial" w:hAnsi="Arial" w:cs="Arial"/>
          <w:color w:val="000000" w:themeColor="text1"/>
          <w:sz w:val="22"/>
          <w:szCs w:val="22"/>
          <w:lang w:val="es-ES_tradnl" w:eastAsia="es-ES_tradnl"/>
        </w:rPr>
      </w:pPr>
    </w:p>
    <w:p w:rsidR="00BB2368" w:rsidRPr="009E2E92" w:rsidRDefault="00A37B05" w:rsidP="00F07523">
      <w:pPr>
        <w:autoSpaceDE w:val="0"/>
        <w:autoSpaceDN w:val="0"/>
        <w:adjustRightInd w:val="0"/>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lang w:val="es-ES_tradnl" w:eastAsia="es-ES_tradnl"/>
        </w:rPr>
        <w:lastRenderedPageBreak/>
        <w:t>La cancelería será de aluminio anodizado natural con vidrio transparente esmerilado de 4</w:t>
      </w:r>
      <w:r w:rsidR="00A92A02" w:rsidRPr="009E2E92">
        <w:rPr>
          <w:rFonts w:ascii="Arial" w:hAnsi="Arial" w:cs="Arial"/>
          <w:color w:val="000000" w:themeColor="text1"/>
          <w:sz w:val="22"/>
          <w:szCs w:val="22"/>
          <w:lang w:val="es-ES_tradnl" w:eastAsia="es-ES_tradnl"/>
        </w:rPr>
        <w:t xml:space="preserve"> </w:t>
      </w:r>
      <w:r w:rsidRPr="009E2E92">
        <w:rPr>
          <w:rFonts w:ascii="Arial" w:hAnsi="Arial" w:cs="Arial"/>
          <w:color w:val="000000" w:themeColor="text1"/>
          <w:sz w:val="22"/>
          <w:szCs w:val="22"/>
          <w:lang w:val="es-ES_tradnl" w:eastAsia="es-ES_tradnl"/>
        </w:rPr>
        <w:t>mm. En la ventana principal de vigilancia el tipo de  vidrio será filtrasol de 6</w:t>
      </w:r>
      <w:r w:rsidR="00A92A02" w:rsidRPr="009E2E92">
        <w:rPr>
          <w:rFonts w:ascii="Arial" w:hAnsi="Arial" w:cs="Arial"/>
          <w:color w:val="000000" w:themeColor="text1"/>
          <w:sz w:val="22"/>
          <w:szCs w:val="22"/>
          <w:lang w:val="es-ES_tradnl" w:eastAsia="es-ES_tradnl"/>
        </w:rPr>
        <w:t xml:space="preserve"> </w:t>
      </w:r>
      <w:r w:rsidRPr="009E2E92">
        <w:rPr>
          <w:rFonts w:ascii="Arial" w:hAnsi="Arial" w:cs="Arial"/>
          <w:color w:val="000000" w:themeColor="text1"/>
          <w:sz w:val="22"/>
          <w:szCs w:val="22"/>
          <w:lang w:val="es-ES_tradnl" w:eastAsia="es-ES_tradnl"/>
        </w:rPr>
        <w:t xml:space="preserve">mm de espesor. </w:t>
      </w:r>
      <w:r w:rsidR="00711CE4" w:rsidRPr="009E2E92">
        <w:rPr>
          <w:rFonts w:ascii="Arial" w:hAnsi="Arial" w:cs="Arial"/>
          <w:color w:val="000000" w:themeColor="text1"/>
          <w:sz w:val="22"/>
          <w:szCs w:val="22"/>
          <w:lang w:val="es-ES_tradnl" w:eastAsia="es-ES_tradnl"/>
        </w:rPr>
        <w:t xml:space="preserve">Las puertas de los sanitarios se conforman por bastidores tubulares Prolamsa de 1 1/4"x1 1/4" calibre 14,  con lámina lisa negra calibre 18 y chapa </w:t>
      </w:r>
      <w:r w:rsidR="00F07523">
        <w:rPr>
          <w:rFonts w:ascii="Arial" w:hAnsi="Arial" w:cs="Arial"/>
          <w:color w:val="000000" w:themeColor="text1"/>
          <w:sz w:val="22"/>
          <w:szCs w:val="22"/>
          <w:lang w:val="es-ES_tradnl" w:eastAsia="es-ES_tradnl"/>
        </w:rPr>
        <w:t>tipo</w:t>
      </w:r>
      <w:r w:rsidR="00711CE4" w:rsidRPr="009E2E92">
        <w:rPr>
          <w:rFonts w:ascii="Arial" w:hAnsi="Arial" w:cs="Arial"/>
          <w:color w:val="000000" w:themeColor="text1"/>
          <w:sz w:val="22"/>
          <w:szCs w:val="22"/>
          <w:lang w:val="es-ES_tradnl" w:eastAsia="es-ES_tradnl"/>
        </w:rPr>
        <w:t xml:space="preserve"> </w:t>
      </w:r>
      <w:r w:rsidR="00311469" w:rsidRPr="009E2E92">
        <w:rPr>
          <w:rFonts w:ascii="Arial" w:hAnsi="Arial" w:cs="Arial"/>
          <w:color w:val="000000" w:themeColor="text1"/>
          <w:sz w:val="22"/>
          <w:szCs w:val="22"/>
          <w:lang w:val="es-ES_tradnl" w:eastAsia="es-ES_tradnl"/>
        </w:rPr>
        <w:t>Phillips</w:t>
      </w:r>
      <w:r w:rsidR="00F07523">
        <w:rPr>
          <w:rFonts w:ascii="Arial" w:hAnsi="Arial" w:cs="Arial"/>
          <w:color w:val="000000" w:themeColor="text1"/>
          <w:sz w:val="22"/>
          <w:szCs w:val="22"/>
          <w:lang w:val="es-ES_tradnl" w:eastAsia="es-ES_tradnl"/>
        </w:rPr>
        <w:t xml:space="preserve"> o similar</w:t>
      </w:r>
      <w:r w:rsidR="00311469" w:rsidRPr="009E2E92">
        <w:rPr>
          <w:rFonts w:ascii="Arial" w:hAnsi="Arial" w:cs="Arial"/>
          <w:color w:val="000000" w:themeColor="text1"/>
          <w:sz w:val="22"/>
          <w:szCs w:val="22"/>
          <w:lang w:val="es-ES_tradnl" w:eastAsia="es-ES_tradnl"/>
        </w:rPr>
        <w:t>.</w:t>
      </w:r>
      <w:r w:rsidRPr="009E2E92">
        <w:rPr>
          <w:rFonts w:ascii="Arial" w:hAnsi="Arial" w:cs="Arial"/>
          <w:color w:val="000000" w:themeColor="text1"/>
          <w:sz w:val="22"/>
          <w:szCs w:val="22"/>
          <w:lang w:val="es-ES_tradnl" w:eastAsia="es-ES_tradnl"/>
        </w:rPr>
        <w:t xml:space="preserve"> </w:t>
      </w:r>
    </w:p>
    <w:p w:rsidR="00D63361" w:rsidRPr="009E2E92" w:rsidRDefault="00D63361" w:rsidP="00F07523">
      <w:pPr>
        <w:autoSpaceDE w:val="0"/>
        <w:autoSpaceDN w:val="0"/>
        <w:adjustRightInd w:val="0"/>
        <w:ind w:firstLine="426"/>
        <w:jc w:val="both"/>
        <w:rPr>
          <w:rFonts w:ascii="Arial" w:hAnsi="Arial" w:cs="Arial"/>
          <w:color w:val="000000" w:themeColor="text1"/>
          <w:sz w:val="22"/>
          <w:szCs w:val="22"/>
          <w:lang w:val="es-ES_tradnl" w:eastAsia="es-ES_tradnl"/>
        </w:rPr>
      </w:pP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00D00678" w:rsidRPr="009E2E92">
        <w:rPr>
          <w:rFonts w:ascii="Arial" w:hAnsi="Arial" w:cs="Arial"/>
          <w:b/>
          <w:i/>
          <w:color w:val="1F497D" w:themeColor="text2"/>
          <w:sz w:val="22"/>
          <w:szCs w:val="22"/>
        </w:rPr>
        <w:t>Anexo 1.</w:t>
      </w:r>
      <w:r w:rsidR="00D00678" w:rsidRPr="009E2E92">
        <w:rPr>
          <w:rFonts w:ascii="Arial" w:hAnsi="Arial" w:cs="Arial"/>
          <w:i/>
          <w:color w:val="1F497D" w:themeColor="text2"/>
          <w:sz w:val="22"/>
          <w:szCs w:val="22"/>
        </w:rPr>
        <w:t xml:space="preserve"> </w:t>
      </w:r>
      <w:r w:rsidR="00D00678" w:rsidRPr="009E2E92">
        <w:rPr>
          <w:rFonts w:ascii="Arial" w:hAnsi="Arial" w:cs="Arial"/>
          <w:b/>
          <w:i/>
          <w:color w:val="1F497D" w:themeColor="text2"/>
          <w:sz w:val="22"/>
          <w:szCs w:val="22"/>
        </w:rPr>
        <w:t xml:space="preserve">PLANO No.2 </w:t>
      </w:r>
      <w:r w:rsidR="00D00678" w:rsidRPr="009E2E92">
        <w:rPr>
          <w:rFonts w:ascii="Arial" w:hAnsi="Arial" w:cs="Arial"/>
          <w:i/>
          <w:color w:val="1F497D" w:themeColor="text2"/>
          <w:sz w:val="22"/>
          <w:szCs w:val="22"/>
        </w:rPr>
        <w:t xml:space="preserve"> PLANTA</w:t>
      </w:r>
      <w:r w:rsidR="009E752A">
        <w:rPr>
          <w:rFonts w:ascii="Arial" w:hAnsi="Arial" w:cs="Arial"/>
          <w:i/>
          <w:color w:val="1F497D" w:themeColor="text2"/>
          <w:sz w:val="22"/>
          <w:szCs w:val="22"/>
        </w:rPr>
        <w:t xml:space="preserve"> Y CORTES</w:t>
      </w:r>
      <w:r w:rsidR="00D00678" w:rsidRPr="009E2E92">
        <w:rPr>
          <w:rFonts w:ascii="Arial" w:hAnsi="Arial" w:cs="Arial"/>
          <w:i/>
          <w:color w:val="1F497D" w:themeColor="text2"/>
          <w:sz w:val="22"/>
          <w:szCs w:val="22"/>
        </w:rPr>
        <w:t xml:space="preserve"> SANITARIO/ VIGILANCIA,</w:t>
      </w:r>
    </w:p>
    <w:p w:rsidR="00D00678" w:rsidRPr="009E2E92" w:rsidRDefault="00D00678"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w:t>
      </w:r>
      <w:r w:rsidR="00712E70" w:rsidRPr="009E2E92">
        <w:rPr>
          <w:rFonts w:ascii="Arial" w:hAnsi="Arial" w:cs="Arial"/>
          <w:i/>
          <w:color w:val="1F497D" w:themeColor="text2"/>
          <w:sz w:val="22"/>
          <w:szCs w:val="22"/>
        </w:rPr>
        <w:t>TABLA DE ÁREAS.</w:t>
      </w:r>
    </w:p>
    <w:p w:rsidR="007D69DC" w:rsidRPr="009E2E92" w:rsidRDefault="007D69DC" w:rsidP="00F07523">
      <w:pPr>
        <w:ind w:right="50"/>
        <w:jc w:val="both"/>
        <w:rPr>
          <w:rFonts w:ascii="Arial" w:hAnsi="Arial" w:cs="Arial"/>
          <w:sz w:val="22"/>
          <w:szCs w:val="22"/>
        </w:rPr>
      </w:pPr>
    </w:p>
    <w:p w:rsidR="007D69DC" w:rsidRPr="009E2E92" w:rsidRDefault="007D69DC" w:rsidP="00F07523">
      <w:pPr>
        <w:ind w:right="50"/>
        <w:jc w:val="both"/>
        <w:rPr>
          <w:rFonts w:ascii="Arial" w:hAnsi="Arial" w:cs="Arial"/>
          <w:sz w:val="22"/>
          <w:szCs w:val="22"/>
        </w:rPr>
      </w:pPr>
      <w:r w:rsidRPr="009E2E92">
        <w:rPr>
          <w:rFonts w:ascii="Arial" w:hAnsi="Arial" w:cs="Arial"/>
          <w:sz w:val="22"/>
          <w:szCs w:val="22"/>
        </w:rPr>
        <w:t xml:space="preserve">Finalmente, el área para </w:t>
      </w:r>
      <w:r w:rsidRPr="009E2E92">
        <w:rPr>
          <w:rFonts w:ascii="Arial" w:hAnsi="Arial" w:cs="Arial"/>
          <w:b/>
          <w:sz w:val="22"/>
          <w:szCs w:val="22"/>
        </w:rPr>
        <w:t xml:space="preserve">estacionamiento </w:t>
      </w:r>
      <w:r w:rsidRPr="009E2E92">
        <w:rPr>
          <w:rFonts w:ascii="Arial" w:hAnsi="Arial" w:cs="Arial"/>
          <w:sz w:val="22"/>
          <w:szCs w:val="22"/>
        </w:rPr>
        <w:t>para el servicio de los trabajadores de los edificios que conforman la Plaza de Cobro se dividió en cuatro zonas, considerando la ampliación de cajones en los estacionamientos actuales.</w:t>
      </w:r>
    </w:p>
    <w:p w:rsidR="007D69DC" w:rsidRPr="009E2E92" w:rsidRDefault="007D69DC" w:rsidP="00F07523">
      <w:pPr>
        <w:ind w:right="50"/>
        <w:jc w:val="both"/>
        <w:rPr>
          <w:rFonts w:ascii="Arial" w:hAnsi="Arial" w:cs="Arial"/>
        </w:rPr>
      </w:pPr>
    </w:p>
    <w:p w:rsidR="000E246F" w:rsidRPr="009E2E92" w:rsidRDefault="007D69DC" w:rsidP="00F07523">
      <w:pPr>
        <w:pStyle w:val="Prrafodelista"/>
        <w:numPr>
          <w:ilvl w:val="0"/>
          <w:numId w:val="13"/>
        </w:numPr>
        <w:spacing w:line="240" w:lineRule="auto"/>
        <w:ind w:left="709" w:right="50" w:hanging="425"/>
        <w:jc w:val="both"/>
        <w:rPr>
          <w:rFonts w:ascii="Arial" w:hAnsi="Arial" w:cs="Arial"/>
          <w:lang w:val="es-ES"/>
        </w:rPr>
      </w:pPr>
      <w:r w:rsidRPr="009E2E92">
        <w:rPr>
          <w:rFonts w:ascii="Arial" w:hAnsi="Arial" w:cs="Arial"/>
        </w:rPr>
        <w:t xml:space="preserve">El Estacionamiento 1 de </w:t>
      </w:r>
      <w:r w:rsidR="000E246F" w:rsidRPr="009E2E92">
        <w:rPr>
          <w:rFonts w:ascii="Arial" w:hAnsi="Arial" w:cs="Arial"/>
        </w:rPr>
        <w:t xml:space="preserve">empleados </w:t>
      </w:r>
      <w:r w:rsidR="00F07523">
        <w:rPr>
          <w:rFonts w:ascii="Arial" w:hAnsi="Arial" w:cs="Arial"/>
        </w:rPr>
        <w:t>se ubicará</w:t>
      </w:r>
      <w:r w:rsidRPr="009E2E92">
        <w:rPr>
          <w:rFonts w:ascii="Arial" w:hAnsi="Arial" w:cs="Arial"/>
        </w:rPr>
        <w:t xml:space="preserve"> dirección hacia México, </w:t>
      </w:r>
      <w:r w:rsidR="000E246F" w:rsidRPr="009E2E92">
        <w:rPr>
          <w:rFonts w:ascii="Arial" w:hAnsi="Arial" w:cs="Arial"/>
        </w:rPr>
        <w:t xml:space="preserve">a un costado de la </w:t>
      </w:r>
      <w:r w:rsidR="00B35863" w:rsidRPr="009E2E92">
        <w:rPr>
          <w:rFonts w:ascii="Arial" w:hAnsi="Arial" w:cs="Arial"/>
        </w:rPr>
        <w:t>Zona</w:t>
      </w:r>
      <w:r w:rsidR="000E246F" w:rsidRPr="009E2E92">
        <w:rPr>
          <w:rFonts w:ascii="Arial" w:hAnsi="Arial" w:cs="Arial"/>
        </w:rPr>
        <w:t xml:space="preserve"> de </w:t>
      </w:r>
      <w:r w:rsidR="00B35863" w:rsidRPr="009E2E92">
        <w:rPr>
          <w:rFonts w:ascii="Arial" w:hAnsi="Arial" w:cs="Arial"/>
        </w:rPr>
        <w:t xml:space="preserve">Cobro </w:t>
      </w:r>
      <w:r w:rsidR="000E246F" w:rsidRPr="009E2E92">
        <w:rPr>
          <w:rFonts w:ascii="Arial" w:hAnsi="Arial" w:cs="Arial"/>
        </w:rPr>
        <w:t xml:space="preserve">y de la plaza cívica, así como, </w:t>
      </w:r>
      <w:r w:rsidR="00B35863" w:rsidRPr="009E2E92">
        <w:rPr>
          <w:rFonts w:ascii="Arial" w:hAnsi="Arial" w:cs="Arial"/>
        </w:rPr>
        <w:t xml:space="preserve">articulado por el paso a </w:t>
      </w:r>
      <w:r w:rsidR="000E246F" w:rsidRPr="009E2E92">
        <w:rPr>
          <w:rFonts w:ascii="Arial" w:hAnsi="Arial" w:cs="Arial"/>
        </w:rPr>
        <w:t>cubierto. Tendrá una capacidad para treinta vehículos en un área aproximada de  856.40 m².</w:t>
      </w:r>
    </w:p>
    <w:p w:rsidR="000E246F" w:rsidRPr="009E2E92" w:rsidRDefault="000E246F" w:rsidP="00F07523">
      <w:pPr>
        <w:pStyle w:val="Prrafodelista"/>
        <w:spacing w:line="240" w:lineRule="auto"/>
        <w:ind w:left="709" w:right="50" w:hanging="425"/>
        <w:jc w:val="both"/>
        <w:rPr>
          <w:rFonts w:ascii="Arial" w:hAnsi="Arial" w:cs="Arial"/>
          <w:lang w:val="es-ES"/>
        </w:rPr>
      </w:pPr>
    </w:p>
    <w:p w:rsidR="000E246F" w:rsidRPr="009E2E92" w:rsidRDefault="000E246F" w:rsidP="00F07523">
      <w:pPr>
        <w:pStyle w:val="Prrafodelista"/>
        <w:numPr>
          <w:ilvl w:val="0"/>
          <w:numId w:val="13"/>
        </w:numPr>
        <w:spacing w:line="240" w:lineRule="auto"/>
        <w:ind w:left="709" w:right="50" w:hanging="425"/>
        <w:jc w:val="both"/>
        <w:rPr>
          <w:rFonts w:ascii="Arial" w:hAnsi="Arial" w:cs="Arial"/>
          <w:lang w:val="es-ES"/>
        </w:rPr>
      </w:pPr>
      <w:r w:rsidRPr="009E2E92">
        <w:rPr>
          <w:rFonts w:ascii="Arial" w:hAnsi="Arial" w:cs="Arial"/>
        </w:rPr>
        <w:t xml:space="preserve">El Estacionamiento 2 de empleados </w:t>
      </w:r>
      <w:r w:rsidR="00F07523">
        <w:rPr>
          <w:rFonts w:ascii="Arial" w:hAnsi="Arial" w:cs="Arial"/>
        </w:rPr>
        <w:t>se ubicará</w:t>
      </w:r>
      <w:r w:rsidR="00F07523" w:rsidRPr="009E2E92">
        <w:rPr>
          <w:rFonts w:ascii="Arial" w:hAnsi="Arial" w:cs="Arial"/>
        </w:rPr>
        <w:t xml:space="preserve"> </w:t>
      </w:r>
      <w:r w:rsidRPr="009E2E92">
        <w:rPr>
          <w:rFonts w:ascii="Arial" w:hAnsi="Arial" w:cs="Arial"/>
        </w:rPr>
        <w:t xml:space="preserve">cerca del </w:t>
      </w:r>
      <w:r w:rsidR="00B35863" w:rsidRPr="009E2E92">
        <w:rPr>
          <w:rFonts w:ascii="Arial" w:hAnsi="Arial" w:cs="Arial"/>
        </w:rPr>
        <w:t xml:space="preserve">edificio de la policía federal y el </w:t>
      </w:r>
      <w:r w:rsidRPr="009E2E92">
        <w:rPr>
          <w:rFonts w:ascii="Arial" w:hAnsi="Arial" w:cs="Arial"/>
        </w:rPr>
        <w:t>área destinada para edificios y servicios, con dirección hacia Puebla. Tendrá una capacidad para treinta vehículos en un área aproximada de  8</w:t>
      </w:r>
      <w:r w:rsidR="00B35863" w:rsidRPr="009E2E92">
        <w:rPr>
          <w:rFonts w:ascii="Arial" w:hAnsi="Arial" w:cs="Arial"/>
        </w:rPr>
        <w:t>25</w:t>
      </w:r>
      <w:r w:rsidRPr="009E2E92">
        <w:rPr>
          <w:rFonts w:ascii="Arial" w:hAnsi="Arial" w:cs="Arial"/>
        </w:rPr>
        <w:t>.</w:t>
      </w:r>
      <w:r w:rsidR="00B35863" w:rsidRPr="009E2E92">
        <w:rPr>
          <w:rFonts w:ascii="Arial" w:hAnsi="Arial" w:cs="Arial"/>
        </w:rPr>
        <w:t>1</w:t>
      </w:r>
      <w:r w:rsidRPr="009E2E92">
        <w:rPr>
          <w:rFonts w:ascii="Arial" w:hAnsi="Arial" w:cs="Arial"/>
        </w:rPr>
        <w:t>0 m².</w:t>
      </w:r>
    </w:p>
    <w:p w:rsidR="00B35863" w:rsidRPr="009E2E92" w:rsidRDefault="00B35863" w:rsidP="00F07523">
      <w:pPr>
        <w:pStyle w:val="Prrafodelista"/>
        <w:spacing w:line="240" w:lineRule="auto"/>
        <w:ind w:left="709" w:right="50" w:hanging="425"/>
        <w:jc w:val="both"/>
        <w:rPr>
          <w:rFonts w:ascii="Arial" w:hAnsi="Arial" w:cs="Arial"/>
          <w:lang w:val="es-ES"/>
        </w:rPr>
      </w:pPr>
    </w:p>
    <w:p w:rsidR="00B35863" w:rsidRPr="009E2E92" w:rsidRDefault="00B35863" w:rsidP="00F07523">
      <w:pPr>
        <w:pStyle w:val="Prrafodelista"/>
        <w:numPr>
          <w:ilvl w:val="0"/>
          <w:numId w:val="13"/>
        </w:numPr>
        <w:spacing w:line="240" w:lineRule="auto"/>
        <w:ind w:left="709" w:right="50" w:hanging="425"/>
        <w:jc w:val="both"/>
        <w:rPr>
          <w:rFonts w:ascii="Arial" w:hAnsi="Arial" w:cs="Arial"/>
        </w:rPr>
      </w:pPr>
      <w:r w:rsidRPr="009E2E92">
        <w:rPr>
          <w:rFonts w:ascii="Arial" w:hAnsi="Arial" w:cs="Arial"/>
        </w:rPr>
        <w:t xml:space="preserve">El Estacionamiento 3 de empleados </w:t>
      </w:r>
      <w:r w:rsidR="00F07523">
        <w:rPr>
          <w:rFonts w:ascii="Arial" w:hAnsi="Arial" w:cs="Arial"/>
        </w:rPr>
        <w:t>se ubicará</w:t>
      </w:r>
      <w:r w:rsidRPr="009E2E92">
        <w:rPr>
          <w:rFonts w:ascii="Arial" w:hAnsi="Arial" w:cs="Arial"/>
        </w:rPr>
        <w:t xml:space="preserve"> dirección hacia México, a un costado de la Zona de Cobro. Tendrá una capacidad para veinte vehículos en un área aproximada de 697.40 m². </w:t>
      </w:r>
    </w:p>
    <w:p w:rsidR="00BB7ECD" w:rsidRPr="009E2E92" w:rsidRDefault="00BB7ECD" w:rsidP="00F07523">
      <w:pPr>
        <w:pStyle w:val="Prrafodelista"/>
        <w:spacing w:line="240" w:lineRule="auto"/>
        <w:ind w:left="709" w:right="50"/>
        <w:jc w:val="both"/>
        <w:rPr>
          <w:rFonts w:ascii="Arial" w:hAnsi="Arial" w:cs="Arial"/>
        </w:rPr>
      </w:pPr>
    </w:p>
    <w:p w:rsidR="00A37B05" w:rsidRPr="009E2E92" w:rsidRDefault="00BB7ECD" w:rsidP="00F07523">
      <w:pPr>
        <w:pStyle w:val="Prrafodelista"/>
        <w:numPr>
          <w:ilvl w:val="0"/>
          <w:numId w:val="13"/>
        </w:numPr>
        <w:spacing w:line="240" w:lineRule="auto"/>
        <w:ind w:left="709" w:right="50" w:hanging="425"/>
        <w:jc w:val="both"/>
        <w:rPr>
          <w:rFonts w:ascii="Arial" w:hAnsi="Arial" w:cs="Arial"/>
        </w:rPr>
      </w:pPr>
      <w:r w:rsidRPr="009E2E92">
        <w:rPr>
          <w:rFonts w:ascii="Arial" w:hAnsi="Arial" w:cs="Arial"/>
        </w:rPr>
        <w:t xml:space="preserve">El Estacionamiento 4 de empleados </w:t>
      </w:r>
      <w:r w:rsidR="00F07523">
        <w:rPr>
          <w:rFonts w:ascii="Arial" w:hAnsi="Arial" w:cs="Arial"/>
        </w:rPr>
        <w:t>se ubicará</w:t>
      </w:r>
      <w:r w:rsidRPr="009E2E92">
        <w:rPr>
          <w:rFonts w:ascii="Arial" w:hAnsi="Arial" w:cs="Arial"/>
        </w:rPr>
        <w:t xml:space="preserve"> dirección hacia Puebla, a un costado del Edificio de la Policía Federal. Tendrá una capacidad para treinta vehículos en un área aproximada de 835.60 m². </w:t>
      </w:r>
    </w:p>
    <w:p w:rsidR="00534F11" w:rsidRPr="009E2E92" w:rsidRDefault="008A1EDD" w:rsidP="00F07523">
      <w:pPr>
        <w:ind w:right="50" w:firstLine="426"/>
        <w:jc w:val="both"/>
        <w:rPr>
          <w:rFonts w:ascii="Arial" w:hAnsi="Arial" w:cs="Arial"/>
          <w:b/>
          <w:u w:val="single"/>
        </w:rPr>
      </w:pPr>
      <w:r w:rsidRPr="009E2E92">
        <w:rPr>
          <w:rFonts w:ascii="Arial" w:hAnsi="Arial" w:cs="Arial"/>
          <w:b/>
          <w:u w:val="single"/>
        </w:rPr>
        <w:t>III.1</w:t>
      </w:r>
      <w:r w:rsidR="00534F11" w:rsidRPr="009E2E92">
        <w:rPr>
          <w:rFonts w:ascii="Arial" w:hAnsi="Arial" w:cs="Arial"/>
          <w:b/>
          <w:u w:val="single"/>
        </w:rPr>
        <w:t>.- Diseño Arquitectónico</w:t>
      </w:r>
      <w:r w:rsidRPr="009E2E92">
        <w:rPr>
          <w:rFonts w:ascii="Arial" w:hAnsi="Arial" w:cs="Arial"/>
          <w:b/>
          <w:u w:val="single"/>
        </w:rPr>
        <w:t xml:space="preserve">  de la Zona de Cobro Principal:</w:t>
      </w:r>
    </w:p>
    <w:p w:rsidR="002A6448" w:rsidRPr="009E2E92" w:rsidRDefault="002A6448" w:rsidP="00F07523">
      <w:pPr>
        <w:ind w:right="50" w:firstLine="426"/>
        <w:jc w:val="both"/>
        <w:rPr>
          <w:rFonts w:ascii="Arial" w:hAnsi="Arial" w:cs="Arial"/>
          <w:sz w:val="22"/>
          <w:szCs w:val="22"/>
        </w:rPr>
      </w:pPr>
    </w:p>
    <w:p w:rsidR="00394969" w:rsidRPr="009E2E92" w:rsidRDefault="00D50260" w:rsidP="00F07523">
      <w:pPr>
        <w:ind w:right="50"/>
        <w:jc w:val="both"/>
        <w:rPr>
          <w:rFonts w:ascii="Arial" w:hAnsi="Arial" w:cs="Arial"/>
          <w:sz w:val="22"/>
          <w:szCs w:val="22"/>
        </w:rPr>
      </w:pPr>
      <w:r w:rsidRPr="009E2E92">
        <w:rPr>
          <w:rFonts w:ascii="Arial" w:hAnsi="Arial" w:cs="Arial"/>
          <w:sz w:val="22"/>
          <w:szCs w:val="22"/>
        </w:rPr>
        <w:t>El conjunto arquitectónico</w:t>
      </w:r>
      <w:r w:rsidR="00806F8D" w:rsidRPr="009E2E92">
        <w:rPr>
          <w:rFonts w:ascii="Arial" w:hAnsi="Arial" w:cs="Arial"/>
          <w:b/>
          <w:smallCaps/>
          <w:sz w:val="22"/>
          <w:szCs w:val="22"/>
        </w:rPr>
        <w:t xml:space="preserve"> </w:t>
      </w:r>
      <w:r w:rsidR="00806F8D" w:rsidRPr="009E2E92">
        <w:rPr>
          <w:rFonts w:ascii="Arial" w:hAnsi="Arial" w:cs="Arial"/>
          <w:b/>
          <w:sz w:val="22"/>
          <w:szCs w:val="22"/>
        </w:rPr>
        <w:t>Plaza de cobro “San Martín Texmelucan”</w:t>
      </w:r>
      <w:r w:rsidRPr="009E2E92">
        <w:rPr>
          <w:rFonts w:ascii="Arial" w:hAnsi="Arial" w:cs="Arial"/>
          <w:sz w:val="22"/>
          <w:szCs w:val="22"/>
        </w:rPr>
        <w:t xml:space="preserve"> </w:t>
      </w:r>
      <w:r w:rsidR="002A6448" w:rsidRPr="009E2E92">
        <w:rPr>
          <w:rFonts w:ascii="Arial" w:hAnsi="Arial" w:cs="Arial"/>
          <w:sz w:val="22"/>
          <w:szCs w:val="22"/>
        </w:rPr>
        <w:t>se conforma de una</w:t>
      </w:r>
      <w:r w:rsidR="00BB7ECD" w:rsidRPr="009E2E92">
        <w:rPr>
          <w:rFonts w:ascii="Arial" w:hAnsi="Arial" w:cs="Arial"/>
          <w:sz w:val="22"/>
          <w:szCs w:val="22"/>
        </w:rPr>
        <w:t xml:space="preserve"> Zona </w:t>
      </w:r>
      <w:r w:rsidR="002A6448" w:rsidRPr="009E2E92">
        <w:rPr>
          <w:rFonts w:ascii="Arial" w:hAnsi="Arial" w:cs="Arial"/>
          <w:sz w:val="22"/>
          <w:szCs w:val="22"/>
        </w:rPr>
        <w:t>de</w:t>
      </w:r>
      <w:r w:rsidR="00BB7ECD" w:rsidRPr="009E2E92">
        <w:rPr>
          <w:rFonts w:ascii="Arial" w:hAnsi="Arial" w:cs="Arial"/>
          <w:sz w:val="22"/>
          <w:szCs w:val="22"/>
        </w:rPr>
        <w:t xml:space="preserve"> Cobro </w:t>
      </w:r>
      <w:r w:rsidR="002A6448" w:rsidRPr="009E2E92">
        <w:rPr>
          <w:rFonts w:ascii="Arial" w:hAnsi="Arial" w:cs="Arial"/>
          <w:sz w:val="22"/>
          <w:szCs w:val="22"/>
        </w:rPr>
        <w:t xml:space="preserve">principal, </w:t>
      </w:r>
      <w:r w:rsidR="00972E1B" w:rsidRPr="009E2E92">
        <w:rPr>
          <w:rFonts w:ascii="Arial" w:hAnsi="Arial" w:cs="Arial"/>
          <w:sz w:val="22"/>
          <w:szCs w:val="22"/>
        </w:rPr>
        <w:t xml:space="preserve">en </w:t>
      </w:r>
      <w:r w:rsidR="00394969" w:rsidRPr="009E2E92">
        <w:rPr>
          <w:rFonts w:ascii="Arial" w:hAnsi="Arial" w:cs="Arial"/>
          <w:sz w:val="22"/>
          <w:szCs w:val="22"/>
        </w:rPr>
        <w:t>área aproximada de 24,</w:t>
      </w:r>
      <w:r w:rsidR="002A6448" w:rsidRPr="009E2E92">
        <w:rPr>
          <w:rFonts w:ascii="Arial" w:hAnsi="Arial" w:cs="Arial"/>
          <w:sz w:val="22"/>
          <w:szCs w:val="22"/>
        </w:rPr>
        <w:t xml:space="preserve">150 m². </w:t>
      </w:r>
      <w:r w:rsidR="00972E1B" w:rsidRPr="009E2E92">
        <w:rPr>
          <w:rFonts w:ascii="Arial" w:hAnsi="Arial" w:cs="Arial"/>
          <w:sz w:val="22"/>
          <w:szCs w:val="22"/>
        </w:rPr>
        <w:t xml:space="preserve"> </w:t>
      </w:r>
      <w:r w:rsidR="009A620D" w:rsidRPr="009E2E92">
        <w:rPr>
          <w:rFonts w:ascii="Arial" w:hAnsi="Arial" w:cs="Arial"/>
          <w:sz w:val="22"/>
          <w:szCs w:val="22"/>
        </w:rPr>
        <w:t xml:space="preserve">Esta </w:t>
      </w:r>
      <w:r w:rsidR="009A620D" w:rsidRPr="009E2E92">
        <w:rPr>
          <w:rFonts w:ascii="Arial" w:hAnsi="Arial" w:cs="Arial"/>
          <w:b/>
          <w:sz w:val="22"/>
          <w:szCs w:val="22"/>
        </w:rPr>
        <w:t>Zona de Cobro</w:t>
      </w:r>
      <w:r w:rsidR="009A620D" w:rsidRPr="009E2E92">
        <w:rPr>
          <w:rFonts w:ascii="Arial" w:hAnsi="Arial" w:cs="Arial"/>
          <w:sz w:val="22"/>
          <w:szCs w:val="22"/>
        </w:rPr>
        <w:t xml:space="preserve"> se integra en total por  veintinueve  carriles</w:t>
      </w:r>
      <w:r w:rsidR="00394969" w:rsidRPr="009E2E92">
        <w:rPr>
          <w:rFonts w:ascii="Arial" w:hAnsi="Arial" w:cs="Arial"/>
          <w:sz w:val="22"/>
          <w:szCs w:val="22"/>
        </w:rPr>
        <w:t xml:space="preserve"> de los cuales:</w:t>
      </w:r>
    </w:p>
    <w:p w:rsidR="00394969" w:rsidRPr="009E2E92" w:rsidRDefault="00394969" w:rsidP="00F07523">
      <w:pPr>
        <w:ind w:right="50"/>
        <w:jc w:val="both"/>
        <w:rPr>
          <w:rFonts w:ascii="Arial" w:hAnsi="Arial" w:cs="Arial"/>
          <w:sz w:val="22"/>
          <w:szCs w:val="22"/>
        </w:rPr>
      </w:pPr>
    </w:p>
    <w:p w:rsidR="009A620D" w:rsidRPr="009E2E92" w:rsidRDefault="00394969" w:rsidP="00F07523">
      <w:pPr>
        <w:ind w:right="50"/>
        <w:jc w:val="both"/>
        <w:rPr>
          <w:rFonts w:ascii="Arial" w:hAnsi="Arial" w:cs="Arial"/>
          <w:sz w:val="22"/>
          <w:szCs w:val="22"/>
        </w:rPr>
      </w:pPr>
      <w:r w:rsidRPr="009E2E92">
        <w:rPr>
          <w:rFonts w:ascii="Arial" w:hAnsi="Arial" w:cs="Arial"/>
          <w:sz w:val="22"/>
          <w:szCs w:val="22"/>
        </w:rPr>
        <w:t xml:space="preserve">Los veintitrés carriles centrales cuentan con </w:t>
      </w:r>
      <w:r w:rsidR="009A620D" w:rsidRPr="009E2E92">
        <w:rPr>
          <w:rFonts w:ascii="Arial" w:hAnsi="Arial" w:cs="Arial"/>
          <w:sz w:val="22"/>
          <w:szCs w:val="22"/>
        </w:rPr>
        <w:t xml:space="preserve">un ancho por carril de 3.50 m, funcionan de forma bidireccional </w:t>
      </w:r>
      <w:r w:rsidRPr="009E2E92">
        <w:rPr>
          <w:rFonts w:ascii="Arial" w:hAnsi="Arial" w:cs="Arial"/>
          <w:sz w:val="22"/>
          <w:szCs w:val="22"/>
        </w:rPr>
        <w:t xml:space="preserve"> hacia México y hacia Puebla.</w:t>
      </w:r>
    </w:p>
    <w:p w:rsidR="00BB7ECD" w:rsidRPr="009E2E92" w:rsidRDefault="00BB7ECD" w:rsidP="00F07523">
      <w:pPr>
        <w:ind w:right="50"/>
        <w:jc w:val="both"/>
        <w:rPr>
          <w:rFonts w:ascii="Arial" w:hAnsi="Arial" w:cs="Arial"/>
          <w:sz w:val="22"/>
          <w:szCs w:val="22"/>
        </w:rPr>
      </w:pPr>
    </w:p>
    <w:p w:rsidR="00BB7ECD" w:rsidRPr="009E2E92" w:rsidRDefault="00394969" w:rsidP="00F07523">
      <w:pPr>
        <w:ind w:right="50"/>
        <w:jc w:val="both"/>
        <w:rPr>
          <w:rFonts w:ascii="Arial" w:hAnsi="Arial" w:cs="Arial"/>
          <w:sz w:val="22"/>
          <w:szCs w:val="22"/>
        </w:rPr>
      </w:pPr>
      <w:r w:rsidRPr="009E2E92">
        <w:rPr>
          <w:rFonts w:ascii="Arial" w:hAnsi="Arial" w:cs="Arial"/>
          <w:sz w:val="22"/>
          <w:szCs w:val="22"/>
        </w:rPr>
        <w:t xml:space="preserve">Dos de los </w:t>
      </w:r>
      <w:r w:rsidR="00BB7ECD" w:rsidRPr="009E2E92">
        <w:rPr>
          <w:rFonts w:ascii="Arial" w:hAnsi="Arial" w:cs="Arial"/>
          <w:sz w:val="22"/>
          <w:szCs w:val="22"/>
        </w:rPr>
        <w:t xml:space="preserve">carriles ubicados a los costados de la </w:t>
      </w:r>
      <w:r w:rsidRPr="009E2E92">
        <w:rPr>
          <w:rFonts w:ascii="Arial" w:hAnsi="Arial" w:cs="Arial"/>
          <w:sz w:val="22"/>
          <w:szCs w:val="22"/>
        </w:rPr>
        <w:t>Zona</w:t>
      </w:r>
      <w:r w:rsidR="00BB7ECD" w:rsidRPr="009E2E92">
        <w:rPr>
          <w:rFonts w:ascii="Arial" w:hAnsi="Arial" w:cs="Arial"/>
          <w:sz w:val="22"/>
          <w:szCs w:val="22"/>
        </w:rPr>
        <w:t xml:space="preserve"> de </w:t>
      </w:r>
      <w:r w:rsidRPr="009E2E92">
        <w:rPr>
          <w:rFonts w:ascii="Arial" w:hAnsi="Arial" w:cs="Arial"/>
          <w:sz w:val="22"/>
          <w:szCs w:val="22"/>
        </w:rPr>
        <w:t>Cobro,</w:t>
      </w:r>
      <w:r w:rsidR="00BB7ECD" w:rsidRPr="009E2E92">
        <w:rPr>
          <w:rFonts w:ascii="Arial" w:hAnsi="Arial" w:cs="Arial"/>
          <w:sz w:val="22"/>
          <w:szCs w:val="22"/>
        </w:rPr>
        <w:t xml:space="preserve"> cuentan con un sobre ancho de 1.50 m,</w:t>
      </w:r>
      <w:r w:rsidRPr="009E2E92">
        <w:rPr>
          <w:rFonts w:ascii="Arial" w:hAnsi="Arial" w:cs="Arial"/>
          <w:sz w:val="22"/>
          <w:szCs w:val="22"/>
        </w:rPr>
        <w:t xml:space="preserve"> </w:t>
      </w:r>
      <w:r w:rsidR="00BB7ECD" w:rsidRPr="009E2E92">
        <w:rPr>
          <w:rFonts w:ascii="Arial" w:hAnsi="Arial" w:cs="Arial"/>
          <w:sz w:val="22"/>
          <w:szCs w:val="22"/>
        </w:rPr>
        <w:t>destinados para vehículos con exceso de dimensiones, fu</w:t>
      </w:r>
      <w:r w:rsidR="00F07523">
        <w:rPr>
          <w:rFonts w:ascii="Arial" w:hAnsi="Arial" w:cs="Arial"/>
          <w:sz w:val="22"/>
          <w:szCs w:val="22"/>
        </w:rPr>
        <w:t>ncionan de forma unidireccional,</w:t>
      </w:r>
      <w:r w:rsidR="00BB7ECD" w:rsidRPr="009E2E92">
        <w:rPr>
          <w:rFonts w:ascii="Arial" w:hAnsi="Arial" w:cs="Arial"/>
          <w:sz w:val="22"/>
          <w:szCs w:val="22"/>
        </w:rPr>
        <w:t xml:space="preserve"> </w:t>
      </w:r>
      <w:r w:rsidR="00F07523">
        <w:rPr>
          <w:rFonts w:ascii="Arial" w:hAnsi="Arial" w:cs="Arial"/>
          <w:sz w:val="22"/>
          <w:szCs w:val="22"/>
        </w:rPr>
        <w:t>u</w:t>
      </w:r>
      <w:r w:rsidR="00BB7ECD" w:rsidRPr="009E2E92">
        <w:rPr>
          <w:rFonts w:ascii="Arial" w:hAnsi="Arial" w:cs="Arial"/>
          <w:sz w:val="22"/>
          <w:szCs w:val="22"/>
        </w:rPr>
        <w:t xml:space="preserve">no con dirección hacia </w:t>
      </w:r>
      <w:r w:rsidR="009A620D" w:rsidRPr="009E2E92">
        <w:rPr>
          <w:rFonts w:ascii="Arial" w:hAnsi="Arial" w:cs="Arial"/>
          <w:sz w:val="22"/>
          <w:szCs w:val="22"/>
        </w:rPr>
        <w:t xml:space="preserve">Puebla </w:t>
      </w:r>
      <w:r w:rsidR="00BB7ECD" w:rsidRPr="009E2E92">
        <w:rPr>
          <w:rFonts w:ascii="Arial" w:hAnsi="Arial" w:cs="Arial"/>
          <w:sz w:val="22"/>
          <w:szCs w:val="22"/>
        </w:rPr>
        <w:t xml:space="preserve">y el otro con dirección hacia México. </w:t>
      </w:r>
    </w:p>
    <w:p w:rsidR="00BB7ECD" w:rsidRPr="009E2E92" w:rsidRDefault="00BB7ECD" w:rsidP="00F07523">
      <w:pPr>
        <w:ind w:right="50"/>
        <w:jc w:val="both"/>
        <w:rPr>
          <w:rFonts w:ascii="Arial" w:hAnsi="Arial" w:cs="Arial"/>
          <w:sz w:val="22"/>
          <w:szCs w:val="22"/>
        </w:rPr>
      </w:pPr>
    </w:p>
    <w:p w:rsidR="00BB7ECD" w:rsidRPr="009E2E92" w:rsidRDefault="00BB7ECD" w:rsidP="00F07523">
      <w:pPr>
        <w:ind w:right="50"/>
        <w:jc w:val="both"/>
        <w:rPr>
          <w:rFonts w:ascii="Arial" w:hAnsi="Arial" w:cs="Arial"/>
          <w:sz w:val="22"/>
          <w:szCs w:val="22"/>
        </w:rPr>
      </w:pPr>
      <w:r w:rsidRPr="009E2E92">
        <w:rPr>
          <w:rFonts w:ascii="Arial" w:hAnsi="Arial" w:cs="Arial"/>
          <w:sz w:val="22"/>
          <w:szCs w:val="22"/>
        </w:rPr>
        <w:t>Finalmente los cuatro carriles restantes son de tipo exprés</w:t>
      </w:r>
      <w:r w:rsidR="00394969" w:rsidRPr="009E2E92">
        <w:rPr>
          <w:rFonts w:ascii="Arial" w:hAnsi="Arial" w:cs="Arial"/>
          <w:sz w:val="22"/>
          <w:szCs w:val="22"/>
        </w:rPr>
        <w:t xml:space="preserve"> con un ancho por carril de 3.50 m</w:t>
      </w:r>
      <w:r w:rsidRPr="009E2E92">
        <w:rPr>
          <w:rFonts w:ascii="Arial" w:hAnsi="Arial" w:cs="Arial"/>
          <w:sz w:val="22"/>
          <w:szCs w:val="22"/>
        </w:rPr>
        <w:t xml:space="preserve"> y funcionan de forma unidireccional, dos con dirección hacia México y los otros dos con dirección hacia Puebla.</w:t>
      </w:r>
    </w:p>
    <w:p w:rsidR="00394969" w:rsidRPr="009E2E92" w:rsidRDefault="00394969" w:rsidP="00F07523">
      <w:pPr>
        <w:ind w:right="50"/>
        <w:jc w:val="both"/>
        <w:rPr>
          <w:rFonts w:ascii="Arial" w:hAnsi="Arial" w:cs="Arial"/>
          <w:sz w:val="22"/>
          <w:szCs w:val="22"/>
        </w:rPr>
      </w:pPr>
    </w:p>
    <w:p w:rsidR="00394969" w:rsidRPr="009E2E92" w:rsidRDefault="00394969" w:rsidP="00F07523">
      <w:pPr>
        <w:ind w:right="50"/>
        <w:jc w:val="both"/>
        <w:rPr>
          <w:rFonts w:ascii="Arial" w:hAnsi="Arial" w:cs="Arial"/>
          <w:sz w:val="22"/>
          <w:szCs w:val="22"/>
        </w:rPr>
      </w:pPr>
      <w:r w:rsidRPr="009E2E92">
        <w:rPr>
          <w:rFonts w:ascii="Arial" w:hAnsi="Arial" w:cs="Arial"/>
          <w:sz w:val="22"/>
          <w:szCs w:val="22"/>
        </w:rPr>
        <w:t>En virtud de la afluencia vehicular, la</w:t>
      </w:r>
      <w:r w:rsidRPr="009E2E92">
        <w:rPr>
          <w:rFonts w:ascii="Arial" w:hAnsi="Arial" w:cs="Arial"/>
          <w:b/>
          <w:sz w:val="22"/>
          <w:szCs w:val="22"/>
        </w:rPr>
        <w:t xml:space="preserve"> Zona de Cobro</w:t>
      </w:r>
      <w:r w:rsidR="00711DDA">
        <w:rPr>
          <w:rFonts w:ascii="Arial" w:hAnsi="Arial" w:cs="Arial"/>
          <w:sz w:val="22"/>
          <w:szCs w:val="22"/>
        </w:rPr>
        <w:t xml:space="preserve"> contará</w:t>
      </w:r>
      <w:r w:rsidRPr="009E2E92">
        <w:rPr>
          <w:rFonts w:ascii="Arial" w:hAnsi="Arial" w:cs="Arial"/>
          <w:sz w:val="22"/>
          <w:szCs w:val="22"/>
        </w:rPr>
        <w:t xml:space="preserve"> con veint</w:t>
      </w:r>
      <w:r w:rsidR="0060500A">
        <w:rPr>
          <w:rFonts w:ascii="Arial" w:hAnsi="Arial" w:cs="Arial"/>
          <w:sz w:val="22"/>
          <w:szCs w:val="22"/>
        </w:rPr>
        <w:t>isiete cabinas dobles, de estas</w:t>
      </w:r>
      <w:r w:rsidRPr="009E2E92">
        <w:rPr>
          <w:rFonts w:ascii="Arial" w:hAnsi="Arial" w:cs="Arial"/>
          <w:sz w:val="22"/>
          <w:szCs w:val="22"/>
        </w:rPr>
        <w:t xml:space="preserve"> cabinas diez cuentan con escaleras que conduce</w:t>
      </w:r>
      <w:r w:rsidR="00711DDA">
        <w:rPr>
          <w:rFonts w:ascii="Arial" w:hAnsi="Arial" w:cs="Arial"/>
          <w:sz w:val="22"/>
          <w:szCs w:val="22"/>
        </w:rPr>
        <w:t>n</w:t>
      </w:r>
      <w:r w:rsidRPr="009E2E92">
        <w:rPr>
          <w:rFonts w:ascii="Arial" w:hAnsi="Arial" w:cs="Arial"/>
          <w:sz w:val="22"/>
          <w:szCs w:val="22"/>
        </w:rPr>
        <w:t xml:space="preserve"> a la galería técnica, distribuidas </w:t>
      </w:r>
      <w:r w:rsidR="0060500A" w:rsidRPr="009E2E92">
        <w:rPr>
          <w:rFonts w:ascii="Arial" w:hAnsi="Arial" w:cs="Arial"/>
          <w:sz w:val="22"/>
          <w:szCs w:val="22"/>
        </w:rPr>
        <w:t>en dieciocho</w:t>
      </w:r>
      <w:r w:rsidRPr="009E2E92">
        <w:rPr>
          <w:rFonts w:ascii="Arial" w:hAnsi="Arial" w:cs="Arial"/>
          <w:sz w:val="22"/>
          <w:szCs w:val="22"/>
        </w:rPr>
        <w:t xml:space="preserve"> isletas de las veinti</w:t>
      </w:r>
      <w:r w:rsidR="00834A00" w:rsidRPr="009E2E92">
        <w:rPr>
          <w:rFonts w:ascii="Arial" w:hAnsi="Arial" w:cs="Arial"/>
          <w:sz w:val="22"/>
          <w:szCs w:val="22"/>
        </w:rPr>
        <w:t>ocho</w:t>
      </w:r>
      <w:r w:rsidRPr="009E2E92">
        <w:rPr>
          <w:rFonts w:ascii="Arial" w:hAnsi="Arial" w:cs="Arial"/>
          <w:sz w:val="22"/>
          <w:szCs w:val="22"/>
        </w:rPr>
        <w:t xml:space="preserve"> isletas en las que los usuarios de la autopista </w:t>
      </w:r>
      <w:r w:rsidR="00834A00" w:rsidRPr="009E2E92">
        <w:rPr>
          <w:rFonts w:ascii="Arial" w:hAnsi="Arial" w:cs="Arial"/>
          <w:b/>
          <w:sz w:val="22"/>
          <w:szCs w:val="22"/>
          <w:lang w:val="pt-BR"/>
        </w:rPr>
        <w:t>México – Puebla</w:t>
      </w:r>
      <w:r w:rsidR="00834A00" w:rsidRPr="009E2E92">
        <w:rPr>
          <w:rFonts w:ascii="Arial" w:hAnsi="Arial" w:cs="Arial"/>
          <w:sz w:val="22"/>
          <w:szCs w:val="22"/>
        </w:rPr>
        <w:t xml:space="preserve"> </w:t>
      </w:r>
      <w:r w:rsidRPr="009E2E92">
        <w:rPr>
          <w:rFonts w:ascii="Arial" w:hAnsi="Arial" w:cs="Arial"/>
          <w:sz w:val="22"/>
          <w:szCs w:val="22"/>
        </w:rPr>
        <w:t xml:space="preserve">deben detenerse a fin de realizar el pago de su cuota a cambio de un comprobante oficial.  </w:t>
      </w:r>
    </w:p>
    <w:p w:rsidR="00F330A5" w:rsidRPr="009E2E92" w:rsidRDefault="00394969" w:rsidP="00F07523">
      <w:pPr>
        <w:ind w:right="50"/>
        <w:jc w:val="both"/>
        <w:rPr>
          <w:rFonts w:ascii="Arial" w:hAnsi="Arial" w:cs="Arial"/>
          <w:sz w:val="22"/>
          <w:szCs w:val="22"/>
        </w:rPr>
      </w:pPr>
      <w:r w:rsidRPr="009E2E92">
        <w:rPr>
          <w:rFonts w:ascii="Arial" w:hAnsi="Arial" w:cs="Arial"/>
          <w:sz w:val="22"/>
          <w:szCs w:val="22"/>
        </w:rPr>
        <w:t xml:space="preserve">              </w:t>
      </w:r>
    </w:p>
    <w:p w:rsidR="00C5338E" w:rsidRPr="009E2E92" w:rsidRDefault="00C5338E" w:rsidP="00F07523">
      <w:pPr>
        <w:autoSpaceDE w:val="0"/>
        <w:autoSpaceDN w:val="0"/>
        <w:adjustRightInd w:val="0"/>
        <w:jc w:val="both"/>
        <w:rPr>
          <w:rFonts w:ascii="Arial" w:hAnsi="Arial" w:cs="Arial"/>
          <w:sz w:val="22"/>
          <w:szCs w:val="22"/>
        </w:rPr>
      </w:pPr>
    </w:p>
    <w:p w:rsidR="00C5338E" w:rsidRPr="009E2E92" w:rsidRDefault="00C5338E" w:rsidP="00F07523">
      <w:pPr>
        <w:autoSpaceDE w:val="0"/>
        <w:autoSpaceDN w:val="0"/>
        <w:adjustRightInd w:val="0"/>
        <w:jc w:val="both"/>
        <w:rPr>
          <w:rFonts w:ascii="Arial" w:hAnsi="Arial" w:cs="Arial"/>
          <w:sz w:val="22"/>
          <w:szCs w:val="22"/>
        </w:rPr>
      </w:pPr>
    </w:p>
    <w:p w:rsidR="006C7164" w:rsidRPr="009E2E92" w:rsidRDefault="00061D01" w:rsidP="00F07523">
      <w:pPr>
        <w:autoSpaceDE w:val="0"/>
        <w:autoSpaceDN w:val="0"/>
        <w:adjustRightInd w:val="0"/>
        <w:jc w:val="both"/>
        <w:rPr>
          <w:rFonts w:ascii="Bookman Old Style" w:hAnsi="Bookman Old Style" w:cs="Estrangelo Edessa"/>
          <w:color w:val="000000" w:themeColor="text1"/>
        </w:rPr>
      </w:pPr>
      <w:r w:rsidRPr="009E2E92">
        <w:rPr>
          <w:rFonts w:ascii="Arial" w:hAnsi="Arial" w:cs="Arial"/>
          <w:sz w:val="22"/>
          <w:szCs w:val="22"/>
        </w:rPr>
        <w:lastRenderedPageBreak/>
        <w:t xml:space="preserve">Los </w:t>
      </w:r>
      <w:r w:rsidRPr="009E2E92">
        <w:rPr>
          <w:rFonts w:ascii="Arial" w:hAnsi="Arial" w:cs="Arial"/>
          <w:b/>
          <w:sz w:val="22"/>
          <w:szCs w:val="22"/>
        </w:rPr>
        <w:t xml:space="preserve">carriles </w:t>
      </w:r>
      <w:r w:rsidRPr="009E2E92">
        <w:rPr>
          <w:rFonts w:ascii="Arial" w:hAnsi="Arial" w:cs="Arial"/>
          <w:sz w:val="22"/>
          <w:szCs w:val="22"/>
        </w:rPr>
        <w:t xml:space="preserve">están diseñados con </w:t>
      </w:r>
      <w:smartTag w:uri="urn:schemas-microsoft-com:office:smarttags" w:element="metricconverter">
        <w:smartTagPr>
          <w:attr w:name="ProductID" w:val="3.5 m"/>
        </w:smartTagPr>
        <w:r w:rsidRPr="009E2E92">
          <w:rPr>
            <w:rFonts w:ascii="Arial" w:hAnsi="Arial" w:cs="Arial"/>
            <w:sz w:val="22"/>
            <w:szCs w:val="22"/>
          </w:rPr>
          <w:t>3.5 m</w:t>
        </w:r>
      </w:smartTag>
      <w:r w:rsidRPr="009E2E92">
        <w:rPr>
          <w:rFonts w:ascii="Arial" w:hAnsi="Arial" w:cs="Arial"/>
          <w:sz w:val="22"/>
          <w:szCs w:val="22"/>
        </w:rPr>
        <w:t xml:space="preserve"> de anc</w:t>
      </w:r>
      <w:r w:rsidR="00711DDA">
        <w:rPr>
          <w:rFonts w:ascii="Arial" w:hAnsi="Arial" w:cs="Arial"/>
          <w:sz w:val="22"/>
          <w:szCs w:val="22"/>
        </w:rPr>
        <w:t>ho y canalizan al aforo veh</w:t>
      </w:r>
      <w:r w:rsidR="00A614DA">
        <w:rPr>
          <w:rFonts w:ascii="Arial" w:hAnsi="Arial" w:cs="Arial"/>
          <w:sz w:val="22"/>
          <w:szCs w:val="22"/>
        </w:rPr>
        <w:t>i</w:t>
      </w:r>
      <w:r w:rsidR="00711DDA">
        <w:rPr>
          <w:rFonts w:ascii="Arial" w:hAnsi="Arial" w:cs="Arial"/>
          <w:sz w:val="22"/>
          <w:szCs w:val="22"/>
        </w:rPr>
        <w:t>cular</w:t>
      </w:r>
      <w:r w:rsidR="006C7164" w:rsidRPr="009E2E92">
        <w:rPr>
          <w:rFonts w:ascii="Arial" w:hAnsi="Arial" w:cs="Arial"/>
          <w:sz w:val="22"/>
          <w:szCs w:val="22"/>
        </w:rPr>
        <w:t>, tienen acabado rallado de concreto hidráulico, hecho en obra. Se c</w:t>
      </w:r>
      <w:r w:rsidR="005D624C" w:rsidRPr="009E2E92">
        <w:rPr>
          <w:rFonts w:ascii="Arial" w:hAnsi="Arial" w:cs="Arial"/>
          <w:sz w:val="22"/>
          <w:szCs w:val="22"/>
        </w:rPr>
        <w:t xml:space="preserve">uenta con </w:t>
      </w:r>
      <w:r w:rsidR="00893F7D" w:rsidRPr="009E2E92">
        <w:rPr>
          <w:rFonts w:ascii="Arial" w:hAnsi="Arial" w:cs="Arial"/>
          <w:sz w:val="22"/>
          <w:szCs w:val="22"/>
        </w:rPr>
        <w:t xml:space="preserve">dos </w:t>
      </w:r>
      <w:r w:rsidRPr="009E2E92">
        <w:rPr>
          <w:rFonts w:ascii="Arial" w:hAnsi="Arial" w:cs="Arial"/>
          <w:sz w:val="22"/>
          <w:szCs w:val="22"/>
        </w:rPr>
        <w:t>carriles</w:t>
      </w:r>
      <w:r w:rsidR="005D624C" w:rsidRPr="009E2E92">
        <w:rPr>
          <w:rFonts w:ascii="Arial" w:hAnsi="Arial" w:cs="Arial"/>
          <w:sz w:val="22"/>
          <w:szCs w:val="22"/>
        </w:rPr>
        <w:t xml:space="preserve"> para vehículos de grandes dimensiones, con área adicional dando un total de 5.00 metros de ancho. </w:t>
      </w:r>
    </w:p>
    <w:p w:rsidR="00061D01" w:rsidRPr="009E2E92" w:rsidRDefault="00061D01" w:rsidP="00F07523">
      <w:pPr>
        <w:ind w:right="50"/>
        <w:jc w:val="both"/>
        <w:rPr>
          <w:rFonts w:ascii="Arial" w:hAnsi="Arial" w:cs="Arial"/>
          <w:sz w:val="22"/>
          <w:szCs w:val="22"/>
        </w:rPr>
      </w:pPr>
    </w:p>
    <w:p w:rsidR="00061D01" w:rsidRPr="009E2E92" w:rsidRDefault="00061D01" w:rsidP="00F07523">
      <w:pPr>
        <w:ind w:right="50"/>
        <w:jc w:val="both"/>
        <w:rPr>
          <w:rFonts w:ascii="Arial" w:hAnsi="Arial" w:cs="Arial"/>
          <w:sz w:val="22"/>
          <w:szCs w:val="22"/>
        </w:rPr>
      </w:pPr>
      <w:r w:rsidRPr="009E2E92">
        <w:rPr>
          <w:rFonts w:ascii="Arial" w:hAnsi="Arial" w:cs="Arial"/>
          <w:sz w:val="22"/>
          <w:szCs w:val="22"/>
        </w:rPr>
        <w:t xml:space="preserve">La llegada a </w:t>
      </w:r>
      <w:r w:rsidR="00711DDA">
        <w:rPr>
          <w:rFonts w:ascii="Arial" w:hAnsi="Arial" w:cs="Arial"/>
          <w:sz w:val="22"/>
          <w:szCs w:val="22"/>
        </w:rPr>
        <w:t>los</w:t>
      </w:r>
      <w:r w:rsidRPr="009E2E92">
        <w:rPr>
          <w:rFonts w:ascii="Arial" w:hAnsi="Arial" w:cs="Arial"/>
          <w:sz w:val="22"/>
          <w:szCs w:val="22"/>
        </w:rPr>
        <w:t xml:space="preserve"> carril</w:t>
      </w:r>
      <w:r w:rsidR="00711DDA">
        <w:rPr>
          <w:rFonts w:ascii="Arial" w:hAnsi="Arial" w:cs="Arial"/>
          <w:sz w:val="22"/>
          <w:szCs w:val="22"/>
        </w:rPr>
        <w:t>es</w:t>
      </w:r>
      <w:r w:rsidRPr="009E2E92">
        <w:rPr>
          <w:rFonts w:ascii="Arial" w:hAnsi="Arial" w:cs="Arial"/>
          <w:sz w:val="22"/>
          <w:szCs w:val="22"/>
        </w:rPr>
        <w:t xml:space="preserve"> está </w:t>
      </w:r>
      <w:r w:rsidR="00534F11" w:rsidRPr="009E2E92">
        <w:rPr>
          <w:rFonts w:ascii="Arial" w:hAnsi="Arial" w:cs="Arial"/>
          <w:sz w:val="22"/>
          <w:szCs w:val="22"/>
        </w:rPr>
        <w:t>provista</w:t>
      </w:r>
      <w:r w:rsidRPr="009E2E92">
        <w:rPr>
          <w:rFonts w:ascii="Arial" w:hAnsi="Arial" w:cs="Arial"/>
          <w:sz w:val="22"/>
          <w:szCs w:val="22"/>
        </w:rPr>
        <w:t xml:space="preserve"> de </w:t>
      </w:r>
      <w:r w:rsidRPr="009E2E92">
        <w:rPr>
          <w:rFonts w:ascii="Arial" w:hAnsi="Arial" w:cs="Arial"/>
          <w:b/>
          <w:sz w:val="22"/>
          <w:szCs w:val="22"/>
        </w:rPr>
        <w:t>vibradores</w:t>
      </w:r>
      <w:r w:rsidRPr="009E2E92">
        <w:rPr>
          <w:rFonts w:ascii="Arial" w:hAnsi="Arial" w:cs="Arial"/>
          <w:sz w:val="22"/>
          <w:szCs w:val="22"/>
        </w:rPr>
        <w:t xml:space="preserve"> de concreto para obligar al conductor a disminuir la velocidad. Están calculados para  soportar movimientos bruscos así como cargas concentradas en puntos determinados.</w:t>
      </w:r>
    </w:p>
    <w:p w:rsidR="00061D01" w:rsidRPr="009E2E92" w:rsidRDefault="00061D01" w:rsidP="00F07523">
      <w:pPr>
        <w:ind w:right="50" w:firstLine="284"/>
        <w:jc w:val="both"/>
        <w:rPr>
          <w:rFonts w:ascii="Arial" w:hAnsi="Arial" w:cs="Arial"/>
          <w:sz w:val="22"/>
          <w:szCs w:val="22"/>
        </w:rPr>
      </w:pPr>
    </w:p>
    <w:p w:rsidR="006C7164" w:rsidRPr="009E2E92" w:rsidRDefault="00061D01" w:rsidP="00F07523">
      <w:pPr>
        <w:autoSpaceDE w:val="0"/>
        <w:autoSpaceDN w:val="0"/>
        <w:adjustRightInd w:val="0"/>
        <w:jc w:val="both"/>
        <w:rPr>
          <w:rFonts w:ascii="RomanS" w:hAnsi="RomanS" w:cs="RomanS"/>
          <w:color w:val="000000" w:themeColor="text1"/>
          <w:lang w:val="es-ES_tradnl" w:eastAsia="es-ES_tradnl"/>
        </w:rPr>
      </w:pPr>
      <w:r w:rsidRPr="009E2E92">
        <w:rPr>
          <w:rFonts w:ascii="Arial" w:hAnsi="Arial" w:cs="Arial"/>
          <w:sz w:val="22"/>
          <w:szCs w:val="22"/>
        </w:rPr>
        <w:t xml:space="preserve">Las </w:t>
      </w:r>
      <w:r w:rsidRPr="009E2E92">
        <w:rPr>
          <w:rFonts w:ascii="Arial" w:hAnsi="Arial" w:cs="Arial"/>
          <w:b/>
          <w:sz w:val="22"/>
          <w:szCs w:val="22"/>
        </w:rPr>
        <w:t xml:space="preserve">isletas </w:t>
      </w:r>
      <w:r w:rsidRPr="009E2E92">
        <w:rPr>
          <w:rFonts w:ascii="Arial" w:hAnsi="Arial" w:cs="Arial"/>
          <w:sz w:val="22"/>
          <w:szCs w:val="22"/>
        </w:rPr>
        <w:t xml:space="preserve">se encuentran elevadas a </w:t>
      </w:r>
      <w:smartTag w:uri="urn:schemas-microsoft-com:office:smarttags" w:element="metricconverter">
        <w:smartTagPr>
          <w:attr w:name="ProductID" w:val="20 cent￭metros"/>
        </w:smartTagPr>
        <w:r w:rsidRPr="009E2E92">
          <w:rPr>
            <w:rFonts w:ascii="Arial" w:hAnsi="Arial" w:cs="Arial"/>
            <w:sz w:val="22"/>
            <w:szCs w:val="22"/>
          </w:rPr>
          <w:t>20 centímetros</w:t>
        </w:r>
      </w:smartTag>
      <w:r w:rsidRPr="009E2E92">
        <w:rPr>
          <w:rFonts w:ascii="Arial" w:hAnsi="Arial" w:cs="Arial"/>
          <w:sz w:val="22"/>
          <w:szCs w:val="22"/>
        </w:rPr>
        <w:t xml:space="preserve"> de las losas de rodamiento. Son elementos de concreto armado </w:t>
      </w:r>
      <w:r w:rsidR="006C7164" w:rsidRPr="009E2E92">
        <w:rPr>
          <w:rFonts w:ascii="Arial" w:hAnsi="Arial" w:cs="Arial"/>
          <w:sz w:val="22"/>
          <w:szCs w:val="22"/>
        </w:rPr>
        <w:t xml:space="preserve">con acabado lavado, </w:t>
      </w:r>
      <w:r w:rsidRPr="009E2E92">
        <w:rPr>
          <w:rFonts w:ascii="Arial" w:hAnsi="Arial" w:cs="Arial"/>
          <w:sz w:val="22"/>
          <w:szCs w:val="22"/>
        </w:rPr>
        <w:t xml:space="preserve">diseñados para resistir los impactos laterales de las llantas vehiculares y proteger las cabinas de cobro y personal de la caseta. </w:t>
      </w:r>
    </w:p>
    <w:p w:rsidR="00DF631A" w:rsidRPr="009E2E92" w:rsidRDefault="00DF631A" w:rsidP="00F07523">
      <w:pPr>
        <w:ind w:right="50"/>
        <w:jc w:val="both"/>
        <w:rPr>
          <w:rFonts w:ascii="Arial" w:hAnsi="Arial" w:cs="Arial"/>
          <w:sz w:val="22"/>
          <w:szCs w:val="22"/>
        </w:rPr>
      </w:pPr>
    </w:p>
    <w:p w:rsidR="00DF631A" w:rsidRPr="009E2E92" w:rsidRDefault="00DF631A" w:rsidP="00F07523">
      <w:pPr>
        <w:ind w:right="-1"/>
        <w:jc w:val="both"/>
        <w:rPr>
          <w:rFonts w:ascii="Arial" w:hAnsi="Arial" w:cs="Arial"/>
          <w:sz w:val="22"/>
          <w:szCs w:val="22"/>
        </w:rPr>
      </w:pPr>
      <w:r w:rsidRPr="009E2E92">
        <w:rPr>
          <w:rFonts w:ascii="Arial" w:hAnsi="Arial" w:cs="Arial"/>
          <w:sz w:val="22"/>
          <w:szCs w:val="22"/>
        </w:rPr>
        <w:t xml:space="preserve">Sobre la isleta están dispuestos los equipos de peaje, además se localizan sobre ellas las cabinas de cobro, según el funcionamiento del carril. </w:t>
      </w:r>
    </w:p>
    <w:p w:rsidR="00061D01" w:rsidRPr="009E2E92" w:rsidRDefault="00061D01" w:rsidP="00F07523">
      <w:pPr>
        <w:ind w:right="50" w:firstLine="284"/>
        <w:jc w:val="both"/>
        <w:rPr>
          <w:rFonts w:ascii="Arial" w:hAnsi="Arial" w:cs="Arial"/>
          <w:sz w:val="22"/>
          <w:szCs w:val="22"/>
        </w:rPr>
      </w:pPr>
    </w:p>
    <w:p w:rsidR="00061D01" w:rsidRPr="009E2E92" w:rsidRDefault="00061D01" w:rsidP="00F07523">
      <w:pPr>
        <w:ind w:right="50"/>
        <w:jc w:val="both"/>
        <w:rPr>
          <w:rFonts w:ascii="Arial" w:hAnsi="Arial" w:cs="Arial"/>
          <w:sz w:val="22"/>
          <w:szCs w:val="22"/>
        </w:rPr>
      </w:pPr>
      <w:r w:rsidRPr="009E2E92">
        <w:rPr>
          <w:rFonts w:ascii="Arial" w:hAnsi="Arial" w:cs="Arial"/>
          <w:sz w:val="22"/>
          <w:szCs w:val="22"/>
        </w:rPr>
        <w:t xml:space="preserve">Los </w:t>
      </w:r>
      <w:r w:rsidRPr="009E2E92">
        <w:rPr>
          <w:rFonts w:ascii="Arial" w:hAnsi="Arial" w:cs="Arial"/>
          <w:b/>
          <w:sz w:val="22"/>
          <w:szCs w:val="22"/>
        </w:rPr>
        <w:t>espolones</w:t>
      </w:r>
      <w:r w:rsidRPr="009E2E92">
        <w:rPr>
          <w:rFonts w:ascii="Arial" w:hAnsi="Arial" w:cs="Arial"/>
          <w:sz w:val="22"/>
          <w:szCs w:val="22"/>
        </w:rPr>
        <w:t xml:space="preserve"> cumplen la función de salvaguardar a los vehículos y los elementos de la </w:t>
      </w:r>
      <w:r w:rsidR="00A92A02" w:rsidRPr="009E2E92">
        <w:rPr>
          <w:rFonts w:ascii="Arial" w:hAnsi="Arial" w:cs="Arial"/>
          <w:sz w:val="22"/>
          <w:szCs w:val="22"/>
        </w:rPr>
        <w:t>Zona</w:t>
      </w:r>
      <w:r w:rsidRPr="009E2E92">
        <w:rPr>
          <w:rFonts w:ascii="Arial" w:hAnsi="Arial" w:cs="Arial"/>
          <w:sz w:val="22"/>
          <w:szCs w:val="22"/>
        </w:rPr>
        <w:t xml:space="preserve"> de </w:t>
      </w:r>
      <w:r w:rsidR="00A92A02" w:rsidRPr="009E2E92">
        <w:rPr>
          <w:rFonts w:ascii="Arial" w:hAnsi="Arial" w:cs="Arial"/>
          <w:sz w:val="22"/>
          <w:szCs w:val="22"/>
        </w:rPr>
        <w:t>Cobro</w:t>
      </w:r>
      <w:r w:rsidRPr="009E2E92">
        <w:rPr>
          <w:rFonts w:ascii="Arial" w:hAnsi="Arial" w:cs="Arial"/>
          <w:sz w:val="22"/>
          <w:szCs w:val="22"/>
        </w:rPr>
        <w:t xml:space="preserve"> los cuales estarán pintados con líneas reflejantes que sirven para que el conductor los pueda detectar a distancia, están hechos a base de concreto armado .Se tienen tres tipos de espolón, los cuales  se encuentran en los extremos de cada  isleta. Para brindar mayor  protección a cabinas y estructura de </w:t>
      </w:r>
      <w:r w:rsidR="00A92A02" w:rsidRPr="009E2E92">
        <w:rPr>
          <w:rFonts w:ascii="Arial" w:hAnsi="Arial" w:cs="Arial"/>
          <w:sz w:val="22"/>
          <w:szCs w:val="22"/>
        </w:rPr>
        <w:t>Zona</w:t>
      </w:r>
      <w:r w:rsidRPr="009E2E92">
        <w:rPr>
          <w:rFonts w:ascii="Arial" w:hAnsi="Arial" w:cs="Arial"/>
          <w:sz w:val="22"/>
          <w:szCs w:val="22"/>
        </w:rPr>
        <w:t xml:space="preserve"> de </w:t>
      </w:r>
      <w:r w:rsidR="00A92A02" w:rsidRPr="009E2E92">
        <w:rPr>
          <w:rFonts w:ascii="Arial" w:hAnsi="Arial" w:cs="Arial"/>
          <w:sz w:val="22"/>
          <w:szCs w:val="22"/>
        </w:rPr>
        <w:t>Cobro</w:t>
      </w:r>
      <w:r w:rsidRPr="009E2E92">
        <w:rPr>
          <w:rFonts w:ascii="Arial" w:hAnsi="Arial" w:cs="Arial"/>
          <w:sz w:val="22"/>
          <w:szCs w:val="22"/>
        </w:rPr>
        <w:t xml:space="preserve">. </w:t>
      </w:r>
    </w:p>
    <w:p w:rsidR="00834A00" w:rsidRPr="009E2E92" w:rsidRDefault="00834A00" w:rsidP="00F07523">
      <w:pPr>
        <w:ind w:right="50"/>
        <w:jc w:val="both"/>
        <w:rPr>
          <w:rFonts w:ascii="Arial" w:hAnsi="Arial" w:cs="Arial"/>
          <w:sz w:val="22"/>
          <w:szCs w:val="22"/>
        </w:rPr>
      </w:pPr>
    </w:p>
    <w:p w:rsidR="00834A00" w:rsidRPr="009E2E92" w:rsidRDefault="00834A00" w:rsidP="00F07523">
      <w:pPr>
        <w:ind w:right="50"/>
        <w:jc w:val="both"/>
        <w:rPr>
          <w:rFonts w:ascii="Arial" w:hAnsi="Arial" w:cs="Arial"/>
          <w:sz w:val="22"/>
          <w:szCs w:val="22"/>
        </w:rPr>
      </w:pPr>
      <w:r w:rsidRPr="009E2E92">
        <w:rPr>
          <w:rFonts w:ascii="Arial" w:hAnsi="Arial" w:cs="Arial"/>
          <w:sz w:val="22"/>
          <w:szCs w:val="22"/>
        </w:rPr>
        <w:t xml:space="preserve">En lo que se refiere a las </w:t>
      </w:r>
      <w:r w:rsidRPr="009E2E92">
        <w:rPr>
          <w:rFonts w:ascii="Arial" w:hAnsi="Arial" w:cs="Arial"/>
          <w:b/>
          <w:sz w:val="22"/>
          <w:szCs w:val="22"/>
        </w:rPr>
        <w:t xml:space="preserve">cabinas de cobro </w:t>
      </w:r>
      <w:r w:rsidRPr="009E2E92">
        <w:rPr>
          <w:rFonts w:ascii="Arial" w:hAnsi="Arial" w:cs="Arial"/>
          <w:sz w:val="22"/>
          <w:szCs w:val="22"/>
        </w:rPr>
        <w:t>dobles albergando a dos operadores</w:t>
      </w:r>
      <w:r w:rsidRPr="009E2E92">
        <w:rPr>
          <w:rFonts w:ascii="Arial" w:hAnsi="Arial" w:cs="Arial"/>
          <w:b/>
          <w:sz w:val="22"/>
          <w:szCs w:val="22"/>
        </w:rPr>
        <w:t xml:space="preserve">, </w:t>
      </w:r>
      <w:r w:rsidRPr="009E2E92">
        <w:rPr>
          <w:rFonts w:ascii="Arial" w:hAnsi="Arial" w:cs="Arial"/>
          <w:sz w:val="22"/>
          <w:szCs w:val="22"/>
        </w:rPr>
        <w:t xml:space="preserve">su finalidad es recaudar el dinero correspondiente al uso de la autopista, pago que se realiza por el lado izquierdo del conductor; cuentan con un par de  ventanas y puertas, para atender a los usuarios y se encuentran equipadas con instalaciones especiales como son una consola con caja registradora para llevar el control del dinero, así como el número y tipo de vehículos. </w:t>
      </w:r>
    </w:p>
    <w:p w:rsidR="00834A00" w:rsidRPr="009E2E92" w:rsidRDefault="00834A00" w:rsidP="00F07523">
      <w:pPr>
        <w:ind w:right="50"/>
        <w:jc w:val="both"/>
        <w:rPr>
          <w:rFonts w:ascii="Arial" w:hAnsi="Arial" w:cs="Arial"/>
          <w:sz w:val="22"/>
          <w:szCs w:val="22"/>
        </w:rPr>
      </w:pPr>
    </w:p>
    <w:p w:rsidR="00834A00" w:rsidRPr="009E2E92" w:rsidRDefault="00834A00" w:rsidP="00F07523">
      <w:pPr>
        <w:ind w:right="50"/>
        <w:jc w:val="both"/>
        <w:rPr>
          <w:rFonts w:ascii="Arial" w:hAnsi="Arial" w:cs="Arial"/>
          <w:sz w:val="22"/>
          <w:szCs w:val="22"/>
        </w:rPr>
      </w:pPr>
      <w:r w:rsidRPr="009E2E92">
        <w:rPr>
          <w:rFonts w:ascii="Arial" w:hAnsi="Arial" w:cs="Arial"/>
          <w:sz w:val="22"/>
          <w:szCs w:val="22"/>
        </w:rPr>
        <w:t xml:space="preserve">Cada cabina  doble cuenta con un dimensionamiento de  5.22 m de largo por 1.425  m de ancho conformando así una superficie aproximada de 7.45 m² </w:t>
      </w:r>
    </w:p>
    <w:p w:rsidR="00834A00" w:rsidRPr="009E2E92" w:rsidRDefault="00834A00" w:rsidP="00F07523">
      <w:pPr>
        <w:ind w:right="-1"/>
        <w:jc w:val="both"/>
        <w:rPr>
          <w:rFonts w:ascii="Arial" w:hAnsi="Arial" w:cs="Arial"/>
          <w:sz w:val="22"/>
          <w:szCs w:val="22"/>
        </w:rPr>
      </w:pPr>
    </w:p>
    <w:p w:rsidR="00834A00" w:rsidRPr="009E2E92" w:rsidRDefault="00834A00" w:rsidP="00F07523">
      <w:pPr>
        <w:ind w:right="-1"/>
        <w:jc w:val="both"/>
        <w:rPr>
          <w:rFonts w:ascii="Arial" w:hAnsi="Arial" w:cs="Arial"/>
          <w:sz w:val="22"/>
          <w:szCs w:val="22"/>
        </w:rPr>
      </w:pPr>
      <w:r w:rsidRPr="009E2E92">
        <w:rPr>
          <w:rFonts w:ascii="Arial" w:hAnsi="Arial" w:cs="Arial"/>
          <w:sz w:val="22"/>
          <w:szCs w:val="22"/>
        </w:rPr>
        <w:t xml:space="preserve">Cabe mencionar </w:t>
      </w:r>
      <w:r w:rsidR="00711DDA">
        <w:rPr>
          <w:rFonts w:ascii="Arial" w:hAnsi="Arial" w:cs="Arial"/>
          <w:sz w:val="22"/>
          <w:szCs w:val="22"/>
        </w:rPr>
        <w:t xml:space="preserve">que </w:t>
      </w:r>
      <w:r w:rsidRPr="009E2E92">
        <w:rPr>
          <w:rFonts w:ascii="Arial" w:hAnsi="Arial" w:cs="Arial"/>
          <w:sz w:val="22"/>
          <w:szCs w:val="22"/>
        </w:rPr>
        <w:t>en el interior de las cabinas se localiza la consola con un registro que se comunica con los registros de isleta y se conecta a la galería técnica, encarga</w:t>
      </w:r>
      <w:r w:rsidR="0060500A">
        <w:rPr>
          <w:rFonts w:ascii="Arial" w:hAnsi="Arial" w:cs="Arial"/>
          <w:sz w:val="22"/>
          <w:szCs w:val="22"/>
        </w:rPr>
        <w:t xml:space="preserve">da de trasladar la información </w:t>
      </w:r>
      <w:r w:rsidRPr="009E2E92">
        <w:rPr>
          <w:rFonts w:ascii="Arial" w:hAnsi="Arial" w:cs="Arial"/>
          <w:sz w:val="22"/>
          <w:szCs w:val="22"/>
        </w:rPr>
        <w:t>de las cabinas de cobro hasta el edificio de administración.</w:t>
      </w:r>
    </w:p>
    <w:p w:rsidR="00834A00" w:rsidRPr="009E2E92" w:rsidRDefault="00834A00" w:rsidP="00F07523">
      <w:pPr>
        <w:ind w:right="50"/>
        <w:jc w:val="both"/>
        <w:rPr>
          <w:rFonts w:ascii="Arial" w:hAnsi="Arial" w:cs="Arial"/>
          <w:b/>
          <w:sz w:val="22"/>
          <w:szCs w:val="22"/>
        </w:rPr>
      </w:pPr>
    </w:p>
    <w:p w:rsidR="00834A00" w:rsidRPr="009E2E92" w:rsidRDefault="00834A00" w:rsidP="00F07523">
      <w:pPr>
        <w:ind w:right="50"/>
        <w:jc w:val="both"/>
        <w:rPr>
          <w:rFonts w:ascii="Arial" w:hAnsi="Arial" w:cs="Arial"/>
          <w:sz w:val="22"/>
          <w:szCs w:val="22"/>
        </w:rPr>
      </w:pPr>
      <w:r w:rsidRPr="009E2E92">
        <w:rPr>
          <w:rFonts w:ascii="Arial" w:hAnsi="Arial" w:cs="Arial"/>
          <w:sz w:val="22"/>
          <w:szCs w:val="22"/>
        </w:rPr>
        <w:t xml:space="preserve">Todos los elementos mencionados anteriormente se encuentran protegidos por una </w:t>
      </w:r>
      <w:r w:rsidRPr="009E2E92">
        <w:rPr>
          <w:rFonts w:ascii="Arial" w:hAnsi="Arial" w:cs="Arial"/>
          <w:b/>
          <w:sz w:val="22"/>
          <w:szCs w:val="22"/>
        </w:rPr>
        <w:t xml:space="preserve">cubierta exterior </w:t>
      </w:r>
      <w:r w:rsidRPr="009E2E92">
        <w:rPr>
          <w:rFonts w:ascii="Arial" w:hAnsi="Arial" w:cs="Arial"/>
          <w:sz w:val="22"/>
          <w:szCs w:val="22"/>
        </w:rPr>
        <w:t>con sección elíptica  soportada  por  catorce pares de columnas</w:t>
      </w:r>
      <w:r w:rsidR="004E63E2" w:rsidRPr="009E2E92">
        <w:rPr>
          <w:rFonts w:ascii="Arial" w:hAnsi="Arial" w:cs="Arial"/>
          <w:sz w:val="22"/>
          <w:szCs w:val="22"/>
        </w:rPr>
        <w:t>, ubicadas  en el interior de las cabinas cada dos pares de columnas.</w:t>
      </w:r>
    </w:p>
    <w:p w:rsidR="004E63E2" w:rsidRPr="009E2E92" w:rsidRDefault="004E63E2" w:rsidP="00F07523">
      <w:pPr>
        <w:ind w:right="50"/>
        <w:jc w:val="both"/>
        <w:rPr>
          <w:rFonts w:ascii="Arial" w:hAnsi="Arial" w:cs="Arial"/>
          <w:sz w:val="22"/>
          <w:szCs w:val="22"/>
        </w:rPr>
      </w:pPr>
    </w:p>
    <w:p w:rsidR="004E63E2" w:rsidRPr="009E2E92" w:rsidRDefault="004E63E2" w:rsidP="00F07523">
      <w:pPr>
        <w:ind w:right="50"/>
        <w:jc w:val="both"/>
        <w:rPr>
          <w:rFonts w:ascii="Arial" w:hAnsi="Arial" w:cs="Arial"/>
          <w:sz w:val="22"/>
          <w:szCs w:val="22"/>
        </w:rPr>
      </w:pPr>
      <w:r w:rsidRPr="009E2E92">
        <w:rPr>
          <w:rFonts w:ascii="Arial" w:hAnsi="Arial" w:cs="Arial"/>
          <w:sz w:val="22"/>
          <w:szCs w:val="22"/>
        </w:rPr>
        <w:t xml:space="preserve">La </w:t>
      </w:r>
      <w:r w:rsidRPr="009E2E92">
        <w:rPr>
          <w:rFonts w:ascii="Arial" w:hAnsi="Arial" w:cs="Arial"/>
          <w:b/>
          <w:sz w:val="22"/>
          <w:szCs w:val="22"/>
        </w:rPr>
        <w:t>cubierta exterior</w:t>
      </w:r>
      <w:r w:rsidRPr="009E2E92">
        <w:rPr>
          <w:rFonts w:ascii="Arial" w:hAnsi="Arial" w:cs="Arial"/>
          <w:sz w:val="22"/>
          <w:szCs w:val="22"/>
        </w:rPr>
        <w:t xml:space="preserve"> está compuesta de dos subdivisiones, la primera con una superficie de 1483.20 m²., con un dimensionamiento aproximado de 72.00 m de largo por 20.60 m de ancho y ocho pares  de columnas. La segunda subdivisión contará con una superficie rectangular de 1,486.40 m², con un dimensionamiento de  </w:t>
      </w:r>
      <w:r w:rsidR="002C4DD2" w:rsidRPr="009E2E92">
        <w:rPr>
          <w:rFonts w:ascii="Arial" w:hAnsi="Arial" w:cs="Arial"/>
          <w:sz w:val="22"/>
          <w:szCs w:val="22"/>
        </w:rPr>
        <w:t>74</w:t>
      </w:r>
      <w:r w:rsidRPr="009E2E92">
        <w:rPr>
          <w:rFonts w:ascii="Arial" w:hAnsi="Arial" w:cs="Arial"/>
          <w:sz w:val="22"/>
          <w:szCs w:val="22"/>
        </w:rPr>
        <w:t>.</w:t>
      </w:r>
      <w:r w:rsidR="002C4DD2" w:rsidRPr="009E2E92">
        <w:rPr>
          <w:rFonts w:ascii="Arial" w:hAnsi="Arial" w:cs="Arial"/>
          <w:sz w:val="22"/>
          <w:szCs w:val="22"/>
        </w:rPr>
        <w:t>60</w:t>
      </w:r>
      <w:r w:rsidRPr="009E2E92">
        <w:rPr>
          <w:rFonts w:ascii="Arial" w:hAnsi="Arial" w:cs="Arial"/>
          <w:sz w:val="22"/>
          <w:szCs w:val="22"/>
        </w:rPr>
        <w:t xml:space="preserve"> m de largo </w:t>
      </w:r>
      <w:r w:rsidR="002C4DD2" w:rsidRPr="009E2E92">
        <w:rPr>
          <w:rFonts w:ascii="Arial" w:hAnsi="Arial" w:cs="Arial"/>
          <w:sz w:val="22"/>
          <w:szCs w:val="22"/>
        </w:rPr>
        <w:t xml:space="preserve">por </w:t>
      </w:r>
      <w:r w:rsidRPr="009E2E92">
        <w:rPr>
          <w:rFonts w:ascii="Arial" w:hAnsi="Arial" w:cs="Arial"/>
          <w:sz w:val="22"/>
          <w:szCs w:val="22"/>
        </w:rPr>
        <w:t xml:space="preserve">20.60  m de ancho y con </w:t>
      </w:r>
      <w:r w:rsidR="002C4DD2" w:rsidRPr="009E2E92">
        <w:rPr>
          <w:rFonts w:ascii="Arial" w:hAnsi="Arial" w:cs="Arial"/>
          <w:sz w:val="22"/>
          <w:szCs w:val="22"/>
        </w:rPr>
        <w:t xml:space="preserve">seis </w:t>
      </w:r>
      <w:r w:rsidRPr="009E2E92">
        <w:rPr>
          <w:rFonts w:ascii="Arial" w:hAnsi="Arial" w:cs="Arial"/>
          <w:sz w:val="22"/>
          <w:szCs w:val="22"/>
        </w:rPr>
        <w:t>pares de columnas.</w:t>
      </w:r>
    </w:p>
    <w:p w:rsidR="00061D01" w:rsidRPr="009E2E92" w:rsidRDefault="00061D01" w:rsidP="00F07523">
      <w:pPr>
        <w:ind w:right="50" w:firstLine="284"/>
        <w:jc w:val="both"/>
        <w:rPr>
          <w:rFonts w:ascii="Arial" w:hAnsi="Arial" w:cs="Arial"/>
          <w:sz w:val="22"/>
          <w:szCs w:val="22"/>
        </w:rPr>
      </w:pPr>
    </w:p>
    <w:p w:rsidR="0057164A" w:rsidRPr="009E2E92" w:rsidRDefault="0057164A"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En el interior, es decir integrado en la estructura de la cubierta, se encuentra el paso de gato, con una altura de </w:t>
      </w:r>
      <w:r w:rsidR="00834A00" w:rsidRPr="009E2E92">
        <w:rPr>
          <w:rFonts w:ascii="Arial" w:hAnsi="Arial" w:cs="Arial"/>
          <w:sz w:val="22"/>
          <w:szCs w:val="22"/>
        </w:rPr>
        <w:t>1</w:t>
      </w:r>
      <w:r w:rsidRPr="009E2E92">
        <w:rPr>
          <w:rFonts w:ascii="Arial" w:hAnsi="Arial" w:cs="Arial"/>
          <w:sz w:val="22"/>
          <w:szCs w:val="22"/>
        </w:rPr>
        <w:t>.</w:t>
      </w:r>
      <w:r w:rsidR="00834A00" w:rsidRPr="009E2E92">
        <w:rPr>
          <w:rFonts w:ascii="Arial" w:hAnsi="Arial" w:cs="Arial"/>
          <w:sz w:val="22"/>
          <w:szCs w:val="22"/>
        </w:rPr>
        <w:t>80</w:t>
      </w:r>
      <w:r w:rsidRPr="009E2E92">
        <w:rPr>
          <w:rFonts w:ascii="Arial" w:hAnsi="Arial" w:cs="Arial"/>
          <w:sz w:val="22"/>
          <w:szCs w:val="22"/>
        </w:rPr>
        <w:t xml:space="preserve"> metros, fabricado  a base de perfil tubular y piso de lámina antiderrapante </w:t>
      </w:r>
      <w:r w:rsidRPr="009E2E92">
        <w:rPr>
          <w:rFonts w:ascii="Arial" w:hAnsi="Arial" w:cs="Arial"/>
          <w:sz w:val="22"/>
          <w:szCs w:val="22"/>
          <w:lang w:val="es-ES_tradnl" w:eastAsia="es-ES_tradnl"/>
        </w:rPr>
        <w:t xml:space="preserve">IMSA </w:t>
      </w:r>
      <w:r w:rsidR="00195869" w:rsidRPr="009E2E92">
        <w:rPr>
          <w:rFonts w:ascii="Arial" w:hAnsi="Arial" w:cs="Arial"/>
          <w:sz w:val="22"/>
          <w:szCs w:val="22"/>
          <w:lang w:val="es-ES_tradnl" w:eastAsia="es-ES_tradnl"/>
        </w:rPr>
        <w:t>calibre</w:t>
      </w:r>
      <w:r w:rsidRPr="009E2E92">
        <w:rPr>
          <w:rFonts w:ascii="Arial" w:hAnsi="Arial" w:cs="Arial"/>
          <w:sz w:val="22"/>
          <w:szCs w:val="22"/>
          <w:lang w:val="es-ES_tradnl" w:eastAsia="es-ES_tradnl"/>
        </w:rPr>
        <w:t xml:space="preserve"> 18</w:t>
      </w:r>
      <w:r w:rsidRPr="009E2E92">
        <w:rPr>
          <w:rFonts w:ascii="Arial" w:hAnsi="Arial" w:cs="Arial"/>
          <w:sz w:val="22"/>
          <w:szCs w:val="22"/>
        </w:rPr>
        <w:t>, cuyo  fin es darle mantenimiento a la señalización (semáforos), luminarias y equipos de la cubierta de la Zona de  Cobro.</w:t>
      </w:r>
    </w:p>
    <w:p w:rsidR="00D63361" w:rsidRPr="009E2E92" w:rsidRDefault="00D63361" w:rsidP="00F07523">
      <w:pPr>
        <w:autoSpaceDE w:val="0"/>
        <w:autoSpaceDN w:val="0"/>
        <w:adjustRightInd w:val="0"/>
        <w:ind w:firstLine="426"/>
        <w:jc w:val="both"/>
        <w:rPr>
          <w:rFonts w:ascii="Arial" w:hAnsi="Arial" w:cs="Arial"/>
          <w:sz w:val="22"/>
          <w:szCs w:val="22"/>
        </w:rPr>
      </w:pP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 xml:space="preserve">PLANO No.3  </w:t>
      </w:r>
      <w:r w:rsidRPr="009E2E92">
        <w:rPr>
          <w:rFonts w:ascii="Arial" w:hAnsi="Arial" w:cs="Arial"/>
          <w:i/>
          <w:color w:val="1F497D" w:themeColor="text2"/>
          <w:sz w:val="22"/>
          <w:szCs w:val="22"/>
        </w:rPr>
        <w:t xml:space="preserve"> PLANTA  ARQUITECTONICA ZONA DE COBRO</w:t>
      </w: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p>
    <w:p w:rsidR="00D63361" w:rsidRPr="009E2E92" w:rsidRDefault="00D63361" w:rsidP="00F07523">
      <w:pPr>
        <w:autoSpaceDE w:val="0"/>
        <w:autoSpaceDN w:val="0"/>
        <w:adjustRightInd w:val="0"/>
        <w:jc w:val="both"/>
        <w:rPr>
          <w:rFonts w:ascii="Arial" w:hAnsi="Arial" w:cs="Arial"/>
          <w:sz w:val="22"/>
          <w:szCs w:val="22"/>
        </w:rPr>
      </w:pPr>
    </w:p>
    <w:p w:rsidR="00C5338E" w:rsidRPr="009E2E92" w:rsidRDefault="00C5338E" w:rsidP="00F07523">
      <w:pPr>
        <w:ind w:right="50" w:firstLine="426"/>
        <w:jc w:val="both"/>
        <w:rPr>
          <w:rFonts w:ascii="Arial" w:hAnsi="Arial" w:cs="Arial"/>
          <w:b/>
          <w:u w:val="single"/>
        </w:rPr>
      </w:pPr>
    </w:p>
    <w:p w:rsidR="00195869" w:rsidRPr="009E2E92" w:rsidRDefault="00195869" w:rsidP="00F07523">
      <w:pPr>
        <w:ind w:right="50" w:firstLine="426"/>
        <w:jc w:val="both"/>
        <w:rPr>
          <w:rFonts w:ascii="Arial" w:hAnsi="Arial" w:cs="Arial"/>
          <w:b/>
          <w:u w:val="single"/>
        </w:rPr>
      </w:pPr>
      <w:r w:rsidRPr="009E2E92">
        <w:rPr>
          <w:rFonts w:ascii="Arial" w:hAnsi="Arial" w:cs="Arial"/>
          <w:b/>
          <w:u w:val="single"/>
        </w:rPr>
        <w:lastRenderedPageBreak/>
        <w:t>III.2.- Sistema Constructivo  de la  Zona de Cobro.</w:t>
      </w:r>
    </w:p>
    <w:p w:rsidR="00061D01" w:rsidRPr="009E2E92" w:rsidRDefault="00061D01" w:rsidP="00F07523">
      <w:pPr>
        <w:ind w:right="50" w:firstLine="426"/>
        <w:jc w:val="both"/>
        <w:rPr>
          <w:rFonts w:ascii="Arial" w:hAnsi="Arial" w:cs="Arial"/>
          <w:sz w:val="22"/>
          <w:szCs w:val="22"/>
        </w:rPr>
      </w:pPr>
    </w:p>
    <w:p w:rsidR="002C4DD2" w:rsidRPr="009E2E92" w:rsidRDefault="002C4DD2" w:rsidP="00F07523">
      <w:pPr>
        <w:ind w:right="50"/>
        <w:jc w:val="both"/>
        <w:rPr>
          <w:rFonts w:ascii="Arial" w:hAnsi="Arial" w:cs="Arial"/>
          <w:sz w:val="22"/>
          <w:szCs w:val="22"/>
          <w:lang w:val="es-ES_tradnl" w:eastAsia="es-ES_tradnl"/>
        </w:rPr>
      </w:pPr>
      <w:r w:rsidRPr="009E2E92">
        <w:rPr>
          <w:rFonts w:ascii="Arial" w:hAnsi="Arial" w:cs="Arial"/>
          <w:sz w:val="22"/>
          <w:szCs w:val="22"/>
        </w:rPr>
        <w:t xml:space="preserve">La cubierta de la Zona de Cobro está estructurada a base de armaduras metálicas apoyadas sobre catorce pares de </w:t>
      </w:r>
      <w:r w:rsidRPr="009E2E92">
        <w:rPr>
          <w:rFonts w:ascii="Arial" w:hAnsi="Arial" w:cs="Arial"/>
          <w:sz w:val="22"/>
          <w:szCs w:val="22"/>
          <w:lang w:val="es-ES_tradnl" w:eastAsia="es-ES_tradnl"/>
        </w:rPr>
        <w:t xml:space="preserve">columnas metálicas HSS, con dimensión de 203x5/8" mm y acabado de pintura </w:t>
      </w:r>
      <w:r w:rsidR="00711DDA">
        <w:rPr>
          <w:rFonts w:ascii="Arial" w:hAnsi="Arial" w:cs="Arial"/>
          <w:sz w:val="22"/>
          <w:szCs w:val="22"/>
        </w:rPr>
        <w:t>esmalte anticorrosivo alquidá</w:t>
      </w:r>
      <w:r w:rsidRPr="009E2E92">
        <w:rPr>
          <w:rFonts w:ascii="Arial" w:hAnsi="Arial" w:cs="Arial"/>
          <w:sz w:val="22"/>
          <w:szCs w:val="22"/>
        </w:rPr>
        <w:t xml:space="preserve">lico </w:t>
      </w:r>
      <w:r w:rsidR="00711DDA">
        <w:rPr>
          <w:rFonts w:ascii="Arial" w:hAnsi="Arial" w:cs="Arial"/>
          <w:sz w:val="22"/>
          <w:szCs w:val="22"/>
        </w:rPr>
        <w:t>tipo</w:t>
      </w:r>
      <w:r w:rsidRPr="009E2E92">
        <w:rPr>
          <w:rFonts w:ascii="Arial" w:hAnsi="Arial" w:cs="Arial"/>
          <w:sz w:val="22"/>
          <w:szCs w:val="22"/>
        </w:rPr>
        <w:t xml:space="preserve"> </w:t>
      </w:r>
      <w:r w:rsidRPr="009E2E92">
        <w:rPr>
          <w:rFonts w:ascii="Arial" w:hAnsi="Arial" w:cs="Arial"/>
          <w:sz w:val="22"/>
          <w:szCs w:val="22"/>
          <w:lang w:val="es-ES_tradnl" w:eastAsia="es-ES_tradnl"/>
        </w:rPr>
        <w:t xml:space="preserve">Comex </w:t>
      </w:r>
      <w:r w:rsidR="00711DDA">
        <w:rPr>
          <w:rFonts w:ascii="Arial" w:hAnsi="Arial" w:cs="Arial"/>
          <w:sz w:val="22"/>
          <w:szCs w:val="22"/>
          <w:lang w:val="es-ES_tradnl" w:eastAsia="es-ES_tradnl"/>
        </w:rPr>
        <w:t>o similar en color negro, se aplicará</w:t>
      </w:r>
      <w:r w:rsidRPr="009E2E92">
        <w:rPr>
          <w:rFonts w:ascii="Arial" w:hAnsi="Arial" w:cs="Arial"/>
          <w:sz w:val="22"/>
          <w:szCs w:val="22"/>
          <w:lang w:val="es-ES_tradnl" w:eastAsia="es-ES_tradnl"/>
        </w:rPr>
        <w:t xml:space="preserve"> primario anticorrosivo.</w:t>
      </w:r>
    </w:p>
    <w:p w:rsidR="002C4DD2" w:rsidRPr="009E2E92" w:rsidRDefault="002C4DD2" w:rsidP="00F07523">
      <w:pPr>
        <w:ind w:right="50"/>
        <w:jc w:val="both"/>
        <w:rPr>
          <w:rFonts w:ascii="Arial" w:hAnsi="Arial" w:cs="Arial"/>
          <w:sz w:val="22"/>
          <w:szCs w:val="22"/>
        </w:rPr>
      </w:pPr>
    </w:p>
    <w:p w:rsidR="002C4DD2" w:rsidRPr="009E2E92" w:rsidRDefault="002C4DD2"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rPr>
        <w:t xml:space="preserve">El recubrimiento en la parte superior de </w:t>
      </w:r>
      <w:r w:rsidR="00711DDA">
        <w:rPr>
          <w:rFonts w:ascii="Arial" w:hAnsi="Arial" w:cs="Arial"/>
          <w:sz w:val="22"/>
          <w:szCs w:val="22"/>
        </w:rPr>
        <w:t>la cubierta es a base de lámina</w:t>
      </w:r>
      <w:r w:rsidRPr="009E2E92">
        <w:rPr>
          <w:rFonts w:ascii="Arial" w:hAnsi="Arial" w:cs="Arial"/>
          <w:sz w:val="22"/>
          <w:szCs w:val="22"/>
        </w:rPr>
        <w:t xml:space="preserve"> galvanizada tipo R-101,  calibre 24 Pintro y en la parte inferior el plafón y el faldón  se conforman de </w:t>
      </w:r>
      <w:r w:rsidR="00711DDA" w:rsidRPr="009E2E92">
        <w:rPr>
          <w:rFonts w:ascii="Arial" w:hAnsi="Arial" w:cs="Arial"/>
          <w:sz w:val="22"/>
          <w:szCs w:val="22"/>
        </w:rPr>
        <w:t>láminas</w:t>
      </w:r>
      <w:r w:rsidRPr="009E2E92">
        <w:rPr>
          <w:rFonts w:ascii="Arial" w:hAnsi="Arial" w:cs="Arial"/>
          <w:sz w:val="22"/>
          <w:szCs w:val="22"/>
        </w:rPr>
        <w:t xml:space="preserve"> moduladas de </w:t>
      </w:r>
      <w:r w:rsidRPr="009E2E92">
        <w:rPr>
          <w:rFonts w:ascii="Arial" w:hAnsi="Arial" w:cs="Arial"/>
          <w:sz w:val="22"/>
          <w:szCs w:val="22"/>
          <w:lang w:val="es-ES_tradnl" w:eastAsia="es-ES_tradnl"/>
        </w:rPr>
        <w:t>panel aluminizado, Alucobest</w:t>
      </w:r>
      <w:r w:rsidRPr="009E2E92">
        <w:rPr>
          <w:rFonts w:ascii="Arial" w:hAnsi="Arial" w:cs="Arial"/>
          <w:sz w:val="22"/>
          <w:szCs w:val="22"/>
        </w:rPr>
        <w:t>, todo apoyado sobre montenes que se fijan sobre la estructura.</w:t>
      </w:r>
    </w:p>
    <w:p w:rsidR="001020BB" w:rsidRPr="009E2E92" w:rsidRDefault="001020BB" w:rsidP="00F07523">
      <w:pPr>
        <w:ind w:right="50" w:firstLine="284"/>
        <w:jc w:val="both"/>
        <w:rPr>
          <w:rFonts w:ascii="Arial" w:hAnsi="Arial" w:cs="Arial"/>
          <w:sz w:val="22"/>
          <w:szCs w:val="22"/>
        </w:rPr>
      </w:pPr>
    </w:p>
    <w:p w:rsidR="00362CA0" w:rsidRPr="009E2E92" w:rsidRDefault="002C4DD2" w:rsidP="00F07523">
      <w:pPr>
        <w:jc w:val="both"/>
        <w:rPr>
          <w:rFonts w:ascii="Arial" w:hAnsi="Arial" w:cs="Arial"/>
          <w:sz w:val="22"/>
          <w:szCs w:val="22"/>
        </w:rPr>
      </w:pPr>
      <w:r w:rsidRPr="009E2E92">
        <w:rPr>
          <w:rFonts w:ascii="Arial" w:hAnsi="Arial" w:cs="Arial"/>
          <w:sz w:val="22"/>
          <w:szCs w:val="22"/>
        </w:rPr>
        <w:t xml:space="preserve">Estará </w:t>
      </w:r>
      <w:r w:rsidR="001020BB" w:rsidRPr="009E2E92">
        <w:rPr>
          <w:rFonts w:ascii="Arial" w:hAnsi="Arial" w:cs="Arial"/>
          <w:sz w:val="22"/>
          <w:szCs w:val="22"/>
        </w:rPr>
        <w:t xml:space="preserve">soportada </w:t>
      </w:r>
      <w:r w:rsidR="00362CA0" w:rsidRPr="009E2E92">
        <w:rPr>
          <w:rFonts w:ascii="Arial" w:hAnsi="Arial" w:cs="Arial"/>
          <w:sz w:val="22"/>
          <w:szCs w:val="22"/>
        </w:rPr>
        <w:t xml:space="preserve">una cimentación de concreto armado a base de zapatas aisladas, </w:t>
      </w:r>
      <w:r w:rsidRPr="009E2E92">
        <w:rPr>
          <w:rFonts w:ascii="Arial" w:hAnsi="Arial" w:cs="Arial"/>
          <w:sz w:val="22"/>
          <w:szCs w:val="22"/>
        </w:rPr>
        <w:t>contra trabes</w:t>
      </w:r>
      <w:r w:rsidR="00362CA0" w:rsidRPr="009E2E92">
        <w:rPr>
          <w:rFonts w:ascii="Arial" w:hAnsi="Arial" w:cs="Arial"/>
          <w:sz w:val="22"/>
          <w:szCs w:val="22"/>
        </w:rPr>
        <w:t xml:space="preserve">  y dados. </w:t>
      </w:r>
      <w:r w:rsidRPr="009E2E92">
        <w:rPr>
          <w:rFonts w:ascii="Arial" w:hAnsi="Arial" w:cs="Arial"/>
          <w:sz w:val="22"/>
          <w:szCs w:val="22"/>
        </w:rPr>
        <w:t>La cimentación se conformar</w:t>
      </w:r>
      <w:r w:rsidR="00711DDA">
        <w:rPr>
          <w:rFonts w:ascii="Arial" w:hAnsi="Arial" w:cs="Arial"/>
          <w:sz w:val="22"/>
          <w:szCs w:val="22"/>
        </w:rPr>
        <w:t>á</w:t>
      </w:r>
      <w:r w:rsidRPr="009E2E92">
        <w:rPr>
          <w:rFonts w:ascii="Arial" w:hAnsi="Arial" w:cs="Arial"/>
          <w:sz w:val="22"/>
          <w:szCs w:val="22"/>
        </w:rPr>
        <w:t xml:space="preserve"> por siete pares </w:t>
      </w:r>
      <w:r w:rsidR="00711DDA">
        <w:rPr>
          <w:rFonts w:ascii="Arial" w:hAnsi="Arial" w:cs="Arial"/>
          <w:sz w:val="22"/>
          <w:szCs w:val="22"/>
        </w:rPr>
        <w:t xml:space="preserve">de </w:t>
      </w:r>
      <w:r w:rsidRPr="009E2E92">
        <w:rPr>
          <w:rFonts w:ascii="Arial" w:hAnsi="Arial" w:cs="Arial"/>
          <w:sz w:val="22"/>
          <w:szCs w:val="22"/>
        </w:rPr>
        <w:t>zapatas aisladas, que tendrán 3.00 m de ancho por 3.00 m de largo desplantadas a 2.50 m de profundidad respecto al nivel de rodamiento o  piso terminado (sobre la arena limosa o terraplén de tepetate).</w:t>
      </w:r>
    </w:p>
    <w:p w:rsidR="002C4DD2" w:rsidRPr="009E2E92" w:rsidRDefault="002C4DD2" w:rsidP="00F07523">
      <w:pPr>
        <w:jc w:val="both"/>
        <w:rPr>
          <w:rFonts w:ascii="Arial" w:hAnsi="Arial" w:cs="Arial"/>
          <w:sz w:val="22"/>
          <w:szCs w:val="22"/>
        </w:rPr>
      </w:pPr>
    </w:p>
    <w:p w:rsidR="00362CA0" w:rsidRPr="009E2E92" w:rsidRDefault="00362CA0" w:rsidP="00F07523">
      <w:pPr>
        <w:ind w:right="50"/>
        <w:jc w:val="both"/>
        <w:rPr>
          <w:rFonts w:ascii="Arial" w:hAnsi="Arial" w:cs="Arial"/>
          <w:sz w:val="22"/>
          <w:szCs w:val="22"/>
        </w:rPr>
      </w:pPr>
      <w:r w:rsidRPr="009E2E92">
        <w:rPr>
          <w:rFonts w:ascii="Arial" w:hAnsi="Arial" w:cs="Arial"/>
          <w:sz w:val="22"/>
          <w:szCs w:val="22"/>
        </w:rPr>
        <w:t>Las losas de rodamiento, vibradores, isletas y espolones serán de concreto armado. En cuanto a las banquetas son de concreto co</w:t>
      </w:r>
      <w:r w:rsidR="000C39E6" w:rsidRPr="009E2E92">
        <w:rPr>
          <w:rFonts w:ascii="Arial" w:hAnsi="Arial" w:cs="Arial"/>
          <w:sz w:val="22"/>
          <w:szCs w:val="22"/>
        </w:rPr>
        <w:t xml:space="preserve">n malla </w:t>
      </w:r>
      <w:r w:rsidR="0006010E" w:rsidRPr="009E2E92">
        <w:rPr>
          <w:rFonts w:ascii="Arial" w:hAnsi="Arial" w:cs="Arial"/>
          <w:sz w:val="22"/>
          <w:szCs w:val="22"/>
        </w:rPr>
        <w:t>electro soldada</w:t>
      </w:r>
      <w:r w:rsidR="000C39E6" w:rsidRPr="009E2E92">
        <w:rPr>
          <w:rFonts w:ascii="Arial" w:hAnsi="Arial" w:cs="Arial"/>
          <w:sz w:val="22"/>
          <w:szCs w:val="22"/>
        </w:rPr>
        <w:t xml:space="preserve"> acabado </w:t>
      </w:r>
      <w:r w:rsidRPr="009E2E92">
        <w:rPr>
          <w:rFonts w:ascii="Arial" w:hAnsi="Arial" w:cs="Arial"/>
          <w:sz w:val="22"/>
          <w:szCs w:val="22"/>
        </w:rPr>
        <w:t>lavado. Algunos recubrimientos tendrán acabado con pintura de tránsito en colores reflejantes negro, blanco  y/o  amarillo.</w:t>
      </w:r>
    </w:p>
    <w:p w:rsidR="00D84DF4" w:rsidRPr="009E2E92" w:rsidRDefault="001020BB" w:rsidP="00F07523">
      <w:pPr>
        <w:tabs>
          <w:tab w:val="left" w:pos="6637"/>
        </w:tabs>
        <w:ind w:firstLine="426"/>
        <w:jc w:val="both"/>
      </w:pPr>
      <w:r w:rsidRPr="009E2E92">
        <w:tab/>
      </w:r>
    </w:p>
    <w:p w:rsidR="005C40C0" w:rsidRPr="009E2E92" w:rsidRDefault="005C40C0" w:rsidP="00F07523">
      <w:pPr>
        <w:ind w:right="50" w:firstLine="426"/>
        <w:jc w:val="both"/>
        <w:rPr>
          <w:rFonts w:ascii="Arial" w:hAnsi="Arial" w:cs="Arial"/>
          <w:b/>
          <w:u w:val="single"/>
        </w:rPr>
      </w:pPr>
      <w:r w:rsidRPr="009E2E92">
        <w:rPr>
          <w:rFonts w:ascii="Arial" w:hAnsi="Arial" w:cs="Arial"/>
          <w:b/>
          <w:u w:val="single"/>
        </w:rPr>
        <w:t>III.3.- Sistema Constructivo  de la  Cabina.</w:t>
      </w:r>
    </w:p>
    <w:p w:rsidR="00061D01" w:rsidRPr="009E2E92" w:rsidRDefault="00061D01" w:rsidP="00F07523">
      <w:pPr>
        <w:ind w:right="50" w:firstLine="426"/>
        <w:jc w:val="both"/>
        <w:rPr>
          <w:rFonts w:ascii="Arial" w:hAnsi="Arial" w:cs="Arial"/>
          <w:sz w:val="16"/>
          <w:szCs w:val="16"/>
        </w:rPr>
      </w:pPr>
    </w:p>
    <w:p w:rsidR="00061D01" w:rsidRPr="009E2E92" w:rsidRDefault="00061D01" w:rsidP="00F07523">
      <w:pPr>
        <w:ind w:right="50"/>
        <w:jc w:val="both"/>
        <w:rPr>
          <w:rFonts w:ascii="Arial" w:hAnsi="Arial" w:cs="Arial"/>
          <w:sz w:val="22"/>
          <w:szCs w:val="22"/>
        </w:rPr>
      </w:pPr>
      <w:r w:rsidRPr="009E2E92">
        <w:rPr>
          <w:rFonts w:ascii="Arial" w:hAnsi="Arial" w:cs="Arial"/>
          <w:sz w:val="22"/>
          <w:szCs w:val="22"/>
        </w:rPr>
        <w:t>Las cabinas de cobro se estructur</w:t>
      </w:r>
      <w:r w:rsidR="00711DDA">
        <w:rPr>
          <w:rFonts w:ascii="Arial" w:hAnsi="Arial" w:cs="Arial"/>
          <w:sz w:val="22"/>
          <w:szCs w:val="22"/>
        </w:rPr>
        <w:t>a</w:t>
      </w:r>
      <w:r w:rsidRPr="009E2E92">
        <w:rPr>
          <w:rFonts w:ascii="Arial" w:hAnsi="Arial" w:cs="Arial"/>
          <w:sz w:val="22"/>
          <w:szCs w:val="22"/>
        </w:rPr>
        <w:t>n a base de perfiles con revest</w:t>
      </w:r>
      <w:r w:rsidR="006C6E07" w:rsidRPr="009E2E92">
        <w:rPr>
          <w:rFonts w:ascii="Arial" w:hAnsi="Arial" w:cs="Arial"/>
          <w:sz w:val="22"/>
          <w:szCs w:val="22"/>
        </w:rPr>
        <w:t>imientos de lámina de aluminio apoyados</w:t>
      </w:r>
      <w:r w:rsidRPr="009E2E92">
        <w:rPr>
          <w:rFonts w:ascii="Arial" w:hAnsi="Arial" w:cs="Arial"/>
          <w:sz w:val="22"/>
          <w:szCs w:val="22"/>
        </w:rPr>
        <w:t xml:space="preserve"> sobre vigas “IPR”, que a su vez tiene una transición de anclas ahogadas en el concreto  para fijación de la estructura metálica.</w:t>
      </w:r>
    </w:p>
    <w:p w:rsidR="002C4DD2" w:rsidRPr="009E2E92" w:rsidRDefault="002C4DD2" w:rsidP="00F07523">
      <w:pPr>
        <w:ind w:right="50"/>
        <w:jc w:val="both"/>
        <w:rPr>
          <w:rFonts w:ascii="Arial" w:hAnsi="Arial" w:cs="Arial"/>
          <w:sz w:val="22"/>
          <w:szCs w:val="22"/>
        </w:rPr>
      </w:pPr>
    </w:p>
    <w:p w:rsidR="002C4DD2" w:rsidRPr="009E2E92" w:rsidRDefault="002C4DD2" w:rsidP="00F07523">
      <w:pPr>
        <w:ind w:right="50"/>
        <w:jc w:val="both"/>
        <w:rPr>
          <w:rFonts w:ascii="Arial" w:hAnsi="Arial" w:cs="Arial"/>
          <w:sz w:val="22"/>
          <w:szCs w:val="22"/>
        </w:rPr>
      </w:pPr>
      <w:r w:rsidRPr="009E2E92">
        <w:rPr>
          <w:rFonts w:ascii="Arial" w:hAnsi="Arial" w:cs="Arial"/>
          <w:sz w:val="22"/>
          <w:szCs w:val="22"/>
        </w:rPr>
        <w:t>El acabado para el Soporte de la Techumbre y para el  Ducto Vertical conformado</w:t>
      </w:r>
      <w:r w:rsidR="00954BF3">
        <w:rPr>
          <w:rFonts w:ascii="Arial" w:hAnsi="Arial" w:cs="Arial"/>
          <w:sz w:val="22"/>
          <w:szCs w:val="22"/>
        </w:rPr>
        <w:t xml:space="preserve"> por  perfil "C" calibre número</w:t>
      </w:r>
      <w:r w:rsidRPr="009E2E92">
        <w:rPr>
          <w:rFonts w:ascii="Arial" w:hAnsi="Arial" w:cs="Arial"/>
          <w:sz w:val="22"/>
          <w:szCs w:val="22"/>
        </w:rPr>
        <w:t xml:space="preserve"> 10, será en pintura de esmalte, </w:t>
      </w:r>
      <w:r w:rsidR="00711DDA">
        <w:rPr>
          <w:rFonts w:ascii="Arial" w:hAnsi="Arial" w:cs="Arial"/>
          <w:sz w:val="22"/>
          <w:szCs w:val="22"/>
        </w:rPr>
        <w:t>tipo</w:t>
      </w:r>
      <w:r w:rsidRPr="009E2E92">
        <w:rPr>
          <w:rFonts w:ascii="Arial" w:hAnsi="Arial" w:cs="Arial"/>
          <w:sz w:val="22"/>
          <w:szCs w:val="22"/>
        </w:rPr>
        <w:t xml:space="preserve"> Comex</w:t>
      </w:r>
      <w:r w:rsidR="00711DDA">
        <w:rPr>
          <w:rFonts w:ascii="Arial" w:hAnsi="Arial" w:cs="Arial"/>
          <w:sz w:val="22"/>
          <w:szCs w:val="22"/>
        </w:rPr>
        <w:t xml:space="preserve"> o similar</w:t>
      </w:r>
      <w:r w:rsidRPr="009E2E92">
        <w:rPr>
          <w:rFonts w:ascii="Arial" w:hAnsi="Arial" w:cs="Arial"/>
          <w:sz w:val="22"/>
          <w:szCs w:val="22"/>
        </w:rPr>
        <w:t>, en color negro.</w:t>
      </w:r>
    </w:p>
    <w:p w:rsidR="002C4DD2" w:rsidRPr="009E2E92" w:rsidRDefault="002C4DD2" w:rsidP="00F07523">
      <w:pPr>
        <w:ind w:right="50"/>
        <w:jc w:val="both"/>
        <w:rPr>
          <w:rFonts w:ascii="Arial" w:hAnsi="Arial" w:cs="Arial"/>
          <w:sz w:val="22"/>
          <w:szCs w:val="22"/>
        </w:rPr>
      </w:pPr>
    </w:p>
    <w:p w:rsidR="002C4DD2" w:rsidRPr="009E2E92" w:rsidRDefault="002C4DD2" w:rsidP="00F07523">
      <w:pPr>
        <w:ind w:right="50"/>
        <w:jc w:val="both"/>
        <w:rPr>
          <w:rFonts w:ascii="Arial" w:hAnsi="Arial" w:cs="Arial"/>
          <w:sz w:val="22"/>
          <w:szCs w:val="22"/>
        </w:rPr>
      </w:pPr>
      <w:r w:rsidRPr="009E2E92">
        <w:rPr>
          <w:rFonts w:ascii="Arial" w:hAnsi="Arial" w:cs="Arial"/>
          <w:sz w:val="22"/>
          <w:szCs w:val="22"/>
        </w:rPr>
        <w:t xml:space="preserve">Para el resto del acabado en muros del interior de las Cabinas de Cobro, será de  Panel Art de MDF 6 mm a una cara, en módulos de 1.22 X 2.44 cm, </w:t>
      </w:r>
      <w:r w:rsidR="00954BF3">
        <w:rPr>
          <w:rFonts w:ascii="Arial" w:hAnsi="Arial" w:cs="Arial"/>
          <w:sz w:val="22"/>
          <w:szCs w:val="22"/>
        </w:rPr>
        <w:t>tipo</w:t>
      </w:r>
      <w:r w:rsidRPr="009E2E92">
        <w:rPr>
          <w:rFonts w:ascii="Arial" w:hAnsi="Arial" w:cs="Arial"/>
          <w:sz w:val="22"/>
          <w:szCs w:val="22"/>
        </w:rPr>
        <w:t xml:space="preserve"> Rexcel</w:t>
      </w:r>
      <w:r w:rsidR="00711DDA">
        <w:rPr>
          <w:rFonts w:ascii="Arial" w:hAnsi="Arial" w:cs="Arial"/>
          <w:sz w:val="22"/>
          <w:szCs w:val="22"/>
        </w:rPr>
        <w:t xml:space="preserve"> y color Almendra. Mientras que </w:t>
      </w:r>
      <w:r w:rsidRPr="009E2E92">
        <w:rPr>
          <w:rFonts w:ascii="Arial" w:hAnsi="Arial" w:cs="Arial"/>
          <w:sz w:val="22"/>
          <w:szCs w:val="22"/>
        </w:rPr>
        <w:t>el acabado exterior se conformar</w:t>
      </w:r>
      <w:r w:rsidR="008D23B5">
        <w:rPr>
          <w:rFonts w:ascii="Arial" w:hAnsi="Arial" w:cs="Arial"/>
          <w:sz w:val="22"/>
          <w:szCs w:val="22"/>
        </w:rPr>
        <w:t>á</w:t>
      </w:r>
      <w:r w:rsidRPr="009E2E92">
        <w:rPr>
          <w:rFonts w:ascii="Arial" w:hAnsi="Arial" w:cs="Arial"/>
          <w:sz w:val="22"/>
          <w:szCs w:val="22"/>
        </w:rPr>
        <w:t xml:space="preserve"> de Panel Aluminizado, en láminas de 0.5</w:t>
      </w:r>
      <w:r w:rsidR="00711DDA">
        <w:rPr>
          <w:rFonts w:ascii="Arial" w:hAnsi="Arial" w:cs="Arial"/>
          <w:sz w:val="22"/>
          <w:szCs w:val="22"/>
        </w:rPr>
        <w:t>0 x 0.40 m</w:t>
      </w:r>
      <w:r w:rsidRPr="009E2E92">
        <w:rPr>
          <w:rFonts w:ascii="Arial" w:hAnsi="Arial" w:cs="Arial"/>
          <w:sz w:val="22"/>
          <w:szCs w:val="22"/>
        </w:rPr>
        <w:t>, en color Silver Metallic.</w:t>
      </w:r>
    </w:p>
    <w:p w:rsidR="002C4DD2" w:rsidRPr="009E2E92" w:rsidRDefault="002C4DD2" w:rsidP="00F07523">
      <w:pPr>
        <w:ind w:right="50"/>
        <w:jc w:val="both"/>
        <w:rPr>
          <w:rFonts w:ascii="Arial" w:hAnsi="Arial" w:cs="Arial"/>
          <w:sz w:val="22"/>
          <w:szCs w:val="22"/>
        </w:rPr>
      </w:pPr>
    </w:p>
    <w:p w:rsidR="002C4DD2" w:rsidRPr="009E2E92" w:rsidRDefault="002C4DD2" w:rsidP="00F07523">
      <w:pPr>
        <w:ind w:right="50"/>
        <w:jc w:val="both"/>
        <w:rPr>
          <w:rFonts w:ascii="Arial" w:hAnsi="Arial" w:cs="Arial"/>
          <w:sz w:val="22"/>
          <w:szCs w:val="22"/>
          <w:lang w:val="es-ES_tradnl"/>
        </w:rPr>
      </w:pPr>
      <w:r w:rsidRPr="009E2E92">
        <w:rPr>
          <w:rFonts w:ascii="Arial" w:hAnsi="Arial" w:cs="Arial"/>
          <w:sz w:val="22"/>
          <w:szCs w:val="22"/>
        </w:rPr>
        <w:t xml:space="preserve">El tipo de piso es falso, </w:t>
      </w:r>
      <w:r w:rsidR="008D23B5">
        <w:rPr>
          <w:rFonts w:ascii="Arial" w:hAnsi="Arial" w:cs="Arial"/>
          <w:sz w:val="22"/>
          <w:szCs w:val="22"/>
        </w:rPr>
        <w:t>tipo</w:t>
      </w:r>
      <w:r w:rsidRPr="009E2E92">
        <w:rPr>
          <w:rFonts w:ascii="Arial" w:hAnsi="Arial" w:cs="Arial"/>
          <w:sz w:val="22"/>
          <w:szCs w:val="22"/>
        </w:rPr>
        <w:t xml:space="preserve"> Besco </w:t>
      </w:r>
      <w:r w:rsidR="008D23B5">
        <w:rPr>
          <w:rFonts w:ascii="Arial" w:hAnsi="Arial" w:cs="Arial"/>
          <w:sz w:val="22"/>
          <w:szCs w:val="22"/>
        </w:rPr>
        <w:t xml:space="preserve">o similar, </w:t>
      </w:r>
      <w:r w:rsidRPr="009E2E92">
        <w:rPr>
          <w:rFonts w:ascii="Arial" w:hAnsi="Arial" w:cs="Arial"/>
          <w:sz w:val="22"/>
          <w:szCs w:val="22"/>
        </w:rPr>
        <w:t xml:space="preserve">en módulos de 61 x 61 x 2.8 cm sobre ajustadores metálicos a una altura de 20 cm, </w:t>
      </w:r>
      <w:r w:rsidR="00A76A32">
        <w:rPr>
          <w:rFonts w:ascii="Arial" w:hAnsi="Arial" w:cs="Arial"/>
          <w:sz w:val="22"/>
          <w:szCs w:val="22"/>
        </w:rPr>
        <w:t>tipo</w:t>
      </w:r>
      <w:r w:rsidRPr="009E2E92">
        <w:rPr>
          <w:rFonts w:ascii="Arial" w:hAnsi="Arial" w:cs="Arial"/>
          <w:sz w:val="22"/>
          <w:szCs w:val="22"/>
        </w:rPr>
        <w:t xml:space="preserve">  PLF61</w:t>
      </w:r>
      <w:r w:rsidR="00180003">
        <w:rPr>
          <w:rFonts w:ascii="Arial" w:hAnsi="Arial" w:cs="Arial"/>
          <w:sz w:val="22"/>
          <w:szCs w:val="22"/>
        </w:rPr>
        <w:t xml:space="preserve"> o similar </w:t>
      </w:r>
      <w:r w:rsidRPr="009E2E92">
        <w:rPr>
          <w:rFonts w:ascii="Arial" w:hAnsi="Arial" w:cs="Arial"/>
          <w:sz w:val="22"/>
          <w:szCs w:val="22"/>
        </w:rPr>
        <w:t>en color Beige Light; en cuanto al acabado en techos, se compone de  falso plafón de tabla roca con acabado final de pintura vinílica,</w:t>
      </w:r>
      <w:r w:rsidRPr="009E2E92">
        <w:rPr>
          <w:rFonts w:ascii="Arial" w:hAnsi="Arial" w:cs="Arial"/>
          <w:sz w:val="22"/>
          <w:szCs w:val="22"/>
          <w:lang w:val="es-ES_tradnl" w:eastAsia="es-ES_tradnl"/>
        </w:rPr>
        <w:t xml:space="preserve"> Yeso Panamericano o similar y  con </w:t>
      </w:r>
      <w:r w:rsidRPr="009E2E92">
        <w:rPr>
          <w:rFonts w:ascii="Arial" w:hAnsi="Arial" w:cs="Arial"/>
          <w:sz w:val="22"/>
          <w:szCs w:val="22"/>
        </w:rPr>
        <w:t>suspensión oculta.</w:t>
      </w:r>
      <w:r w:rsidRPr="009E2E92">
        <w:rPr>
          <w:rFonts w:ascii="RomanS" w:hAnsi="RomanS" w:cs="RomanS"/>
          <w:color w:val="FFFFFF"/>
          <w:lang w:val="es-ES_tradnl" w:eastAsia="es-ES_tradnl"/>
        </w:rPr>
        <w:t xml:space="preserve"> </w:t>
      </w:r>
    </w:p>
    <w:p w:rsidR="002C4DD2" w:rsidRPr="009E2E92" w:rsidRDefault="002C4DD2" w:rsidP="00F07523">
      <w:pPr>
        <w:ind w:right="50" w:firstLine="284"/>
        <w:jc w:val="both"/>
        <w:rPr>
          <w:rFonts w:ascii="Arial" w:hAnsi="Arial" w:cs="Arial"/>
          <w:sz w:val="22"/>
          <w:szCs w:val="22"/>
        </w:rPr>
      </w:pPr>
    </w:p>
    <w:p w:rsidR="002C4DD2" w:rsidRPr="009E2E92" w:rsidRDefault="002C4DD2" w:rsidP="00F07523">
      <w:pPr>
        <w:ind w:right="50"/>
        <w:jc w:val="both"/>
        <w:rPr>
          <w:rFonts w:ascii="Arial" w:hAnsi="Arial" w:cs="Arial"/>
          <w:sz w:val="22"/>
          <w:szCs w:val="22"/>
        </w:rPr>
      </w:pPr>
      <w:r w:rsidRPr="009E2E92">
        <w:rPr>
          <w:rFonts w:ascii="Arial" w:hAnsi="Arial" w:cs="Arial"/>
          <w:sz w:val="22"/>
          <w:szCs w:val="22"/>
        </w:rPr>
        <w:t>La cubierta exterior está hecha con placas de Tablacemento</w:t>
      </w:r>
      <w:r w:rsidR="00090E91">
        <w:rPr>
          <w:rFonts w:ascii="Arial" w:hAnsi="Arial" w:cs="Arial"/>
          <w:sz w:val="22"/>
          <w:szCs w:val="22"/>
        </w:rPr>
        <w:t xml:space="preserve"> </w:t>
      </w:r>
      <w:r w:rsidRPr="009E2E92">
        <w:rPr>
          <w:rFonts w:ascii="Arial" w:hAnsi="Arial" w:cs="Arial"/>
          <w:sz w:val="22"/>
          <w:szCs w:val="22"/>
        </w:rPr>
        <w:t xml:space="preserve">Durock recubiertas con impermeabilizante Prefabricado de Poliéster de 4.5 mm de espesor aplicado por termo fusión. </w:t>
      </w:r>
    </w:p>
    <w:p w:rsidR="002C4DD2" w:rsidRPr="009E2E92" w:rsidRDefault="002C4DD2" w:rsidP="00F07523">
      <w:pPr>
        <w:ind w:right="50"/>
        <w:jc w:val="both"/>
        <w:rPr>
          <w:rFonts w:ascii="Arial" w:hAnsi="Arial" w:cs="Arial"/>
          <w:sz w:val="22"/>
          <w:szCs w:val="22"/>
        </w:rPr>
      </w:pPr>
    </w:p>
    <w:p w:rsidR="002C4DD2" w:rsidRPr="009E2E92" w:rsidRDefault="002C4DD2" w:rsidP="00F07523">
      <w:pPr>
        <w:ind w:right="50"/>
        <w:jc w:val="both"/>
        <w:rPr>
          <w:rFonts w:ascii="Arial" w:hAnsi="Arial" w:cs="Arial"/>
          <w:sz w:val="22"/>
          <w:szCs w:val="22"/>
        </w:rPr>
      </w:pPr>
      <w:r w:rsidRPr="009E2E92">
        <w:rPr>
          <w:rFonts w:ascii="Arial" w:hAnsi="Arial" w:cs="Arial"/>
          <w:sz w:val="22"/>
          <w:szCs w:val="22"/>
        </w:rPr>
        <w:t>El Zoclo exterior</w:t>
      </w:r>
      <w:r w:rsidR="00090E91">
        <w:rPr>
          <w:rFonts w:ascii="Arial" w:hAnsi="Arial" w:cs="Arial"/>
          <w:sz w:val="22"/>
          <w:szCs w:val="22"/>
        </w:rPr>
        <w:t xml:space="preserve"> de cada cabina de cobro estará</w:t>
      </w:r>
      <w:r w:rsidRPr="009E2E92">
        <w:rPr>
          <w:rFonts w:ascii="Arial" w:hAnsi="Arial" w:cs="Arial"/>
          <w:sz w:val="22"/>
          <w:szCs w:val="22"/>
        </w:rPr>
        <w:t xml:space="preserve"> remetido 1.5 cm y tendrá una al</w:t>
      </w:r>
      <w:r w:rsidR="008D23B5">
        <w:rPr>
          <w:rFonts w:ascii="Arial" w:hAnsi="Arial" w:cs="Arial"/>
          <w:sz w:val="22"/>
          <w:szCs w:val="22"/>
        </w:rPr>
        <w:t>tura de 10 cm,</w:t>
      </w:r>
      <w:r w:rsidR="00090E91">
        <w:rPr>
          <w:rFonts w:ascii="Arial" w:hAnsi="Arial" w:cs="Arial"/>
          <w:sz w:val="22"/>
          <w:szCs w:val="22"/>
        </w:rPr>
        <w:t xml:space="preserve"> conformado por</w:t>
      </w:r>
      <w:r w:rsidRPr="009E2E92">
        <w:rPr>
          <w:rFonts w:ascii="Arial" w:hAnsi="Arial" w:cs="Arial"/>
          <w:sz w:val="22"/>
          <w:szCs w:val="22"/>
        </w:rPr>
        <w:t xml:space="preserve"> marco perimetral con perfil "C" formado en frío de 152 x 63.5 mm, calibre </w:t>
      </w:r>
      <w:r w:rsidR="00090E91" w:rsidRPr="009E2E92">
        <w:rPr>
          <w:rFonts w:ascii="Arial" w:hAnsi="Arial" w:cs="Arial"/>
          <w:sz w:val="22"/>
          <w:szCs w:val="22"/>
        </w:rPr>
        <w:t>número</w:t>
      </w:r>
      <w:r w:rsidRPr="009E2E92">
        <w:rPr>
          <w:rFonts w:ascii="Arial" w:hAnsi="Arial" w:cs="Arial"/>
          <w:sz w:val="22"/>
          <w:szCs w:val="22"/>
        </w:rPr>
        <w:t xml:space="preserve"> 10 y acabado final en pintura </w:t>
      </w:r>
      <w:r w:rsidR="00090E91" w:rsidRPr="009E2E92">
        <w:rPr>
          <w:rFonts w:ascii="Arial" w:hAnsi="Arial" w:cs="Arial"/>
          <w:sz w:val="22"/>
          <w:szCs w:val="22"/>
        </w:rPr>
        <w:t>vinílica</w:t>
      </w:r>
      <w:r w:rsidRPr="009E2E92">
        <w:rPr>
          <w:rFonts w:ascii="Arial" w:hAnsi="Arial" w:cs="Arial"/>
          <w:sz w:val="22"/>
          <w:szCs w:val="22"/>
        </w:rPr>
        <w:t xml:space="preserve"> en color negro. </w:t>
      </w:r>
    </w:p>
    <w:p w:rsidR="002C4DD2" w:rsidRPr="009E2E92" w:rsidRDefault="002C4DD2" w:rsidP="00F07523">
      <w:pPr>
        <w:autoSpaceDE w:val="0"/>
        <w:autoSpaceDN w:val="0"/>
        <w:adjustRightInd w:val="0"/>
        <w:jc w:val="both"/>
        <w:rPr>
          <w:rFonts w:ascii="Arial" w:hAnsi="Arial" w:cs="Arial"/>
          <w:color w:val="FF7F7F"/>
          <w:sz w:val="22"/>
          <w:szCs w:val="22"/>
          <w:lang w:val="es-ES_tradnl" w:eastAsia="es-ES_tradnl"/>
        </w:rPr>
      </w:pPr>
    </w:p>
    <w:p w:rsidR="00C5338E" w:rsidRDefault="002C4DD2" w:rsidP="00F07523">
      <w:pPr>
        <w:ind w:right="50"/>
        <w:jc w:val="both"/>
        <w:rPr>
          <w:rFonts w:ascii="Arial" w:hAnsi="Arial" w:cs="Arial"/>
          <w:sz w:val="22"/>
          <w:szCs w:val="22"/>
        </w:rPr>
      </w:pPr>
      <w:r w:rsidRPr="009E2E92">
        <w:rPr>
          <w:rFonts w:ascii="Arial" w:hAnsi="Arial" w:cs="Arial"/>
          <w:sz w:val="22"/>
          <w:szCs w:val="22"/>
          <w:lang w:val="es-ES_tradnl" w:eastAsia="es-ES_tradnl"/>
        </w:rPr>
        <w:t>Las</w:t>
      </w:r>
      <w:r w:rsidRPr="009E2E92">
        <w:rPr>
          <w:rFonts w:ascii="Arial" w:hAnsi="Arial" w:cs="Arial"/>
          <w:sz w:val="22"/>
          <w:szCs w:val="22"/>
        </w:rPr>
        <w:t xml:space="preserve"> Puertas de cada cabina de cobro serán de  Aluminio Anodizado Natural, con Chapa de aluminio doble manija y contra con apertura eléctrica. Las Ventanas serán de  Aluminio Anodizado Natural, con vidrio trasparente de 6 mm de espesor inast</w:t>
      </w:r>
      <w:r w:rsidR="008D23B5">
        <w:rPr>
          <w:rFonts w:ascii="Arial" w:hAnsi="Arial" w:cs="Arial"/>
          <w:sz w:val="22"/>
          <w:szCs w:val="22"/>
        </w:rPr>
        <w:t>illable y  película  3 m espejo</w:t>
      </w:r>
      <w:r w:rsidRPr="009E2E92">
        <w:rPr>
          <w:rFonts w:ascii="Arial" w:hAnsi="Arial" w:cs="Arial"/>
          <w:sz w:val="22"/>
          <w:szCs w:val="22"/>
        </w:rPr>
        <w:t xml:space="preserve">, 2 " de espesor. </w:t>
      </w:r>
    </w:p>
    <w:p w:rsidR="000F4C2A" w:rsidRDefault="000F4C2A" w:rsidP="00F07523">
      <w:pPr>
        <w:ind w:right="50"/>
        <w:jc w:val="both"/>
        <w:rPr>
          <w:rFonts w:ascii="Arial" w:hAnsi="Arial" w:cs="Arial"/>
          <w:sz w:val="22"/>
          <w:szCs w:val="22"/>
        </w:rPr>
      </w:pPr>
    </w:p>
    <w:p w:rsidR="000F4C2A" w:rsidRDefault="000F4C2A" w:rsidP="00F07523">
      <w:pPr>
        <w:ind w:right="50"/>
        <w:jc w:val="both"/>
        <w:rPr>
          <w:rFonts w:ascii="Arial" w:hAnsi="Arial" w:cs="Arial"/>
          <w:sz w:val="22"/>
          <w:szCs w:val="22"/>
        </w:rPr>
      </w:pPr>
    </w:p>
    <w:p w:rsidR="000F4C2A" w:rsidRDefault="000F4C2A" w:rsidP="00F07523">
      <w:pPr>
        <w:ind w:right="50"/>
        <w:jc w:val="both"/>
        <w:rPr>
          <w:rFonts w:ascii="Arial" w:hAnsi="Arial" w:cs="Arial"/>
          <w:sz w:val="22"/>
          <w:szCs w:val="22"/>
        </w:rPr>
      </w:pPr>
    </w:p>
    <w:p w:rsidR="000F4C2A" w:rsidRDefault="000F4C2A" w:rsidP="00F07523">
      <w:pPr>
        <w:ind w:right="50"/>
        <w:jc w:val="both"/>
        <w:rPr>
          <w:rFonts w:ascii="Arial" w:hAnsi="Arial" w:cs="Arial"/>
          <w:sz w:val="22"/>
          <w:szCs w:val="22"/>
        </w:rPr>
      </w:pPr>
    </w:p>
    <w:p w:rsidR="000F4C2A" w:rsidRPr="009E2E92" w:rsidRDefault="000F4C2A" w:rsidP="00F07523">
      <w:pPr>
        <w:ind w:right="50"/>
        <w:jc w:val="both"/>
        <w:rPr>
          <w:rFonts w:ascii="Arial" w:hAnsi="Arial" w:cs="Arial"/>
          <w:sz w:val="22"/>
          <w:szCs w:val="22"/>
        </w:rPr>
      </w:pPr>
    </w:p>
    <w:p w:rsidR="002C4DD2" w:rsidRPr="009E2E92" w:rsidRDefault="002C4DD2" w:rsidP="00F07523">
      <w:pPr>
        <w:ind w:right="50"/>
        <w:jc w:val="both"/>
        <w:rPr>
          <w:rFonts w:ascii="Arial" w:hAnsi="Arial" w:cs="Arial"/>
          <w:sz w:val="22"/>
          <w:szCs w:val="22"/>
        </w:rPr>
      </w:pPr>
      <w:r w:rsidRPr="009E2E92">
        <w:rPr>
          <w:rFonts w:ascii="Arial" w:hAnsi="Arial" w:cs="Arial"/>
          <w:sz w:val="22"/>
          <w:szCs w:val="22"/>
        </w:rPr>
        <w:t>También se dispondrá de Escotillas de Mantenimiento con puerta de fierro tubular Prolamsa con rejilla Luver en una hoja de 60 cm de ancho, de 2" x 3" espesor, se aplicar</w:t>
      </w:r>
      <w:r w:rsidR="00B529CA">
        <w:rPr>
          <w:rFonts w:ascii="Arial" w:hAnsi="Arial" w:cs="Arial"/>
          <w:sz w:val="22"/>
          <w:szCs w:val="22"/>
        </w:rPr>
        <w:t>á</w:t>
      </w:r>
      <w:r w:rsidRPr="009E2E92">
        <w:rPr>
          <w:rFonts w:ascii="Arial" w:hAnsi="Arial" w:cs="Arial"/>
          <w:sz w:val="22"/>
          <w:szCs w:val="22"/>
        </w:rPr>
        <w:t xml:space="preserve"> primario anticorrosivo y pintura de esmalte en color Gris Claro S.M.A.</w:t>
      </w:r>
    </w:p>
    <w:p w:rsidR="00D03FAF" w:rsidRPr="009E2E92" w:rsidRDefault="00D03FAF" w:rsidP="00F07523">
      <w:pPr>
        <w:tabs>
          <w:tab w:val="left" w:pos="2235"/>
        </w:tabs>
        <w:ind w:right="50"/>
        <w:jc w:val="both"/>
        <w:rPr>
          <w:rFonts w:ascii="Arial" w:hAnsi="Arial" w:cs="Arial"/>
          <w:sz w:val="22"/>
          <w:szCs w:val="22"/>
        </w:rPr>
      </w:pPr>
    </w:p>
    <w:p w:rsidR="00061D01" w:rsidRPr="009E2E92" w:rsidRDefault="00D03FAF" w:rsidP="00F07523">
      <w:pPr>
        <w:ind w:right="50" w:firstLine="426"/>
        <w:jc w:val="both"/>
        <w:rPr>
          <w:rFonts w:ascii="Arial" w:hAnsi="Arial" w:cs="Arial"/>
          <w:b/>
          <w:u w:val="single"/>
        </w:rPr>
      </w:pPr>
      <w:r w:rsidRPr="009E2E92">
        <w:rPr>
          <w:rFonts w:ascii="Arial" w:hAnsi="Arial" w:cs="Arial"/>
          <w:b/>
          <w:u w:val="single"/>
        </w:rPr>
        <w:t xml:space="preserve">III.4.- Sistema  de Peaje de la Zona de Cobro. </w:t>
      </w:r>
    </w:p>
    <w:p w:rsidR="00061D01" w:rsidRPr="009E2E92" w:rsidRDefault="00061D01" w:rsidP="00F07523">
      <w:pPr>
        <w:ind w:right="50" w:firstLine="426"/>
        <w:jc w:val="both"/>
        <w:rPr>
          <w:rFonts w:ascii="Arial" w:hAnsi="Arial" w:cs="Arial"/>
          <w:sz w:val="16"/>
          <w:szCs w:val="16"/>
        </w:rPr>
      </w:pPr>
    </w:p>
    <w:p w:rsidR="00D03FAF" w:rsidRPr="009E2E92" w:rsidRDefault="00D03FAF" w:rsidP="00F07523">
      <w:pPr>
        <w:ind w:right="50"/>
        <w:jc w:val="both"/>
        <w:rPr>
          <w:rFonts w:ascii="Arial" w:hAnsi="Arial" w:cs="Arial"/>
          <w:sz w:val="22"/>
          <w:szCs w:val="22"/>
        </w:rPr>
      </w:pPr>
      <w:r w:rsidRPr="009E2E92">
        <w:rPr>
          <w:rFonts w:ascii="Arial" w:hAnsi="Arial" w:cs="Arial"/>
          <w:sz w:val="22"/>
          <w:szCs w:val="22"/>
        </w:rPr>
        <w:t xml:space="preserve">La función del sistema de peaje es registrar el número y tipo de vehículos que pasan por la </w:t>
      </w:r>
      <w:r w:rsidR="002C4DD2" w:rsidRPr="009E2E92">
        <w:rPr>
          <w:rFonts w:ascii="Arial" w:hAnsi="Arial" w:cs="Arial"/>
          <w:sz w:val="22"/>
          <w:szCs w:val="22"/>
        </w:rPr>
        <w:t>Zona</w:t>
      </w:r>
      <w:r w:rsidRPr="009E2E92">
        <w:rPr>
          <w:rFonts w:ascii="Arial" w:hAnsi="Arial" w:cs="Arial"/>
          <w:sz w:val="22"/>
          <w:szCs w:val="22"/>
        </w:rPr>
        <w:t xml:space="preserve"> de </w:t>
      </w:r>
      <w:r w:rsidR="002C4DD2" w:rsidRPr="009E2E92">
        <w:rPr>
          <w:rFonts w:ascii="Arial" w:hAnsi="Arial" w:cs="Arial"/>
          <w:sz w:val="22"/>
          <w:szCs w:val="22"/>
        </w:rPr>
        <w:t>Cobro</w:t>
      </w:r>
      <w:r w:rsidRPr="009E2E92">
        <w:rPr>
          <w:rFonts w:ascii="Arial" w:hAnsi="Arial" w:cs="Arial"/>
          <w:sz w:val="22"/>
          <w:szCs w:val="22"/>
        </w:rPr>
        <w:t xml:space="preserve">.  </w:t>
      </w:r>
    </w:p>
    <w:p w:rsidR="00DD01D4" w:rsidRPr="009E2E92" w:rsidRDefault="00D03FAF" w:rsidP="00F07523">
      <w:pPr>
        <w:spacing w:before="240" w:after="60"/>
        <w:jc w:val="both"/>
        <w:rPr>
          <w:rFonts w:ascii="Arial" w:hAnsi="Arial" w:cs="Arial"/>
          <w:sz w:val="22"/>
          <w:szCs w:val="22"/>
        </w:rPr>
      </w:pPr>
      <w:r w:rsidRPr="009E2E92">
        <w:rPr>
          <w:rFonts w:ascii="Arial" w:hAnsi="Arial" w:cs="Arial"/>
          <w:sz w:val="22"/>
          <w:szCs w:val="22"/>
        </w:rPr>
        <w:t>Los equipos del sistema de peaje se ubican en cada uno de los carriles; a continuación se enlista la disposición de los dispositivos que lo conforman:</w:t>
      </w:r>
    </w:p>
    <w:p w:rsidR="00DD01D4" w:rsidRPr="009E2E92" w:rsidRDefault="00DD01D4" w:rsidP="00F07523">
      <w:pPr>
        <w:ind w:firstLine="426"/>
        <w:jc w:val="both"/>
        <w:rPr>
          <w:rFonts w:ascii="Arial" w:hAnsi="Arial" w:cs="Arial"/>
          <w:sz w:val="22"/>
          <w:szCs w:val="22"/>
        </w:rPr>
      </w:pPr>
    </w:p>
    <w:p w:rsidR="00D03FAF" w:rsidRPr="009E2E92" w:rsidRDefault="00061D01" w:rsidP="00F07523">
      <w:pPr>
        <w:pStyle w:val="Prrafodelista"/>
        <w:ind w:left="283" w:right="50"/>
        <w:jc w:val="both"/>
        <w:rPr>
          <w:rFonts w:ascii="Arial" w:hAnsi="Arial" w:cs="Arial"/>
          <w:u w:val="single"/>
        </w:rPr>
      </w:pPr>
      <w:r w:rsidRPr="009E2E92">
        <w:rPr>
          <w:rFonts w:ascii="Arial" w:hAnsi="Arial" w:cs="Arial"/>
          <w:u w:val="single"/>
        </w:rPr>
        <w:t>A</w:t>
      </w:r>
      <w:r w:rsidR="00DD01D4" w:rsidRPr="009E2E92">
        <w:rPr>
          <w:rFonts w:ascii="Arial" w:hAnsi="Arial" w:cs="Arial"/>
          <w:u w:val="single"/>
        </w:rPr>
        <w:t>)</w:t>
      </w:r>
      <w:r w:rsidRPr="009E2E92">
        <w:rPr>
          <w:rFonts w:ascii="Arial" w:hAnsi="Arial" w:cs="Arial"/>
          <w:u w:val="single"/>
        </w:rPr>
        <w:t xml:space="preserve"> </w:t>
      </w:r>
      <w:r w:rsidR="00DD01D4" w:rsidRPr="009E2E92">
        <w:rPr>
          <w:rFonts w:ascii="Arial" w:hAnsi="Arial" w:cs="Arial"/>
          <w:u w:val="single"/>
        </w:rPr>
        <w:t xml:space="preserve">Nivel </w:t>
      </w:r>
      <w:r w:rsidRPr="009E2E92">
        <w:rPr>
          <w:rFonts w:ascii="Arial" w:hAnsi="Arial" w:cs="Arial"/>
          <w:u w:val="single"/>
        </w:rPr>
        <w:t xml:space="preserve">del suelo: </w:t>
      </w:r>
    </w:p>
    <w:p w:rsidR="009F5E8D" w:rsidRPr="009E2E92" w:rsidRDefault="009F5E8D" w:rsidP="00F07523">
      <w:pPr>
        <w:spacing w:after="60"/>
        <w:ind w:right="-943" w:firstLine="283"/>
        <w:jc w:val="both"/>
        <w:rPr>
          <w:rFonts w:ascii="Arial" w:hAnsi="Arial" w:cs="Arial"/>
          <w:sz w:val="22"/>
          <w:szCs w:val="22"/>
        </w:rPr>
      </w:pPr>
      <w:r w:rsidRPr="009E2E92">
        <w:rPr>
          <w:rFonts w:ascii="Arial" w:hAnsi="Arial" w:cs="Arial"/>
          <w:sz w:val="22"/>
          <w:szCs w:val="22"/>
        </w:rPr>
        <w:t>1.- Multisensor de piso para conteo de ejes.</w:t>
      </w:r>
    </w:p>
    <w:p w:rsidR="009F5E8D" w:rsidRPr="009E2E92" w:rsidRDefault="009F5E8D" w:rsidP="00F07523">
      <w:pPr>
        <w:spacing w:after="60"/>
        <w:ind w:right="-943" w:firstLine="283"/>
        <w:jc w:val="both"/>
      </w:pPr>
      <w:r w:rsidRPr="009E2E92">
        <w:rPr>
          <w:rFonts w:ascii="Arial" w:hAnsi="Arial" w:cs="Arial"/>
          <w:sz w:val="22"/>
          <w:szCs w:val="22"/>
        </w:rPr>
        <w:t>2.- Lazo magnético para presencia de metales.</w:t>
      </w:r>
    </w:p>
    <w:p w:rsidR="00061D01" w:rsidRPr="009E2E92" w:rsidRDefault="00061D01" w:rsidP="00F07523">
      <w:pPr>
        <w:ind w:right="50" w:firstLine="283"/>
        <w:jc w:val="both"/>
        <w:rPr>
          <w:rFonts w:ascii="Arial" w:hAnsi="Arial" w:cs="Arial"/>
          <w:sz w:val="22"/>
          <w:szCs w:val="22"/>
        </w:rPr>
      </w:pPr>
    </w:p>
    <w:p w:rsidR="00D03FAF" w:rsidRPr="009E2E92" w:rsidRDefault="009F5E8D" w:rsidP="00F07523">
      <w:pPr>
        <w:pStyle w:val="Prrafodelista"/>
        <w:ind w:left="283" w:right="50"/>
        <w:jc w:val="both"/>
        <w:rPr>
          <w:rFonts w:ascii="Arial" w:hAnsi="Arial" w:cs="Arial"/>
        </w:rPr>
      </w:pPr>
      <w:r w:rsidRPr="009E2E92">
        <w:rPr>
          <w:rFonts w:ascii="Arial" w:hAnsi="Arial" w:cs="Arial"/>
        </w:rPr>
        <w:t>B</w:t>
      </w:r>
      <w:r w:rsidR="00061D01" w:rsidRPr="009E2E92">
        <w:rPr>
          <w:rFonts w:ascii="Arial" w:hAnsi="Arial" w:cs="Arial"/>
        </w:rPr>
        <w:t xml:space="preserve">) </w:t>
      </w:r>
      <w:r w:rsidR="00061D01" w:rsidRPr="009E2E92">
        <w:rPr>
          <w:rFonts w:ascii="Arial" w:hAnsi="Arial" w:cs="Arial"/>
          <w:u w:val="single"/>
        </w:rPr>
        <w:t>En la isleta</w:t>
      </w:r>
      <w:r w:rsidR="00061D01" w:rsidRPr="009E2E92">
        <w:rPr>
          <w:rFonts w:ascii="Arial" w:hAnsi="Arial" w:cs="Arial"/>
        </w:rPr>
        <w:t xml:space="preserve">: </w:t>
      </w:r>
    </w:p>
    <w:p w:rsidR="009F5E8D" w:rsidRPr="009E2E92" w:rsidRDefault="009F5E8D" w:rsidP="00F07523">
      <w:pPr>
        <w:ind w:right="50" w:firstLine="283"/>
        <w:jc w:val="both"/>
        <w:rPr>
          <w:rFonts w:ascii="Arial" w:hAnsi="Arial" w:cs="Arial"/>
          <w:sz w:val="22"/>
          <w:szCs w:val="22"/>
        </w:rPr>
      </w:pPr>
      <w:r w:rsidRPr="009E2E92">
        <w:rPr>
          <w:rFonts w:ascii="Arial" w:hAnsi="Arial" w:cs="Arial"/>
          <w:sz w:val="22"/>
          <w:szCs w:val="22"/>
        </w:rPr>
        <w:t xml:space="preserve">3.- </w:t>
      </w:r>
      <w:r w:rsidRPr="009E2E92">
        <w:rPr>
          <w:rFonts w:ascii="Arial" w:hAnsi="Arial" w:cs="Arial"/>
          <w:sz w:val="22"/>
          <w:szCs w:val="22"/>
          <w:lang w:val="es-ES_tradnl"/>
        </w:rPr>
        <w:t>Barrera Óptica.</w:t>
      </w:r>
      <w:r w:rsidRPr="009E2E92">
        <w:rPr>
          <w:rFonts w:ascii="Arial" w:hAnsi="Arial" w:cs="Arial"/>
          <w:sz w:val="22"/>
          <w:szCs w:val="22"/>
        </w:rPr>
        <w:t xml:space="preserve"> (Sensores de altura).</w:t>
      </w:r>
      <w:r w:rsidRPr="009E2E92">
        <w:rPr>
          <w:rFonts w:ascii="Arial" w:hAnsi="Arial" w:cs="Arial"/>
          <w:sz w:val="22"/>
          <w:szCs w:val="22"/>
          <w:lang w:val="es-ES_tradnl"/>
        </w:rPr>
        <w:t xml:space="preserve"> </w:t>
      </w:r>
    </w:p>
    <w:p w:rsidR="00D03FAF" w:rsidRPr="009E2E92" w:rsidRDefault="009F5E8D" w:rsidP="00F07523">
      <w:pPr>
        <w:ind w:right="50" w:firstLine="283"/>
        <w:jc w:val="both"/>
        <w:rPr>
          <w:rFonts w:ascii="Arial" w:hAnsi="Arial" w:cs="Arial"/>
          <w:sz w:val="22"/>
          <w:szCs w:val="22"/>
        </w:rPr>
      </w:pPr>
      <w:r w:rsidRPr="009E2E92">
        <w:rPr>
          <w:rFonts w:ascii="Arial" w:hAnsi="Arial" w:cs="Arial"/>
          <w:sz w:val="22"/>
          <w:szCs w:val="22"/>
        </w:rPr>
        <w:t>4.-</w:t>
      </w:r>
      <w:r w:rsidR="005F3017" w:rsidRPr="009E2E92">
        <w:rPr>
          <w:rFonts w:ascii="Arial" w:hAnsi="Arial" w:cs="Arial"/>
          <w:sz w:val="22"/>
          <w:szCs w:val="22"/>
        </w:rPr>
        <w:t xml:space="preserve"> Display tarifario. (Semáforo- display).</w:t>
      </w:r>
    </w:p>
    <w:p w:rsidR="00D03FAF" w:rsidRPr="009E2E92" w:rsidRDefault="009F5E8D" w:rsidP="00F07523">
      <w:pPr>
        <w:ind w:right="50" w:firstLine="283"/>
        <w:jc w:val="both"/>
        <w:rPr>
          <w:rFonts w:ascii="Arial" w:hAnsi="Arial" w:cs="Arial"/>
          <w:sz w:val="22"/>
          <w:szCs w:val="22"/>
        </w:rPr>
      </w:pPr>
      <w:r w:rsidRPr="009E2E92">
        <w:rPr>
          <w:rFonts w:ascii="Arial" w:hAnsi="Arial" w:cs="Arial"/>
          <w:sz w:val="22"/>
          <w:szCs w:val="22"/>
        </w:rPr>
        <w:t>5.-</w:t>
      </w:r>
      <w:r w:rsidR="005F3017" w:rsidRPr="009E2E92">
        <w:rPr>
          <w:rFonts w:ascii="Arial" w:hAnsi="Arial" w:cs="Arial"/>
          <w:sz w:val="22"/>
          <w:szCs w:val="22"/>
        </w:rPr>
        <w:t xml:space="preserve"> Barrera de paso automática (para paso vehicular).</w:t>
      </w:r>
    </w:p>
    <w:p w:rsidR="00D03FAF" w:rsidRPr="009E2E92" w:rsidRDefault="009F5E8D" w:rsidP="00F07523">
      <w:pPr>
        <w:ind w:right="50" w:firstLine="283"/>
        <w:jc w:val="both"/>
        <w:rPr>
          <w:rFonts w:ascii="Arial" w:hAnsi="Arial" w:cs="Arial"/>
          <w:sz w:val="22"/>
          <w:szCs w:val="22"/>
        </w:rPr>
      </w:pPr>
      <w:r w:rsidRPr="009E2E92">
        <w:rPr>
          <w:rFonts w:ascii="Arial" w:hAnsi="Arial" w:cs="Arial"/>
          <w:sz w:val="22"/>
          <w:szCs w:val="22"/>
        </w:rPr>
        <w:t>6.-</w:t>
      </w:r>
      <w:r w:rsidR="005F3017" w:rsidRPr="009E2E92">
        <w:rPr>
          <w:rFonts w:ascii="Arial" w:hAnsi="Arial" w:cs="Arial"/>
          <w:sz w:val="22"/>
          <w:szCs w:val="22"/>
        </w:rPr>
        <w:t xml:space="preserve"> Barrera manual. (Está ubicada al frente de los carriles para cierre del mismo)</w:t>
      </w:r>
    </w:p>
    <w:p w:rsidR="00D03FAF" w:rsidRPr="009E2E92" w:rsidRDefault="009F5E8D" w:rsidP="00F07523">
      <w:pPr>
        <w:ind w:right="50" w:firstLine="283"/>
        <w:jc w:val="both"/>
        <w:rPr>
          <w:rFonts w:ascii="Arial" w:hAnsi="Arial" w:cs="Arial"/>
          <w:sz w:val="22"/>
          <w:szCs w:val="22"/>
        </w:rPr>
      </w:pPr>
      <w:r w:rsidRPr="009E2E92">
        <w:rPr>
          <w:rFonts w:ascii="Arial" w:hAnsi="Arial" w:cs="Arial"/>
          <w:sz w:val="22"/>
          <w:szCs w:val="22"/>
        </w:rPr>
        <w:t>7.-</w:t>
      </w:r>
      <w:r w:rsidR="005F3017" w:rsidRPr="009E2E92">
        <w:rPr>
          <w:rFonts w:ascii="Arial" w:hAnsi="Arial" w:cs="Arial"/>
          <w:sz w:val="22"/>
          <w:szCs w:val="22"/>
        </w:rPr>
        <w:t xml:space="preserve"> Gabinete técnico (que contiene </w:t>
      </w:r>
      <w:r w:rsidR="00D03FAF" w:rsidRPr="009E2E92">
        <w:rPr>
          <w:rFonts w:ascii="Arial" w:hAnsi="Arial" w:cs="Arial"/>
          <w:sz w:val="22"/>
          <w:szCs w:val="22"/>
        </w:rPr>
        <w:t xml:space="preserve">registro de 70x40 </w:t>
      </w:r>
      <w:r w:rsidR="00EA66E3">
        <w:rPr>
          <w:rFonts w:ascii="Arial" w:hAnsi="Arial" w:cs="Arial"/>
          <w:sz w:val="22"/>
          <w:szCs w:val="22"/>
        </w:rPr>
        <w:t>cm</w:t>
      </w:r>
      <w:r w:rsidR="00D03FAF" w:rsidRPr="009E2E92">
        <w:rPr>
          <w:rFonts w:ascii="Arial" w:hAnsi="Arial" w:cs="Arial"/>
          <w:sz w:val="22"/>
          <w:szCs w:val="22"/>
        </w:rPr>
        <w:t>)</w:t>
      </w:r>
    </w:p>
    <w:p w:rsidR="00712E70" w:rsidRPr="009E2E92" w:rsidRDefault="009F5E8D" w:rsidP="00F07523">
      <w:pPr>
        <w:ind w:right="50" w:firstLine="283"/>
        <w:jc w:val="both"/>
        <w:rPr>
          <w:rFonts w:ascii="Arial" w:hAnsi="Arial" w:cs="Arial"/>
          <w:sz w:val="22"/>
          <w:szCs w:val="22"/>
        </w:rPr>
      </w:pPr>
      <w:r w:rsidRPr="009E2E92">
        <w:rPr>
          <w:rFonts w:ascii="Arial" w:hAnsi="Arial" w:cs="Arial"/>
          <w:sz w:val="22"/>
          <w:szCs w:val="22"/>
        </w:rPr>
        <w:t>8.-</w:t>
      </w:r>
      <w:r w:rsidR="005F3017" w:rsidRPr="009E2E92">
        <w:rPr>
          <w:rFonts w:ascii="Arial" w:hAnsi="Arial" w:cs="Arial"/>
          <w:sz w:val="22"/>
          <w:szCs w:val="22"/>
        </w:rPr>
        <w:t xml:space="preserve"> </w:t>
      </w:r>
      <w:r w:rsidR="00971B6F" w:rsidRPr="009E2E92">
        <w:rPr>
          <w:rFonts w:ascii="Arial" w:hAnsi="Arial" w:cs="Arial"/>
          <w:sz w:val="22"/>
          <w:szCs w:val="22"/>
        </w:rPr>
        <w:t>Semáforo</w:t>
      </w:r>
      <w:r w:rsidR="005F3017" w:rsidRPr="009E2E92">
        <w:rPr>
          <w:rFonts w:ascii="Arial" w:hAnsi="Arial" w:cs="Arial"/>
          <w:sz w:val="22"/>
          <w:szCs w:val="22"/>
        </w:rPr>
        <w:t xml:space="preserve"> de marquesina e indicador del tipo de cobro por carril.</w:t>
      </w:r>
    </w:p>
    <w:p w:rsidR="00EE167C" w:rsidRPr="009E2E92" w:rsidRDefault="00971B6F" w:rsidP="00F07523">
      <w:pPr>
        <w:ind w:right="50" w:firstLine="283"/>
        <w:jc w:val="both"/>
        <w:rPr>
          <w:rFonts w:ascii="Arial" w:hAnsi="Arial" w:cs="Arial"/>
          <w:sz w:val="22"/>
          <w:szCs w:val="22"/>
        </w:rPr>
      </w:pPr>
      <w:r w:rsidRPr="009E2E92">
        <w:rPr>
          <w:rFonts w:ascii="Arial" w:hAnsi="Arial" w:cs="Arial"/>
          <w:sz w:val="22"/>
          <w:szCs w:val="22"/>
        </w:rPr>
        <w:t xml:space="preserve"> (El semáfor</w:t>
      </w:r>
      <w:r w:rsidR="00712E70" w:rsidRPr="009E2E92">
        <w:rPr>
          <w:rFonts w:ascii="Arial" w:hAnsi="Arial" w:cs="Arial"/>
          <w:sz w:val="22"/>
          <w:szCs w:val="22"/>
        </w:rPr>
        <w:t xml:space="preserve">o de </w:t>
      </w:r>
      <w:r w:rsidRPr="009E2E92">
        <w:rPr>
          <w:rFonts w:ascii="Arial" w:hAnsi="Arial" w:cs="Arial"/>
          <w:sz w:val="22"/>
          <w:szCs w:val="22"/>
        </w:rPr>
        <w:t>marquesina se localiza al frente del carril ubicado en la cubierta.)</w:t>
      </w:r>
    </w:p>
    <w:p w:rsidR="00EE167C" w:rsidRPr="009E2E92" w:rsidRDefault="009F5E8D" w:rsidP="00F07523">
      <w:pPr>
        <w:ind w:right="50" w:firstLine="283"/>
        <w:jc w:val="both"/>
        <w:rPr>
          <w:rFonts w:ascii="Arial" w:hAnsi="Arial" w:cs="Arial"/>
          <w:sz w:val="22"/>
          <w:szCs w:val="22"/>
        </w:rPr>
      </w:pPr>
      <w:r w:rsidRPr="009E2E92">
        <w:rPr>
          <w:rFonts w:ascii="Arial" w:hAnsi="Arial" w:cs="Arial"/>
          <w:sz w:val="22"/>
          <w:szCs w:val="22"/>
        </w:rPr>
        <w:t>9.-</w:t>
      </w:r>
      <w:r w:rsidR="00971B6F" w:rsidRPr="009E2E92">
        <w:rPr>
          <w:rFonts w:ascii="Arial" w:hAnsi="Arial" w:cs="Arial"/>
          <w:sz w:val="22"/>
          <w:szCs w:val="22"/>
        </w:rPr>
        <w:t xml:space="preserve"> Cámara de vigilancia de carril.</w:t>
      </w:r>
      <w:r w:rsidR="00971B6F" w:rsidRPr="009E2E92">
        <w:rPr>
          <w:rFonts w:ascii="Arial" w:hAnsi="Arial" w:cs="Arial"/>
          <w:sz w:val="22"/>
          <w:szCs w:val="22"/>
          <w:lang w:val="es-ES_tradnl" w:eastAsia="es-ES_tradnl"/>
        </w:rPr>
        <w:t xml:space="preserve"> (VS –POS-VID) y (VS –POR-MOV).</w:t>
      </w:r>
    </w:p>
    <w:p w:rsidR="00971B6F" w:rsidRPr="009E2E92" w:rsidRDefault="009F5E8D" w:rsidP="00F07523">
      <w:pPr>
        <w:ind w:right="50" w:firstLine="283"/>
        <w:jc w:val="both"/>
        <w:rPr>
          <w:rFonts w:ascii="Arial" w:hAnsi="Arial" w:cs="Arial"/>
          <w:sz w:val="22"/>
          <w:szCs w:val="22"/>
        </w:rPr>
      </w:pPr>
      <w:r w:rsidRPr="009E2E92">
        <w:rPr>
          <w:rFonts w:ascii="Arial" w:hAnsi="Arial" w:cs="Arial"/>
          <w:sz w:val="22"/>
          <w:szCs w:val="22"/>
        </w:rPr>
        <w:t>10.-</w:t>
      </w:r>
      <w:r w:rsidR="00971B6F" w:rsidRPr="009E2E92">
        <w:rPr>
          <w:rFonts w:ascii="Arial" w:hAnsi="Arial" w:cs="Arial"/>
          <w:sz w:val="22"/>
          <w:szCs w:val="22"/>
        </w:rPr>
        <w:t xml:space="preserve"> Lectora de tarjetas, para cobro de IAVE.</w:t>
      </w:r>
    </w:p>
    <w:p w:rsidR="00971B6F" w:rsidRPr="009E2E92" w:rsidRDefault="00971B6F" w:rsidP="00F07523">
      <w:pPr>
        <w:ind w:right="50" w:firstLine="283"/>
        <w:jc w:val="both"/>
        <w:rPr>
          <w:rFonts w:ascii="Arial" w:hAnsi="Arial" w:cs="Arial"/>
          <w:sz w:val="22"/>
          <w:szCs w:val="22"/>
        </w:rPr>
      </w:pPr>
    </w:p>
    <w:p w:rsidR="00625E22" w:rsidRPr="009E2E92" w:rsidRDefault="00EE167C" w:rsidP="00F07523">
      <w:pPr>
        <w:pStyle w:val="Prrafodelista"/>
        <w:ind w:left="283" w:right="50"/>
        <w:jc w:val="both"/>
        <w:rPr>
          <w:rFonts w:ascii="Arial" w:hAnsi="Arial" w:cs="Arial"/>
        </w:rPr>
      </w:pPr>
      <w:r w:rsidRPr="009E2E92">
        <w:rPr>
          <w:rFonts w:ascii="Arial" w:hAnsi="Arial" w:cs="Arial"/>
        </w:rPr>
        <w:t>C</w:t>
      </w:r>
      <w:r w:rsidR="00061D01" w:rsidRPr="009E2E92">
        <w:rPr>
          <w:rFonts w:ascii="Arial" w:hAnsi="Arial" w:cs="Arial"/>
        </w:rPr>
        <w:t xml:space="preserve">) </w:t>
      </w:r>
      <w:r w:rsidR="00061D01" w:rsidRPr="009E2E92">
        <w:rPr>
          <w:rFonts w:ascii="Arial" w:hAnsi="Arial" w:cs="Arial"/>
          <w:u w:val="single"/>
        </w:rPr>
        <w:t>Dentro de la cabina de cobro</w:t>
      </w:r>
      <w:r w:rsidR="00061D01" w:rsidRPr="009E2E92">
        <w:rPr>
          <w:rFonts w:ascii="Arial" w:hAnsi="Arial" w:cs="Arial"/>
        </w:rPr>
        <w:t xml:space="preserve">: </w:t>
      </w:r>
    </w:p>
    <w:p w:rsidR="00061D01" w:rsidRPr="009E2E92" w:rsidRDefault="00D03FAF" w:rsidP="00F07523">
      <w:pPr>
        <w:ind w:right="50" w:firstLine="283"/>
        <w:jc w:val="both"/>
        <w:rPr>
          <w:rFonts w:ascii="Arial" w:hAnsi="Arial" w:cs="Arial"/>
          <w:sz w:val="22"/>
          <w:szCs w:val="22"/>
        </w:rPr>
      </w:pPr>
      <w:r w:rsidRPr="009E2E92">
        <w:rPr>
          <w:rFonts w:ascii="Arial" w:hAnsi="Arial" w:cs="Arial"/>
          <w:sz w:val="22"/>
          <w:szCs w:val="22"/>
        </w:rPr>
        <w:t xml:space="preserve">11. </w:t>
      </w:r>
      <w:r w:rsidR="0020103F" w:rsidRPr="009E2E92">
        <w:rPr>
          <w:rFonts w:ascii="Arial" w:hAnsi="Arial" w:cs="Arial"/>
          <w:sz w:val="22"/>
          <w:szCs w:val="22"/>
        </w:rPr>
        <w:t>Registro para cabina, gabinete de cobro el cual consta de: consola de carril, monitor, teclado, caja registradora e impresora de ticket todo sobre una mesa de trabajo.</w:t>
      </w:r>
    </w:p>
    <w:p w:rsidR="00D84DF4" w:rsidRPr="009E2E92" w:rsidRDefault="00D84DF4" w:rsidP="00F07523">
      <w:pPr>
        <w:ind w:right="50" w:firstLine="426"/>
        <w:jc w:val="both"/>
        <w:rPr>
          <w:rFonts w:ascii="Arial" w:hAnsi="Arial" w:cs="Arial"/>
          <w:b/>
          <w:sz w:val="22"/>
          <w:szCs w:val="22"/>
        </w:rPr>
      </w:pPr>
    </w:p>
    <w:p w:rsidR="00857683" w:rsidRPr="009E2E92" w:rsidRDefault="00EE167C" w:rsidP="00F07523">
      <w:pPr>
        <w:ind w:right="50" w:firstLine="426"/>
        <w:jc w:val="both"/>
        <w:rPr>
          <w:rFonts w:ascii="Arial" w:hAnsi="Arial" w:cs="Arial"/>
          <w:b/>
          <w:u w:val="single"/>
        </w:rPr>
      </w:pPr>
      <w:r w:rsidRPr="009E2E92">
        <w:rPr>
          <w:rFonts w:ascii="Arial" w:hAnsi="Arial" w:cs="Arial"/>
          <w:b/>
          <w:u w:val="single"/>
        </w:rPr>
        <w:t>III.</w:t>
      </w:r>
      <w:r w:rsidR="00C62E17" w:rsidRPr="009E2E92">
        <w:rPr>
          <w:rFonts w:ascii="Arial" w:hAnsi="Arial" w:cs="Arial"/>
          <w:b/>
          <w:u w:val="single"/>
        </w:rPr>
        <w:t>5</w:t>
      </w:r>
      <w:r w:rsidRPr="009E2E92">
        <w:rPr>
          <w:rFonts w:ascii="Arial" w:hAnsi="Arial" w:cs="Arial"/>
          <w:b/>
          <w:u w:val="single"/>
        </w:rPr>
        <w:t xml:space="preserve">.- Sistema  de Video de la Zona de Cobro. </w:t>
      </w:r>
    </w:p>
    <w:p w:rsidR="00D84DF4" w:rsidRPr="009E2E92" w:rsidRDefault="00D84DF4" w:rsidP="00F07523">
      <w:pPr>
        <w:ind w:right="50" w:firstLine="426"/>
        <w:jc w:val="both"/>
        <w:rPr>
          <w:rFonts w:ascii="Arial" w:hAnsi="Arial" w:cs="Arial"/>
          <w:b/>
          <w:sz w:val="16"/>
          <w:szCs w:val="16"/>
          <w:u w:val="single"/>
        </w:rPr>
      </w:pPr>
    </w:p>
    <w:p w:rsidR="00C1578C" w:rsidRPr="009E2E92" w:rsidRDefault="00061D01" w:rsidP="00F07523">
      <w:pPr>
        <w:ind w:right="50"/>
        <w:jc w:val="both"/>
        <w:rPr>
          <w:rFonts w:ascii="Arial" w:hAnsi="Arial" w:cs="Arial"/>
          <w:sz w:val="22"/>
          <w:szCs w:val="22"/>
        </w:rPr>
      </w:pPr>
      <w:r w:rsidRPr="009E2E92">
        <w:rPr>
          <w:rFonts w:ascii="Arial" w:hAnsi="Arial" w:cs="Arial"/>
          <w:sz w:val="22"/>
          <w:szCs w:val="22"/>
        </w:rPr>
        <w:t>Para dar un respaldo de información en el sistema de cobro, se tiene un dispositivo de seguridad a base de cámaras de video. Por lo que se disponen dos cámaras de video por isleta  visualizando cada una hacia su respectivo carril.</w:t>
      </w:r>
    </w:p>
    <w:p w:rsidR="000E032A" w:rsidRPr="009E2E92" w:rsidRDefault="000E032A" w:rsidP="00F07523">
      <w:pPr>
        <w:ind w:right="-1" w:firstLine="426"/>
        <w:jc w:val="both"/>
        <w:rPr>
          <w:rFonts w:ascii="Arial" w:hAnsi="Arial" w:cs="Arial"/>
          <w:sz w:val="22"/>
          <w:szCs w:val="22"/>
        </w:rPr>
      </w:pPr>
    </w:p>
    <w:p w:rsidR="00C5338E" w:rsidRPr="009E2E92" w:rsidRDefault="00C5338E" w:rsidP="00F07523">
      <w:pPr>
        <w:ind w:right="-1" w:firstLine="426"/>
        <w:jc w:val="both"/>
        <w:rPr>
          <w:rFonts w:ascii="Arial" w:hAnsi="Arial" w:cs="Arial"/>
          <w:sz w:val="22"/>
          <w:szCs w:val="22"/>
        </w:rPr>
      </w:pPr>
    </w:p>
    <w:p w:rsidR="00913E1F" w:rsidRPr="009E2E92" w:rsidRDefault="00913E1F"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IV.-</w:t>
      </w:r>
      <w:r w:rsidRPr="009E2E92">
        <w:rPr>
          <w:rFonts w:ascii="Arial" w:eastAsia="Batang" w:hAnsi="Arial"/>
          <w:b/>
          <w:color w:val="1F497D" w:themeColor="text2"/>
          <w:sz w:val="28"/>
          <w:szCs w:val="20"/>
        </w:rPr>
        <w:t>PROYECTO ARQUITECTONICO</w:t>
      </w:r>
      <w:r w:rsidRPr="009E2E92">
        <w:rPr>
          <w:rFonts w:ascii="Arial" w:eastAsia="Batang" w:hAnsi="Arial"/>
          <w:b/>
          <w:color w:val="1F497D" w:themeColor="text2"/>
          <w:sz w:val="28"/>
          <w:szCs w:val="20"/>
          <w:lang w:val="es-ES_tradnl"/>
        </w:rPr>
        <w:t>:</w:t>
      </w:r>
    </w:p>
    <w:p w:rsidR="00913E1F"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65" style="position:absolute;left:0;text-align:left;z-index:251696640" from="0,3.1pt" to="462pt,3.1pt" strokecolor="#1f497d"/>
        </w:pict>
      </w:r>
    </w:p>
    <w:p w:rsidR="00913E1F" w:rsidRPr="009E2E92" w:rsidRDefault="00913E1F" w:rsidP="00F07523">
      <w:pPr>
        <w:ind w:right="50" w:firstLine="426"/>
        <w:jc w:val="both"/>
        <w:rPr>
          <w:rFonts w:ascii="Arial" w:hAnsi="Arial" w:cs="Arial"/>
          <w:b/>
          <w:u w:val="single"/>
        </w:rPr>
      </w:pPr>
      <w:r w:rsidRPr="009E2E92">
        <w:rPr>
          <w:rFonts w:ascii="Arial" w:hAnsi="Arial" w:cs="Arial"/>
          <w:b/>
          <w:u w:val="single"/>
        </w:rPr>
        <w:t xml:space="preserve">DISEÑO ARQUITECTONICO DE </w:t>
      </w:r>
      <w:r w:rsidR="00F91F8E" w:rsidRPr="009E2E92">
        <w:rPr>
          <w:rFonts w:ascii="Arial" w:hAnsi="Arial" w:cs="Arial"/>
          <w:b/>
          <w:u w:val="single"/>
        </w:rPr>
        <w:t>EDIFICIO DE ADMINISTRACIÓ</w:t>
      </w:r>
      <w:r w:rsidRPr="009E2E92">
        <w:rPr>
          <w:rFonts w:ascii="Arial" w:hAnsi="Arial" w:cs="Arial"/>
          <w:b/>
          <w:u w:val="single"/>
        </w:rPr>
        <w:t>N.</w:t>
      </w:r>
    </w:p>
    <w:p w:rsidR="00780196" w:rsidRPr="009E2E92" w:rsidRDefault="00780196" w:rsidP="00F07523">
      <w:pPr>
        <w:ind w:right="50"/>
        <w:jc w:val="both"/>
        <w:rPr>
          <w:rFonts w:ascii="Arial" w:hAnsi="Arial" w:cs="Arial"/>
          <w:b/>
          <w:u w:val="single"/>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El proyecto arquitectónico cuenta con un Edificio de Administración de sección semicircular, cuya superficie aproximada de cubierta de 447.00 m². El edificio </w:t>
      </w:r>
      <w:r w:rsidR="00B529CA">
        <w:rPr>
          <w:rFonts w:ascii="Arial" w:hAnsi="Arial" w:cs="Arial"/>
          <w:sz w:val="22"/>
          <w:szCs w:val="22"/>
        </w:rPr>
        <w:t>estará</w:t>
      </w:r>
      <w:r w:rsidRPr="009E2E92">
        <w:rPr>
          <w:rFonts w:ascii="Arial" w:hAnsi="Arial" w:cs="Arial"/>
          <w:sz w:val="22"/>
          <w:szCs w:val="22"/>
        </w:rPr>
        <w:t xml:space="preserve"> conformado por do</w:t>
      </w:r>
      <w:r w:rsidR="0060500A">
        <w:rPr>
          <w:rFonts w:ascii="Arial" w:hAnsi="Arial" w:cs="Arial"/>
          <w:sz w:val="22"/>
          <w:szCs w:val="22"/>
        </w:rPr>
        <w:t>s niveles y planta baja, que se</w:t>
      </w:r>
      <w:r w:rsidRPr="009E2E92">
        <w:rPr>
          <w:rFonts w:ascii="Arial" w:hAnsi="Arial" w:cs="Arial"/>
          <w:sz w:val="22"/>
          <w:szCs w:val="22"/>
        </w:rPr>
        <w:t xml:space="preserve"> vincular</w:t>
      </w:r>
      <w:r w:rsidR="00B529CA">
        <w:rPr>
          <w:rFonts w:ascii="Arial" w:hAnsi="Arial" w:cs="Arial"/>
          <w:sz w:val="22"/>
          <w:szCs w:val="22"/>
        </w:rPr>
        <w:t>á</w:t>
      </w:r>
      <w:r w:rsidR="0060500A">
        <w:rPr>
          <w:rFonts w:ascii="Arial" w:hAnsi="Arial" w:cs="Arial"/>
          <w:sz w:val="22"/>
          <w:szCs w:val="22"/>
        </w:rPr>
        <w:t xml:space="preserve">n </w:t>
      </w:r>
      <w:r w:rsidRPr="009E2E92">
        <w:rPr>
          <w:rFonts w:ascii="Arial" w:hAnsi="Arial" w:cs="Arial"/>
          <w:sz w:val="22"/>
          <w:szCs w:val="22"/>
        </w:rPr>
        <w:t xml:space="preserve">al paso de gato de la cubierta de la Zona de Cobro, por medio de la escalera principal que conduce al segundo </w:t>
      </w:r>
      <w:r w:rsidR="0060500A">
        <w:rPr>
          <w:rFonts w:ascii="Arial" w:hAnsi="Arial" w:cs="Arial"/>
          <w:sz w:val="22"/>
          <w:szCs w:val="22"/>
        </w:rPr>
        <w:t xml:space="preserve">nivel </w:t>
      </w:r>
      <w:r w:rsidR="00042A26" w:rsidRPr="009E2E92">
        <w:rPr>
          <w:rFonts w:ascii="Arial" w:hAnsi="Arial" w:cs="Arial"/>
          <w:sz w:val="22"/>
          <w:szCs w:val="22"/>
        </w:rPr>
        <w:t xml:space="preserve">con </w:t>
      </w:r>
      <w:r w:rsidRPr="009E2E92">
        <w:rPr>
          <w:rFonts w:ascii="Arial" w:hAnsi="Arial" w:cs="Arial"/>
          <w:sz w:val="22"/>
          <w:szCs w:val="22"/>
        </w:rPr>
        <w:t>acceso directo al paso de gato.</w:t>
      </w:r>
    </w:p>
    <w:p w:rsidR="00C5338E" w:rsidRPr="009E2E92" w:rsidRDefault="00C5338E" w:rsidP="00F07523">
      <w:pPr>
        <w:ind w:right="50"/>
        <w:jc w:val="both"/>
        <w:rPr>
          <w:rFonts w:ascii="Arial" w:hAnsi="Arial" w:cs="Arial"/>
          <w:sz w:val="22"/>
          <w:szCs w:val="22"/>
        </w:rPr>
      </w:pPr>
    </w:p>
    <w:p w:rsidR="00C5338E" w:rsidRPr="009E2E92" w:rsidRDefault="00C5338E"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lastRenderedPageBreak/>
        <w:t>El Edi</w:t>
      </w:r>
      <w:r w:rsidR="00FB5B5B">
        <w:rPr>
          <w:rFonts w:ascii="Arial" w:hAnsi="Arial" w:cs="Arial"/>
          <w:sz w:val="22"/>
          <w:szCs w:val="22"/>
        </w:rPr>
        <w:t xml:space="preserve">ficio Administrativo se </w:t>
      </w:r>
      <w:r w:rsidR="00FB5B5B" w:rsidRPr="00634C5B">
        <w:rPr>
          <w:rFonts w:ascii="Arial" w:hAnsi="Arial" w:cs="Arial"/>
          <w:sz w:val="22"/>
          <w:szCs w:val="22"/>
        </w:rPr>
        <w:t>ubicará</w:t>
      </w:r>
      <w:r w:rsidRPr="009E2E92">
        <w:rPr>
          <w:rFonts w:ascii="Arial" w:hAnsi="Arial" w:cs="Arial"/>
          <w:sz w:val="22"/>
          <w:szCs w:val="22"/>
        </w:rPr>
        <w:t xml:space="preserve"> a un costado y dentro de la Zona de Cobro, </w:t>
      </w:r>
      <w:r w:rsidR="00042A26" w:rsidRPr="009E2E92">
        <w:rPr>
          <w:rFonts w:ascii="Arial" w:hAnsi="Arial" w:cs="Arial"/>
          <w:sz w:val="22"/>
          <w:szCs w:val="22"/>
        </w:rPr>
        <w:t xml:space="preserve">por el paso de gato </w:t>
      </w:r>
      <w:r w:rsidRPr="009E2E92">
        <w:rPr>
          <w:rFonts w:ascii="Arial" w:hAnsi="Arial" w:cs="Arial"/>
          <w:sz w:val="22"/>
          <w:szCs w:val="22"/>
        </w:rPr>
        <w:t>se vincular</w:t>
      </w:r>
      <w:r w:rsidR="000146D1">
        <w:rPr>
          <w:rFonts w:ascii="Arial" w:hAnsi="Arial" w:cs="Arial"/>
          <w:sz w:val="22"/>
          <w:szCs w:val="22"/>
        </w:rPr>
        <w:t>á</w:t>
      </w:r>
      <w:r w:rsidRPr="009E2E92">
        <w:rPr>
          <w:rFonts w:ascii="Arial" w:hAnsi="Arial" w:cs="Arial"/>
          <w:sz w:val="22"/>
          <w:szCs w:val="22"/>
        </w:rPr>
        <w:t xml:space="preserve"> directamente a la cubierta. Edificio Administrativo estará delimitado por el </w:t>
      </w:r>
      <w:r w:rsidR="000146D1">
        <w:rPr>
          <w:rFonts w:ascii="Arial" w:hAnsi="Arial" w:cs="Arial"/>
          <w:sz w:val="22"/>
          <w:szCs w:val="22"/>
        </w:rPr>
        <w:t>Paso a Cubierto que articulará</w:t>
      </w:r>
      <w:r w:rsidRPr="009E2E92">
        <w:rPr>
          <w:rFonts w:ascii="Arial" w:hAnsi="Arial" w:cs="Arial"/>
          <w:sz w:val="22"/>
          <w:szCs w:val="22"/>
        </w:rPr>
        <w:t xml:space="preserve"> a la Zona de Cobro con el acce</w:t>
      </w:r>
      <w:r w:rsidR="000146D1">
        <w:rPr>
          <w:rFonts w:ascii="Arial" w:hAnsi="Arial" w:cs="Arial"/>
          <w:sz w:val="22"/>
          <w:szCs w:val="22"/>
        </w:rPr>
        <w:t>so principal del edificio y a é</w:t>
      </w:r>
      <w:r w:rsidRPr="009E2E92">
        <w:rPr>
          <w:rFonts w:ascii="Arial" w:hAnsi="Arial" w:cs="Arial"/>
          <w:sz w:val="22"/>
          <w:szCs w:val="22"/>
        </w:rPr>
        <w:t>ste con la Zona de Edificios y Servicios, dando protección a los trabajadores de las inclemencias del clima.</w:t>
      </w:r>
    </w:p>
    <w:p w:rsidR="00780196" w:rsidRPr="009E2E92" w:rsidRDefault="00780196" w:rsidP="00F07523">
      <w:pPr>
        <w:ind w:right="50"/>
        <w:jc w:val="both"/>
        <w:rPr>
          <w:rFonts w:ascii="Arial" w:hAnsi="Arial" w:cs="Arial"/>
          <w:sz w:val="22"/>
          <w:szCs w:val="22"/>
        </w:rPr>
      </w:pPr>
    </w:p>
    <w:p w:rsidR="00780196" w:rsidRDefault="00780196" w:rsidP="00F07523">
      <w:pPr>
        <w:ind w:right="50"/>
        <w:jc w:val="both"/>
        <w:rPr>
          <w:rFonts w:ascii="Arial" w:hAnsi="Arial" w:cs="Arial"/>
          <w:sz w:val="22"/>
          <w:szCs w:val="22"/>
        </w:rPr>
      </w:pPr>
      <w:r w:rsidRPr="009E2E92">
        <w:rPr>
          <w:rFonts w:ascii="Arial" w:hAnsi="Arial" w:cs="Arial"/>
          <w:sz w:val="22"/>
          <w:szCs w:val="22"/>
        </w:rPr>
        <w:t xml:space="preserve">Su función consiste en controlar y vigilar todos los movimientos del personal de la Zona de Cobro, los ingresos que éstos recaudan, analizar y capturar el  aforo vehicular. Constituye el cerebro de la </w:t>
      </w:r>
      <w:r w:rsidR="00BB1BFD" w:rsidRPr="00527E4C">
        <w:rPr>
          <w:rFonts w:ascii="Arial" w:hAnsi="Arial" w:cs="Arial"/>
          <w:sz w:val="22"/>
          <w:szCs w:val="22"/>
          <w:shd w:val="clear" w:color="auto" w:fill="FFFFFF"/>
        </w:rPr>
        <w:t>Plaza de Cobro</w:t>
      </w:r>
      <w:r w:rsidRPr="009E2E92">
        <w:rPr>
          <w:rFonts w:ascii="Arial" w:hAnsi="Arial" w:cs="Arial"/>
          <w:sz w:val="22"/>
          <w:szCs w:val="22"/>
        </w:rPr>
        <w:t>. Este inmueble se divide en dos partes: zona de operación</w:t>
      </w:r>
      <w:r w:rsidR="00042A26" w:rsidRPr="009E2E92">
        <w:rPr>
          <w:rFonts w:ascii="Arial" w:hAnsi="Arial" w:cs="Arial"/>
          <w:sz w:val="22"/>
          <w:szCs w:val="22"/>
        </w:rPr>
        <w:t xml:space="preserve"> (llamada supervisión) </w:t>
      </w:r>
      <w:r w:rsidRPr="009E2E92">
        <w:rPr>
          <w:rFonts w:ascii="Arial" w:hAnsi="Arial" w:cs="Arial"/>
          <w:sz w:val="22"/>
          <w:szCs w:val="22"/>
        </w:rPr>
        <w:t>y servicios generales.</w:t>
      </w:r>
    </w:p>
    <w:p w:rsidR="00A76A32" w:rsidRDefault="00A76A32" w:rsidP="00F07523">
      <w:pPr>
        <w:ind w:right="50"/>
        <w:jc w:val="both"/>
        <w:rPr>
          <w:rFonts w:ascii="Arial" w:hAnsi="Arial" w:cs="Arial"/>
          <w:sz w:val="22"/>
          <w:szCs w:val="22"/>
        </w:rPr>
      </w:pPr>
    </w:p>
    <w:p w:rsidR="00A76A32" w:rsidRPr="009E2E92" w:rsidRDefault="00A76A32" w:rsidP="00F07523">
      <w:pPr>
        <w:ind w:right="50"/>
        <w:jc w:val="both"/>
        <w:rPr>
          <w:rFonts w:ascii="Arial" w:hAnsi="Arial" w:cs="Arial"/>
          <w:sz w:val="22"/>
          <w:szCs w:val="22"/>
        </w:rPr>
      </w:pPr>
      <w:r>
        <w:rPr>
          <w:rFonts w:ascii="Arial" w:hAnsi="Arial" w:cs="Arial"/>
          <w:sz w:val="22"/>
          <w:szCs w:val="22"/>
        </w:rPr>
        <w:t>Todos los modelos de equipos, mobiliario, acabados y demás accesorios descritos, pueden ser sustituidos por elementos similares, siempre que cumplan las características requeridas en los documentos de la presente Licitación.</w:t>
      </w:r>
    </w:p>
    <w:p w:rsidR="00780196" w:rsidRPr="009E2E92" w:rsidRDefault="00780196" w:rsidP="00F07523">
      <w:pPr>
        <w:ind w:right="50" w:firstLine="426"/>
        <w:jc w:val="both"/>
        <w:rPr>
          <w:rFonts w:ascii="Arial" w:hAnsi="Arial" w:cs="Arial"/>
          <w:sz w:val="22"/>
          <w:szCs w:val="22"/>
        </w:rPr>
      </w:pPr>
    </w:p>
    <w:p w:rsidR="00780196" w:rsidRPr="009E2E92" w:rsidRDefault="00780196"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 xml:space="preserve">PLANO No.4 </w:t>
      </w:r>
      <w:r w:rsidRPr="009E2E92">
        <w:rPr>
          <w:rFonts w:ascii="Arial" w:hAnsi="Arial" w:cs="Arial"/>
          <w:i/>
          <w:color w:val="1F497D" w:themeColor="text2"/>
          <w:sz w:val="22"/>
          <w:szCs w:val="22"/>
        </w:rPr>
        <w:t xml:space="preserve"> PLANTAS  EDIFICIO DE ADMINISTRACION</w:t>
      </w:r>
    </w:p>
    <w:p w:rsidR="00780196" w:rsidRPr="009E2E92" w:rsidRDefault="00780196"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p>
    <w:p w:rsidR="00780196" w:rsidRPr="009E2E92" w:rsidRDefault="00780196" w:rsidP="00F07523">
      <w:pPr>
        <w:ind w:right="50" w:firstLine="284"/>
        <w:jc w:val="both"/>
        <w:rPr>
          <w:rFonts w:ascii="Arial" w:hAnsi="Arial" w:cs="Arial"/>
          <w:sz w:val="22"/>
          <w:szCs w:val="22"/>
        </w:rPr>
      </w:pPr>
    </w:p>
    <w:p w:rsidR="00780196" w:rsidRPr="009E2E92" w:rsidRDefault="00780196" w:rsidP="00F07523">
      <w:pPr>
        <w:ind w:right="50"/>
        <w:jc w:val="both"/>
        <w:rPr>
          <w:rFonts w:ascii="Arial" w:hAnsi="Arial" w:cs="Arial"/>
          <w:u w:val="single"/>
        </w:rPr>
      </w:pPr>
      <w:r w:rsidRPr="009E2E92">
        <w:rPr>
          <w:rFonts w:ascii="Arial" w:hAnsi="Arial" w:cs="Arial"/>
          <w:b/>
          <w:u w:val="single"/>
        </w:rPr>
        <w:t>IV. 1.- Descripción de elementos que conforman el Edificio de Administración.</w:t>
      </w:r>
      <w:r w:rsidRPr="009E2E92">
        <w:rPr>
          <w:rFonts w:ascii="Arial" w:hAnsi="Arial" w:cs="Arial"/>
          <w:u w:val="single"/>
        </w:rPr>
        <w:t xml:space="preserve"> </w:t>
      </w:r>
    </w:p>
    <w:p w:rsidR="00780196" w:rsidRPr="009E2E92" w:rsidRDefault="00780196" w:rsidP="00F07523">
      <w:pPr>
        <w:ind w:right="50"/>
        <w:jc w:val="both"/>
        <w:rPr>
          <w:rFonts w:ascii="Arial" w:hAnsi="Arial" w:cs="Arial"/>
          <w:u w:val="single"/>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En resumen el </w:t>
      </w:r>
      <w:r w:rsidRPr="009E2E92">
        <w:rPr>
          <w:rFonts w:ascii="Arial" w:hAnsi="Arial" w:cs="Arial"/>
          <w:b/>
          <w:sz w:val="22"/>
          <w:szCs w:val="22"/>
        </w:rPr>
        <w:t>Edificio de Administración</w:t>
      </w:r>
      <w:r w:rsidRPr="009E2E92">
        <w:rPr>
          <w:rFonts w:ascii="Arial" w:hAnsi="Arial" w:cs="Arial"/>
          <w:sz w:val="22"/>
          <w:szCs w:val="22"/>
        </w:rPr>
        <w:t xml:space="preserve"> funge como  área de operación, donde se tiene la función de constatar el correcto empleo de los sistemas para el cobro adecuado de las cuotas y verifica las discrepancias que se tenga en el cobro y lo registrado por los sistemas de peaje, por consiguiente, el acceso a esta zona es  restringido. Las áreas exteriores del inmueble existen banquetas y andadores que dan servicio a los empleados del edificio.</w:t>
      </w:r>
    </w:p>
    <w:p w:rsidR="00780196" w:rsidRPr="009E2E92" w:rsidRDefault="00780196" w:rsidP="00F07523">
      <w:pPr>
        <w:ind w:right="50"/>
        <w:jc w:val="both"/>
        <w:rPr>
          <w:rFonts w:ascii="Arial" w:hAnsi="Arial" w:cs="Arial"/>
          <w:sz w:val="22"/>
          <w:szCs w:val="22"/>
          <w:u w:val="single"/>
        </w:rPr>
      </w:pPr>
    </w:p>
    <w:p w:rsidR="00780196" w:rsidRPr="009E2E92" w:rsidRDefault="00780196" w:rsidP="00F07523">
      <w:pPr>
        <w:ind w:right="50"/>
        <w:jc w:val="both"/>
        <w:rPr>
          <w:rFonts w:ascii="Arial" w:hAnsi="Arial" w:cs="Arial"/>
          <w:sz w:val="22"/>
          <w:szCs w:val="22"/>
          <w:u w:val="single"/>
        </w:rPr>
      </w:pPr>
      <w:r w:rsidRPr="009E2E92">
        <w:rPr>
          <w:rFonts w:ascii="Arial" w:hAnsi="Arial" w:cs="Arial"/>
          <w:sz w:val="22"/>
          <w:szCs w:val="22"/>
        </w:rPr>
        <w:t>El Edifi</w:t>
      </w:r>
      <w:r w:rsidR="00A5583B">
        <w:rPr>
          <w:rFonts w:ascii="Arial" w:hAnsi="Arial" w:cs="Arial"/>
          <w:sz w:val="22"/>
          <w:szCs w:val="22"/>
        </w:rPr>
        <w:t>cio Administrativo se conformará</w:t>
      </w:r>
      <w:r w:rsidRPr="009E2E92">
        <w:rPr>
          <w:rFonts w:ascii="Arial" w:hAnsi="Arial" w:cs="Arial"/>
          <w:sz w:val="22"/>
          <w:szCs w:val="22"/>
        </w:rPr>
        <w:t xml:space="preserve"> por: planta baja, primer nivel, segundo nivel y planta de azotea, articulados por medio de un </w:t>
      </w:r>
      <w:r w:rsidR="000146D1" w:rsidRPr="009E2E92">
        <w:rPr>
          <w:rFonts w:ascii="Arial" w:hAnsi="Arial" w:cs="Arial"/>
          <w:sz w:val="22"/>
          <w:szCs w:val="22"/>
        </w:rPr>
        <w:t>módulo</w:t>
      </w:r>
      <w:r w:rsidRPr="009E2E92">
        <w:rPr>
          <w:rFonts w:ascii="Arial" w:hAnsi="Arial" w:cs="Arial"/>
          <w:sz w:val="22"/>
          <w:szCs w:val="22"/>
        </w:rPr>
        <w:t xml:space="preserve"> central de servicio donde se ubicar</w:t>
      </w:r>
      <w:r w:rsidR="00A5583B">
        <w:rPr>
          <w:rFonts w:ascii="Arial" w:hAnsi="Arial" w:cs="Arial"/>
          <w:sz w:val="22"/>
          <w:szCs w:val="22"/>
        </w:rPr>
        <w:t>á</w:t>
      </w:r>
      <w:r w:rsidRPr="009E2E92">
        <w:rPr>
          <w:rFonts w:ascii="Arial" w:hAnsi="Arial" w:cs="Arial"/>
          <w:sz w:val="22"/>
          <w:szCs w:val="22"/>
        </w:rPr>
        <w:t xml:space="preserve"> la escalera principal, el ducto de instalaciones y el monta cargas.</w:t>
      </w:r>
    </w:p>
    <w:p w:rsidR="00780196" w:rsidRPr="009E2E92" w:rsidRDefault="00780196" w:rsidP="00F07523">
      <w:pPr>
        <w:ind w:right="50"/>
        <w:jc w:val="both"/>
        <w:rPr>
          <w:rFonts w:ascii="Arial" w:hAnsi="Arial" w:cs="Arial"/>
          <w:sz w:val="22"/>
          <w:szCs w:val="22"/>
          <w:u w:val="single"/>
        </w:rPr>
      </w:pPr>
    </w:p>
    <w:p w:rsidR="00780196" w:rsidRPr="009E2E92" w:rsidRDefault="00780196" w:rsidP="00F07523">
      <w:pPr>
        <w:ind w:right="50"/>
        <w:jc w:val="both"/>
        <w:rPr>
          <w:rFonts w:ascii="Arial" w:hAnsi="Arial" w:cs="Arial"/>
          <w:sz w:val="22"/>
          <w:szCs w:val="22"/>
        </w:rPr>
      </w:pPr>
      <w:r w:rsidRPr="009E2E92">
        <w:rPr>
          <w:rFonts w:ascii="Arial" w:hAnsi="Arial" w:cs="Arial"/>
          <w:b/>
          <w:i/>
          <w:sz w:val="22"/>
          <w:szCs w:val="22"/>
        </w:rPr>
        <w:t>Planta Baja Edificio de Administración:</w:t>
      </w:r>
      <w:r w:rsidRPr="009E2E92">
        <w:rPr>
          <w:rFonts w:ascii="Arial" w:hAnsi="Arial" w:cs="Arial"/>
          <w:sz w:val="22"/>
          <w:szCs w:val="22"/>
        </w:rPr>
        <w:t xml:space="preserve"> En la parte central de la fachada principal del inmueble se encontrar</w:t>
      </w:r>
      <w:r w:rsidR="00A5583B">
        <w:rPr>
          <w:rFonts w:ascii="Arial" w:hAnsi="Arial" w:cs="Arial"/>
          <w:sz w:val="22"/>
          <w:szCs w:val="22"/>
        </w:rPr>
        <w:t>á el acceso principal que guiará</w:t>
      </w:r>
      <w:r w:rsidRPr="009E2E92">
        <w:rPr>
          <w:rFonts w:ascii="Arial" w:hAnsi="Arial" w:cs="Arial"/>
          <w:sz w:val="22"/>
          <w:szCs w:val="22"/>
        </w:rPr>
        <w:t xml:space="preserve"> a un pe</w:t>
      </w:r>
      <w:r w:rsidR="00A5583B">
        <w:rPr>
          <w:rFonts w:ascii="Arial" w:hAnsi="Arial" w:cs="Arial"/>
          <w:sz w:val="22"/>
          <w:szCs w:val="22"/>
        </w:rPr>
        <w:t>queño vestíbulo donde se ubicará</w:t>
      </w:r>
      <w:r w:rsidRPr="009E2E92">
        <w:rPr>
          <w:rFonts w:ascii="Arial" w:hAnsi="Arial" w:cs="Arial"/>
          <w:sz w:val="22"/>
          <w:szCs w:val="22"/>
        </w:rPr>
        <w:t xml:space="preserve"> la</w:t>
      </w:r>
      <w:r w:rsidR="00A5583B">
        <w:rPr>
          <w:rFonts w:ascii="Arial" w:hAnsi="Arial" w:cs="Arial"/>
          <w:sz w:val="22"/>
          <w:szCs w:val="22"/>
        </w:rPr>
        <w:t xml:space="preserve"> escalera central que articulará</w:t>
      </w:r>
      <w:r w:rsidRPr="009E2E92">
        <w:rPr>
          <w:rFonts w:ascii="Arial" w:hAnsi="Arial" w:cs="Arial"/>
          <w:sz w:val="22"/>
          <w:szCs w:val="22"/>
        </w:rPr>
        <w:t xml:space="preserve"> a todos los niveles que conforman al Edificio Administrativo.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 la izquierda del </w:t>
      </w:r>
      <w:r w:rsidR="00A5583B" w:rsidRPr="009E2E92">
        <w:rPr>
          <w:rFonts w:ascii="Arial" w:hAnsi="Arial" w:cs="Arial"/>
          <w:sz w:val="22"/>
          <w:szCs w:val="22"/>
        </w:rPr>
        <w:t>módulo</w:t>
      </w:r>
      <w:r w:rsidRPr="009E2E92">
        <w:rPr>
          <w:rFonts w:ascii="Arial" w:hAnsi="Arial" w:cs="Arial"/>
          <w:sz w:val="22"/>
          <w:szCs w:val="22"/>
        </w:rPr>
        <w:t xml:space="preserve"> central y con acceso</w:t>
      </w:r>
      <w:r w:rsidR="00042A26" w:rsidRPr="009E2E92">
        <w:rPr>
          <w:rFonts w:ascii="Arial" w:hAnsi="Arial" w:cs="Arial"/>
          <w:sz w:val="22"/>
          <w:szCs w:val="22"/>
        </w:rPr>
        <w:t xml:space="preserve"> </w:t>
      </w:r>
      <w:r w:rsidRPr="009E2E92">
        <w:rPr>
          <w:rFonts w:ascii="Arial" w:hAnsi="Arial" w:cs="Arial"/>
          <w:sz w:val="22"/>
          <w:szCs w:val="22"/>
        </w:rPr>
        <w:t>independiente se ubicar</w:t>
      </w:r>
      <w:r w:rsidR="00A5583B">
        <w:rPr>
          <w:rFonts w:ascii="Arial" w:hAnsi="Arial" w:cs="Arial"/>
          <w:sz w:val="22"/>
          <w:szCs w:val="22"/>
        </w:rPr>
        <w:t>á</w:t>
      </w:r>
      <w:r w:rsidRPr="009E2E92">
        <w:rPr>
          <w:rFonts w:ascii="Arial" w:hAnsi="Arial" w:cs="Arial"/>
          <w:sz w:val="22"/>
          <w:szCs w:val="22"/>
        </w:rPr>
        <w:t>n el área de Tableros y UPS, área de</w:t>
      </w:r>
      <w:r w:rsidR="00A5583B">
        <w:rPr>
          <w:rFonts w:ascii="Arial" w:hAnsi="Arial" w:cs="Arial"/>
          <w:sz w:val="22"/>
          <w:szCs w:val="22"/>
        </w:rPr>
        <w:t xml:space="preserve"> Bodega, así como</w:t>
      </w:r>
      <w:r w:rsidRPr="009E2E92">
        <w:rPr>
          <w:rFonts w:ascii="Arial" w:hAnsi="Arial" w:cs="Arial"/>
          <w:sz w:val="22"/>
          <w:szCs w:val="22"/>
        </w:rPr>
        <w:t xml:space="preserve"> el Cuarto Hidroneumático.</w:t>
      </w:r>
    </w:p>
    <w:p w:rsidR="00780196" w:rsidRPr="009E2E92" w:rsidRDefault="00780196" w:rsidP="00F07523">
      <w:pPr>
        <w:ind w:right="50"/>
        <w:jc w:val="both"/>
        <w:rPr>
          <w:rFonts w:ascii="Arial" w:hAnsi="Arial" w:cs="Arial"/>
          <w:sz w:val="22"/>
          <w:szCs w:val="22"/>
          <w:u w:val="single"/>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 la derecha del </w:t>
      </w:r>
      <w:r w:rsidR="00A5583B" w:rsidRPr="009E2E92">
        <w:rPr>
          <w:rFonts w:ascii="Arial" w:hAnsi="Arial" w:cs="Arial"/>
          <w:sz w:val="22"/>
          <w:szCs w:val="22"/>
        </w:rPr>
        <w:t>módulo</w:t>
      </w:r>
      <w:r w:rsidRPr="009E2E92">
        <w:rPr>
          <w:rFonts w:ascii="Arial" w:hAnsi="Arial" w:cs="Arial"/>
          <w:sz w:val="22"/>
          <w:szCs w:val="22"/>
        </w:rPr>
        <w:t xml:space="preserve"> central  se ubicar</w:t>
      </w:r>
      <w:r w:rsidR="00A5583B">
        <w:rPr>
          <w:rFonts w:ascii="Arial" w:hAnsi="Arial" w:cs="Arial"/>
          <w:sz w:val="22"/>
          <w:szCs w:val="22"/>
        </w:rPr>
        <w:t>á</w:t>
      </w:r>
      <w:r w:rsidRPr="009E2E92">
        <w:rPr>
          <w:rFonts w:ascii="Arial" w:hAnsi="Arial" w:cs="Arial"/>
          <w:sz w:val="22"/>
          <w:szCs w:val="22"/>
        </w:rPr>
        <w:t xml:space="preserve">  otro espacio que dará  servicio a los operarios y a los usuarios de la Plaza de Cobro es el área para </w:t>
      </w:r>
      <w:r w:rsidRPr="009E2E92">
        <w:rPr>
          <w:rFonts w:ascii="Arial" w:hAnsi="Arial" w:cs="Arial"/>
          <w:b/>
          <w:sz w:val="22"/>
          <w:szCs w:val="22"/>
        </w:rPr>
        <w:t>Sanitario Hombres y Sanitario Mujeres</w:t>
      </w:r>
      <w:r w:rsidRPr="009E2E92">
        <w:rPr>
          <w:rFonts w:ascii="Arial" w:hAnsi="Arial" w:cs="Arial"/>
          <w:sz w:val="22"/>
          <w:szCs w:val="22"/>
        </w:rPr>
        <w:t>; los cuales contar</w:t>
      </w:r>
      <w:r w:rsidR="00A5583B">
        <w:rPr>
          <w:rFonts w:ascii="Arial" w:hAnsi="Arial" w:cs="Arial"/>
          <w:sz w:val="22"/>
          <w:szCs w:val="22"/>
        </w:rPr>
        <w:t>á</w:t>
      </w:r>
      <w:r w:rsidRPr="009E2E92">
        <w:rPr>
          <w:rFonts w:ascii="Arial" w:hAnsi="Arial" w:cs="Arial"/>
          <w:sz w:val="22"/>
          <w:szCs w:val="22"/>
        </w:rPr>
        <w:t>n con lavabos, muebles sanitarios:  W.C. y Mingitorios.</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Finalmente en la fachada lateral derecha, se ubicar</w:t>
      </w:r>
      <w:r w:rsidR="00A5583B">
        <w:rPr>
          <w:rFonts w:ascii="Arial" w:hAnsi="Arial" w:cs="Arial"/>
          <w:sz w:val="22"/>
          <w:szCs w:val="22"/>
        </w:rPr>
        <w:t>á</w:t>
      </w:r>
      <w:r w:rsidRPr="009E2E92">
        <w:rPr>
          <w:rFonts w:ascii="Arial" w:hAnsi="Arial" w:cs="Arial"/>
          <w:sz w:val="22"/>
          <w:szCs w:val="22"/>
        </w:rPr>
        <w:t xml:space="preserve"> el acceso que conducirá por medio de una escalera de caracol a la </w:t>
      </w:r>
      <w:r w:rsidRPr="009E2E92">
        <w:rPr>
          <w:rFonts w:ascii="Arial" w:hAnsi="Arial" w:cs="Arial"/>
          <w:b/>
          <w:sz w:val="22"/>
          <w:szCs w:val="22"/>
        </w:rPr>
        <w:t>esclusa</w:t>
      </w:r>
      <w:r w:rsidRPr="009E2E92">
        <w:rPr>
          <w:rFonts w:ascii="Arial" w:hAnsi="Arial" w:cs="Arial"/>
          <w:sz w:val="22"/>
          <w:szCs w:val="22"/>
        </w:rPr>
        <w:t xml:space="preserve"> en el segundo nivel del edificio.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b/>
          <w:i/>
          <w:sz w:val="22"/>
          <w:szCs w:val="22"/>
        </w:rPr>
        <w:t>Primer Nivel Edificio de Administración:</w:t>
      </w:r>
      <w:r w:rsidRPr="009E2E92">
        <w:rPr>
          <w:rFonts w:ascii="Arial" w:hAnsi="Arial" w:cs="Arial"/>
          <w:i/>
          <w:sz w:val="22"/>
          <w:szCs w:val="22"/>
        </w:rPr>
        <w:t xml:space="preserve"> </w:t>
      </w:r>
      <w:r w:rsidRPr="009E2E92">
        <w:rPr>
          <w:rFonts w:ascii="Arial" w:hAnsi="Arial" w:cs="Arial"/>
          <w:sz w:val="22"/>
          <w:szCs w:val="22"/>
        </w:rPr>
        <w:t xml:space="preserve">Las escalera </w:t>
      </w:r>
      <w:r w:rsidR="00A5583B">
        <w:rPr>
          <w:rFonts w:ascii="Arial" w:hAnsi="Arial" w:cs="Arial"/>
          <w:sz w:val="22"/>
          <w:szCs w:val="22"/>
        </w:rPr>
        <w:t xml:space="preserve">central </w:t>
      </w:r>
      <w:r w:rsidRPr="009E2E92">
        <w:rPr>
          <w:rFonts w:ascii="Arial" w:hAnsi="Arial" w:cs="Arial"/>
          <w:sz w:val="22"/>
          <w:szCs w:val="22"/>
        </w:rPr>
        <w:t>cond</w:t>
      </w:r>
      <w:r w:rsidR="00A5583B">
        <w:rPr>
          <w:rFonts w:ascii="Arial" w:hAnsi="Arial" w:cs="Arial"/>
          <w:sz w:val="22"/>
          <w:szCs w:val="22"/>
        </w:rPr>
        <w:t>ucirá  al pasillo que articulará</w:t>
      </w:r>
      <w:r w:rsidRPr="009E2E92">
        <w:rPr>
          <w:rFonts w:ascii="Arial" w:hAnsi="Arial" w:cs="Arial"/>
          <w:sz w:val="22"/>
          <w:szCs w:val="22"/>
        </w:rPr>
        <w:t xml:space="preserve"> las áreas que conforman al primer nivel del edificio. Por medio de ventanas dispuestas a lo largo del pasillo</w:t>
      </w:r>
      <w:r w:rsidR="00A5583B">
        <w:rPr>
          <w:rFonts w:ascii="Arial" w:hAnsi="Arial" w:cs="Arial"/>
          <w:sz w:val="22"/>
          <w:szCs w:val="22"/>
        </w:rPr>
        <w:t>,</w:t>
      </w:r>
      <w:r w:rsidRPr="009E2E92">
        <w:rPr>
          <w:rFonts w:ascii="Arial" w:hAnsi="Arial" w:cs="Arial"/>
          <w:sz w:val="22"/>
          <w:szCs w:val="22"/>
        </w:rPr>
        <w:t xml:space="preserve"> se visualiza</w:t>
      </w:r>
      <w:r w:rsidR="00A5583B">
        <w:rPr>
          <w:rFonts w:ascii="Arial" w:hAnsi="Arial" w:cs="Arial"/>
          <w:sz w:val="22"/>
          <w:szCs w:val="22"/>
        </w:rPr>
        <w:t>rá</w:t>
      </w:r>
      <w:r w:rsidRPr="009E2E92">
        <w:rPr>
          <w:rFonts w:ascii="Arial" w:hAnsi="Arial" w:cs="Arial"/>
          <w:sz w:val="22"/>
          <w:szCs w:val="22"/>
        </w:rPr>
        <w:t xml:space="preserve"> la Zona de Cobro.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A la izquierda se ubicar</w:t>
      </w:r>
      <w:r w:rsidR="00A5583B">
        <w:rPr>
          <w:rFonts w:ascii="Arial" w:hAnsi="Arial" w:cs="Arial"/>
          <w:sz w:val="22"/>
          <w:szCs w:val="22"/>
        </w:rPr>
        <w:t>á</w:t>
      </w:r>
      <w:r w:rsidRPr="009E2E92">
        <w:rPr>
          <w:rFonts w:ascii="Arial" w:hAnsi="Arial" w:cs="Arial"/>
          <w:sz w:val="22"/>
          <w:szCs w:val="22"/>
        </w:rPr>
        <w:t xml:space="preserve"> el cubículo para el </w:t>
      </w:r>
      <w:r w:rsidRPr="009E2E92">
        <w:rPr>
          <w:rFonts w:ascii="Arial" w:hAnsi="Arial" w:cs="Arial"/>
          <w:b/>
          <w:sz w:val="22"/>
          <w:szCs w:val="22"/>
        </w:rPr>
        <w:t>Jefe de Mantenimiento</w:t>
      </w:r>
      <w:r w:rsidRPr="009E2E92">
        <w:rPr>
          <w:rFonts w:ascii="Arial" w:hAnsi="Arial" w:cs="Arial"/>
          <w:sz w:val="22"/>
          <w:szCs w:val="22"/>
        </w:rPr>
        <w:t>, con área para un escritorio y una mesa de trabajo para cuatro personas.</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lastRenderedPageBreak/>
        <w:t>Al fondo de la sección izquierda del edificio se encontrar</w:t>
      </w:r>
      <w:r w:rsidR="00A5583B">
        <w:rPr>
          <w:rFonts w:ascii="Arial" w:hAnsi="Arial" w:cs="Arial"/>
          <w:sz w:val="22"/>
          <w:szCs w:val="22"/>
        </w:rPr>
        <w:t>á</w:t>
      </w:r>
      <w:r w:rsidRPr="009E2E92">
        <w:rPr>
          <w:rFonts w:ascii="Arial" w:hAnsi="Arial" w:cs="Arial"/>
          <w:sz w:val="22"/>
          <w:szCs w:val="22"/>
        </w:rPr>
        <w:t xml:space="preserve"> la </w:t>
      </w:r>
      <w:r w:rsidRPr="009E2E92">
        <w:rPr>
          <w:rFonts w:ascii="Arial" w:hAnsi="Arial" w:cs="Arial"/>
          <w:b/>
          <w:sz w:val="22"/>
          <w:szCs w:val="22"/>
        </w:rPr>
        <w:t>Cocina-Comedor,</w:t>
      </w:r>
      <w:r w:rsidRPr="009E2E92">
        <w:rPr>
          <w:rFonts w:ascii="Arial" w:hAnsi="Arial" w:cs="Arial"/>
          <w:sz w:val="22"/>
          <w:szCs w:val="22"/>
        </w:rPr>
        <w:t xml:space="preserve"> con espacio para preparado y con</w:t>
      </w:r>
      <w:r w:rsidR="00A5583B">
        <w:rPr>
          <w:rFonts w:ascii="Arial" w:hAnsi="Arial" w:cs="Arial"/>
          <w:sz w:val="22"/>
          <w:szCs w:val="22"/>
        </w:rPr>
        <w:t>sumo de alimentos. Contará</w:t>
      </w:r>
      <w:r w:rsidRPr="009E2E92">
        <w:rPr>
          <w:rFonts w:ascii="Arial" w:hAnsi="Arial" w:cs="Arial"/>
          <w:sz w:val="22"/>
          <w:szCs w:val="22"/>
        </w:rPr>
        <w:t xml:space="preserve"> con barra de preparado de alimentos, refrigerador y tres mesas para cuatro personas cada una.</w:t>
      </w:r>
    </w:p>
    <w:p w:rsidR="00780196" w:rsidRPr="009E2E92" w:rsidRDefault="00780196" w:rsidP="00F07523">
      <w:pPr>
        <w:ind w:right="50"/>
        <w:jc w:val="both"/>
        <w:rPr>
          <w:rFonts w:ascii="Arial" w:hAnsi="Arial" w:cs="Arial"/>
          <w:sz w:val="22"/>
          <w:szCs w:val="22"/>
        </w:rPr>
      </w:pPr>
    </w:p>
    <w:p w:rsidR="00C5338E" w:rsidRPr="009E2E92" w:rsidRDefault="00C5338E" w:rsidP="00F07523">
      <w:pPr>
        <w:ind w:right="50"/>
        <w:jc w:val="both"/>
        <w:rPr>
          <w:rFonts w:ascii="Arial" w:hAnsi="Arial" w:cs="Arial"/>
          <w:sz w:val="22"/>
          <w:szCs w:val="22"/>
        </w:rPr>
      </w:pPr>
    </w:p>
    <w:p w:rsidR="00C5338E" w:rsidRPr="009E2E92" w:rsidRDefault="00C5338E"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 la derecha del </w:t>
      </w:r>
      <w:r w:rsidR="00D3192C" w:rsidRPr="009E2E92">
        <w:rPr>
          <w:rFonts w:ascii="Arial" w:hAnsi="Arial" w:cs="Arial"/>
          <w:sz w:val="22"/>
          <w:szCs w:val="22"/>
        </w:rPr>
        <w:t>módulo</w:t>
      </w:r>
      <w:r w:rsidR="00D3192C">
        <w:rPr>
          <w:rFonts w:ascii="Arial" w:hAnsi="Arial" w:cs="Arial"/>
          <w:sz w:val="22"/>
          <w:szCs w:val="22"/>
        </w:rPr>
        <w:t xml:space="preserve"> central se ubicará</w:t>
      </w:r>
      <w:r w:rsidRPr="009E2E92">
        <w:rPr>
          <w:rFonts w:ascii="Arial" w:hAnsi="Arial" w:cs="Arial"/>
          <w:sz w:val="22"/>
          <w:szCs w:val="22"/>
        </w:rPr>
        <w:t xml:space="preserve"> el área de </w:t>
      </w:r>
      <w:r w:rsidRPr="009E2E92">
        <w:rPr>
          <w:rFonts w:ascii="Arial" w:hAnsi="Arial" w:cs="Arial"/>
          <w:b/>
          <w:sz w:val="22"/>
          <w:szCs w:val="22"/>
        </w:rPr>
        <w:t>Telemática</w:t>
      </w:r>
      <w:r w:rsidRPr="009E2E92">
        <w:rPr>
          <w:rFonts w:ascii="Arial" w:hAnsi="Arial" w:cs="Arial"/>
          <w:sz w:val="22"/>
          <w:szCs w:val="22"/>
        </w:rPr>
        <w:t xml:space="preserve"> con equipos Rack y Multimedia. El área  llamada </w:t>
      </w:r>
      <w:r w:rsidRPr="009E2E92">
        <w:rPr>
          <w:rFonts w:ascii="Arial" w:hAnsi="Arial" w:cs="Arial"/>
          <w:b/>
          <w:sz w:val="22"/>
          <w:szCs w:val="22"/>
        </w:rPr>
        <w:t xml:space="preserve">telemática </w:t>
      </w:r>
      <w:r w:rsidRPr="009E2E92">
        <w:rPr>
          <w:rFonts w:ascii="Arial" w:hAnsi="Arial" w:cs="Arial"/>
          <w:sz w:val="22"/>
          <w:szCs w:val="22"/>
        </w:rPr>
        <w:t>es el lugar</w:t>
      </w:r>
      <w:r w:rsidRPr="009E2E92">
        <w:rPr>
          <w:rFonts w:ascii="Arial" w:hAnsi="Arial" w:cs="Arial"/>
          <w:b/>
          <w:sz w:val="22"/>
          <w:szCs w:val="22"/>
        </w:rPr>
        <w:t xml:space="preserve"> </w:t>
      </w:r>
      <w:r w:rsidRPr="009E2E92">
        <w:rPr>
          <w:rFonts w:ascii="Arial" w:hAnsi="Arial" w:cs="Arial"/>
          <w:sz w:val="22"/>
          <w:szCs w:val="22"/>
        </w:rPr>
        <w:t xml:space="preserve"> donde se dispone de </w:t>
      </w:r>
      <w:r w:rsidRPr="009E2E92">
        <w:rPr>
          <w:rFonts w:ascii="Arial" w:hAnsi="Arial" w:cs="Arial"/>
          <w:i/>
          <w:sz w:val="22"/>
          <w:szCs w:val="22"/>
        </w:rPr>
        <w:t>racks</w:t>
      </w:r>
      <w:r w:rsidRPr="009E2E92">
        <w:rPr>
          <w:rFonts w:ascii="Arial" w:hAnsi="Arial" w:cs="Arial"/>
          <w:b/>
          <w:sz w:val="22"/>
          <w:szCs w:val="22"/>
        </w:rPr>
        <w:t xml:space="preserve"> </w:t>
      </w:r>
      <w:r w:rsidRPr="009E2E92">
        <w:rPr>
          <w:rFonts w:ascii="Arial" w:hAnsi="Arial" w:cs="Arial"/>
          <w:sz w:val="22"/>
          <w:szCs w:val="22"/>
        </w:rPr>
        <w:t>o elementos que continuamente respaldan la información del aforo vehicular y de todas las operaciones de la caseta.</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b/>
          <w:sz w:val="22"/>
          <w:szCs w:val="22"/>
        </w:rPr>
      </w:pPr>
      <w:r w:rsidRPr="009E2E92">
        <w:rPr>
          <w:rFonts w:ascii="Arial" w:hAnsi="Arial" w:cs="Arial"/>
          <w:sz w:val="22"/>
          <w:szCs w:val="22"/>
        </w:rPr>
        <w:t xml:space="preserve">Al  final  del pasillo en esta sección se encuentra el área para </w:t>
      </w:r>
      <w:r w:rsidRPr="009E2E92">
        <w:rPr>
          <w:rFonts w:ascii="Arial" w:hAnsi="Arial" w:cs="Arial"/>
          <w:b/>
          <w:sz w:val="22"/>
          <w:szCs w:val="22"/>
        </w:rPr>
        <w:t xml:space="preserve">Confinados </w:t>
      </w:r>
      <w:r w:rsidRPr="009E2E92">
        <w:rPr>
          <w:rFonts w:ascii="Arial" w:hAnsi="Arial" w:cs="Arial"/>
          <w:sz w:val="22"/>
          <w:szCs w:val="22"/>
        </w:rPr>
        <w:t xml:space="preserve">y </w:t>
      </w:r>
      <w:r w:rsidRPr="009E2E92">
        <w:rPr>
          <w:rFonts w:ascii="Arial" w:hAnsi="Arial" w:cs="Arial"/>
          <w:b/>
          <w:sz w:val="22"/>
          <w:szCs w:val="22"/>
        </w:rPr>
        <w:t xml:space="preserve">Video, </w:t>
      </w:r>
      <w:r w:rsidRPr="009E2E92">
        <w:rPr>
          <w:rFonts w:ascii="Arial" w:hAnsi="Arial" w:cs="Arial"/>
          <w:sz w:val="22"/>
          <w:szCs w:val="22"/>
        </w:rPr>
        <w:t xml:space="preserve"> espacio donde  se realizan auditorías externas a fin de verificar los datos del aforo vehicular, con ayuda de varios monitores unidos a la red.</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Este espacio también cuenta con área de </w:t>
      </w:r>
      <w:r w:rsidRPr="009E2E92">
        <w:rPr>
          <w:rFonts w:ascii="Arial" w:hAnsi="Arial" w:cs="Arial"/>
          <w:b/>
          <w:sz w:val="22"/>
          <w:szCs w:val="22"/>
        </w:rPr>
        <w:t xml:space="preserve"> archivo</w:t>
      </w:r>
      <w:r w:rsidRPr="009E2E92">
        <w:rPr>
          <w:rFonts w:ascii="Arial" w:hAnsi="Arial" w:cs="Arial"/>
          <w:sz w:val="22"/>
          <w:szCs w:val="22"/>
        </w:rPr>
        <w:t xml:space="preserve">, cuya finalidad es ofrecer un espacio donde se concentre toda la documentación relativa a las actividades de la </w:t>
      </w:r>
      <w:r w:rsidR="00BB1BFD" w:rsidRPr="00527E4C">
        <w:rPr>
          <w:rFonts w:ascii="Arial" w:hAnsi="Arial" w:cs="Arial"/>
          <w:sz w:val="22"/>
          <w:szCs w:val="22"/>
          <w:shd w:val="clear" w:color="auto" w:fill="FFFFFF"/>
        </w:rPr>
        <w:t>Plaza de Cobro</w:t>
      </w:r>
      <w:r w:rsidR="00BB1BFD" w:rsidRPr="009E2E92">
        <w:rPr>
          <w:rFonts w:ascii="Arial" w:hAnsi="Arial" w:cs="Arial"/>
          <w:sz w:val="22"/>
          <w:szCs w:val="22"/>
        </w:rPr>
        <w:t xml:space="preserve"> </w:t>
      </w:r>
      <w:r w:rsidRPr="009E2E92">
        <w:rPr>
          <w:rFonts w:ascii="Arial" w:hAnsi="Arial" w:cs="Arial"/>
          <w:sz w:val="22"/>
          <w:szCs w:val="22"/>
        </w:rPr>
        <w:t>que han quedado en desuso</w:t>
      </w:r>
      <w:r w:rsidR="00D3192C">
        <w:rPr>
          <w:rFonts w:ascii="Arial" w:hAnsi="Arial" w:cs="Arial"/>
          <w:sz w:val="22"/>
          <w:szCs w:val="22"/>
        </w:rPr>
        <w:t>.</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i/>
          <w:sz w:val="22"/>
          <w:szCs w:val="22"/>
        </w:rPr>
      </w:pPr>
      <w:r w:rsidRPr="009E2E92">
        <w:rPr>
          <w:rFonts w:ascii="Arial" w:hAnsi="Arial" w:cs="Arial"/>
          <w:b/>
          <w:i/>
          <w:sz w:val="22"/>
          <w:szCs w:val="22"/>
        </w:rPr>
        <w:t>Segundo Nivel Edificio de Administración:</w:t>
      </w:r>
      <w:r w:rsidRPr="009E2E92">
        <w:rPr>
          <w:rFonts w:ascii="Arial" w:hAnsi="Arial" w:cs="Arial"/>
          <w:i/>
          <w:sz w:val="22"/>
          <w:szCs w:val="22"/>
        </w:rPr>
        <w:t xml:space="preserve"> </w:t>
      </w:r>
      <w:r w:rsidRPr="009E2E92">
        <w:rPr>
          <w:rFonts w:ascii="Arial" w:hAnsi="Arial" w:cs="Arial"/>
          <w:sz w:val="22"/>
          <w:szCs w:val="22"/>
        </w:rPr>
        <w:t xml:space="preserve">la escalera del </w:t>
      </w:r>
      <w:r w:rsidR="00634C5B">
        <w:rPr>
          <w:rFonts w:ascii="Arial" w:hAnsi="Arial" w:cs="Arial"/>
          <w:sz w:val="22"/>
          <w:szCs w:val="22"/>
        </w:rPr>
        <w:t>módulo</w:t>
      </w:r>
      <w:r w:rsidRPr="009E2E92">
        <w:rPr>
          <w:rFonts w:ascii="Arial" w:hAnsi="Arial" w:cs="Arial"/>
          <w:sz w:val="22"/>
          <w:szCs w:val="22"/>
        </w:rPr>
        <w:t xml:space="preserve"> central de servicios conducirá al pasillo que articular</w:t>
      </w:r>
      <w:r w:rsidR="00D3192C">
        <w:rPr>
          <w:rFonts w:ascii="Arial" w:hAnsi="Arial" w:cs="Arial"/>
          <w:sz w:val="22"/>
          <w:szCs w:val="22"/>
        </w:rPr>
        <w:t>á</w:t>
      </w:r>
      <w:r w:rsidRPr="009E2E92">
        <w:rPr>
          <w:rFonts w:ascii="Arial" w:hAnsi="Arial" w:cs="Arial"/>
          <w:sz w:val="22"/>
          <w:szCs w:val="22"/>
        </w:rPr>
        <w:t xml:space="preserve"> las áreas o espacios del segundo nivel que se conforma por una planta de sección semicircular.</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 la izquierda del </w:t>
      </w:r>
      <w:r w:rsidR="00D3192C" w:rsidRPr="009E2E92">
        <w:rPr>
          <w:rFonts w:ascii="Arial" w:hAnsi="Arial" w:cs="Arial"/>
          <w:sz w:val="22"/>
          <w:szCs w:val="22"/>
        </w:rPr>
        <w:t>módulo</w:t>
      </w:r>
      <w:r w:rsidRPr="009E2E92">
        <w:rPr>
          <w:rFonts w:ascii="Arial" w:hAnsi="Arial" w:cs="Arial"/>
          <w:sz w:val="22"/>
          <w:szCs w:val="22"/>
        </w:rPr>
        <w:t xml:space="preserve"> central, al fondo del pasillo y articulado por </w:t>
      </w:r>
      <w:r w:rsidR="00D3192C">
        <w:rPr>
          <w:rFonts w:ascii="Arial" w:hAnsi="Arial" w:cs="Arial"/>
          <w:sz w:val="22"/>
          <w:szCs w:val="22"/>
        </w:rPr>
        <w:t xml:space="preserve">medio de un pequeño vestíbulo, </w:t>
      </w:r>
      <w:r w:rsidRPr="009E2E92">
        <w:rPr>
          <w:rFonts w:ascii="Arial" w:hAnsi="Arial" w:cs="Arial"/>
          <w:sz w:val="22"/>
          <w:szCs w:val="22"/>
        </w:rPr>
        <w:t>se ubicar</w:t>
      </w:r>
      <w:r w:rsidR="00D3192C">
        <w:rPr>
          <w:rFonts w:ascii="Arial" w:hAnsi="Arial" w:cs="Arial"/>
          <w:sz w:val="22"/>
          <w:szCs w:val="22"/>
        </w:rPr>
        <w:t>á</w:t>
      </w:r>
      <w:r w:rsidRPr="009E2E92">
        <w:rPr>
          <w:rFonts w:ascii="Arial" w:hAnsi="Arial" w:cs="Arial"/>
          <w:sz w:val="22"/>
          <w:szCs w:val="22"/>
        </w:rPr>
        <w:t xml:space="preserve">n las áreas para los </w:t>
      </w:r>
      <w:r w:rsidRPr="009E2E92">
        <w:rPr>
          <w:rFonts w:ascii="Arial" w:hAnsi="Arial" w:cs="Arial"/>
          <w:b/>
          <w:sz w:val="22"/>
          <w:szCs w:val="22"/>
        </w:rPr>
        <w:t>Sanitarios Hombres</w:t>
      </w:r>
      <w:r w:rsidRPr="009E2E92">
        <w:rPr>
          <w:rFonts w:ascii="Arial" w:hAnsi="Arial" w:cs="Arial"/>
          <w:sz w:val="22"/>
          <w:szCs w:val="22"/>
        </w:rPr>
        <w:t xml:space="preserve"> y los </w:t>
      </w:r>
      <w:r w:rsidRPr="009E2E92">
        <w:rPr>
          <w:rFonts w:ascii="Arial" w:hAnsi="Arial" w:cs="Arial"/>
          <w:b/>
          <w:sz w:val="22"/>
          <w:szCs w:val="22"/>
        </w:rPr>
        <w:t xml:space="preserve">Sanitario Mujeres </w:t>
      </w:r>
      <w:r w:rsidRPr="009E2E92">
        <w:rPr>
          <w:rFonts w:ascii="Arial" w:hAnsi="Arial" w:cs="Arial"/>
          <w:sz w:val="22"/>
          <w:szCs w:val="22"/>
        </w:rPr>
        <w:t>al servicio de los operarios de la Plaza de Cobro; los cuales contar</w:t>
      </w:r>
      <w:r w:rsidR="00D3192C">
        <w:rPr>
          <w:rFonts w:ascii="Arial" w:hAnsi="Arial" w:cs="Arial"/>
          <w:sz w:val="22"/>
          <w:szCs w:val="22"/>
        </w:rPr>
        <w:t>á</w:t>
      </w:r>
      <w:r w:rsidRPr="009E2E92">
        <w:rPr>
          <w:rFonts w:ascii="Arial" w:hAnsi="Arial" w:cs="Arial"/>
          <w:sz w:val="22"/>
          <w:szCs w:val="22"/>
        </w:rPr>
        <w:t xml:space="preserve">n con lavabos, muebles sanitarios y un </w:t>
      </w:r>
      <w:r w:rsidRPr="009E2E92">
        <w:rPr>
          <w:rFonts w:ascii="Arial" w:hAnsi="Arial" w:cs="Arial"/>
          <w:b/>
          <w:sz w:val="22"/>
          <w:szCs w:val="22"/>
        </w:rPr>
        <w:t>Cuarto de Aseo.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A un costado del área de Sanitarios y frente al área de Apoyo Secretarial se ubicar</w:t>
      </w:r>
      <w:r w:rsidR="00D3192C">
        <w:rPr>
          <w:rFonts w:ascii="Arial" w:hAnsi="Arial" w:cs="Arial"/>
          <w:sz w:val="22"/>
          <w:szCs w:val="22"/>
        </w:rPr>
        <w:t>á</w:t>
      </w:r>
      <w:r w:rsidRPr="009E2E92">
        <w:rPr>
          <w:rFonts w:ascii="Arial" w:hAnsi="Arial" w:cs="Arial"/>
          <w:sz w:val="22"/>
          <w:szCs w:val="22"/>
        </w:rPr>
        <w:t xml:space="preserve"> el Área de </w:t>
      </w:r>
      <w:r w:rsidRPr="009E2E92">
        <w:rPr>
          <w:rFonts w:ascii="Arial" w:hAnsi="Arial" w:cs="Arial"/>
          <w:b/>
          <w:sz w:val="22"/>
          <w:szCs w:val="22"/>
        </w:rPr>
        <w:t>Oficina de Administración</w:t>
      </w:r>
      <w:r w:rsidRPr="009E2E92">
        <w:rPr>
          <w:rFonts w:ascii="Arial" w:hAnsi="Arial" w:cs="Arial"/>
          <w:sz w:val="22"/>
          <w:szCs w:val="22"/>
        </w:rPr>
        <w:t>, espacio que contar</w:t>
      </w:r>
      <w:r w:rsidR="00D3192C">
        <w:rPr>
          <w:rFonts w:ascii="Arial" w:hAnsi="Arial" w:cs="Arial"/>
          <w:sz w:val="22"/>
          <w:szCs w:val="22"/>
        </w:rPr>
        <w:t>á</w:t>
      </w:r>
      <w:r w:rsidRPr="009E2E92">
        <w:rPr>
          <w:rFonts w:ascii="Arial" w:hAnsi="Arial" w:cs="Arial"/>
          <w:sz w:val="22"/>
          <w:szCs w:val="22"/>
        </w:rPr>
        <w:t xml:space="preserve"> con un escritorio para recibir a dos personas</w:t>
      </w:r>
      <w:r w:rsidR="00D3192C">
        <w:rPr>
          <w:rFonts w:ascii="Arial" w:hAnsi="Arial" w:cs="Arial"/>
          <w:sz w:val="22"/>
          <w:szCs w:val="22"/>
        </w:rPr>
        <w:t>,</w:t>
      </w:r>
      <w:r w:rsidRPr="009E2E92">
        <w:rPr>
          <w:rFonts w:ascii="Arial" w:hAnsi="Arial" w:cs="Arial"/>
          <w:sz w:val="22"/>
          <w:szCs w:val="22"/>
        </w:rPr>
        <w:t xml:space="preserve"> mesa de trabajo para cuatro personas, sillón, así como,  área privada  de descanso con dormitorio y baño completo con  lavabo, W.C. y regadera.</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Finalmente en la sección izquierda del edificio y a un costado de la Oficina de Administración, encontramos la </w:t>
      </w:r>
      <w:r w:rsidRPr="009E2E92">
        <w:rPr>
          <w:rFonts w:ascii="Arial" w:hAnsi="Arial" w:cs="Arial"/>
          <w:b/>
          <w:sz w:val="22"/>
          <w:szCs w:val="22"/>
        </w:rPr>
        <w:t>Sala de Juntas</w:t>
      </w:r>
      <w:r w:rsidRPr="009E2E92">
        <w:rPr>
          <w:rFonts w:ascii="Arial" w:hAnsi="Arial" w:cs="Arial"/>
          <w:sz w:val="22"/>
          <w:szCs w:val="22"/>
        </w:rPr>
        <w:t xml:space="preserve"> con capacidad para diez personas.</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 la derecha del </w:t>
      </w:r>
      <w:r w:rsidR="00D3192C" w:rsidRPr="009E2E92">
        <w:rPr>
          <w:rFonts w:ascii="Arial" w:hAnsi="Arial" w:cs="Arial"/>
          <w:sz w:val="22"/>
          <w:szCs w:val="22"/>
        </w:rPr>
        <w:t>módulo</w:t>
      </w:r>
      <w:r w:rsidRPr="009E2E92">
        <w:rPr>
          <w:rFonts w:ascii="Arial" w:hAnsi="Arial" w:cs="Arial"/>
          <w:sz w:val="22"/>
          <w:szCs w:val="22"/>
        </w:rPr>
        <w:t xml:space="preserve"> cent</w:t>
      </w:r>
      <w:r w:rsidR="00D3192C">
        <w:rPr>
          <w:rFonts w:ascii="Arial" w:hAnsi="Arial" w:cs="Arial"/>
          <w:sz w:val="22"/>
          <w:szCs w:val="22"/>
        </w:rPr>
        <w:t>ral, sobre el pasillo se ubicará</w:t>
      </w:r>
      <w:r w:rsidRPr="009E2E92">
        <w:rPr>
          <w:rFonts w:ascii="Arial" w:hAnsi="Arial" w:cs="Arial"/>
          <w:sz w:val="22"/>
          <w:szCs w:val="22"/>
        </w:rPr>
        <w:t xml:space="preserve"> el </w:t>
      </w:r>
      <w:r w:rsidRPr="009E2E92">
        <w:rPr>
          <w:rFonts w:ascii="Arial" w:hAnsi="Arial" w:cs="Arial"/>
          <w:b/>
          <w:sz w:val="22"/>
          <w:szCs w:val="22"/>
        </w:rPr>
        <w:t xml:space="preserve">Archivo y </w:t>
      </w:r>
      <w:r w:rsidRPr="009E2E92">
        <w:rPr>
          <w:rFonts w:ascii="Arial" w:hAnsi="Arial" w:cs="Arial"/>
          <w:sz w:val="22"/>
          <w:szCs w:val="22"/>
        </w:rPr>
        <w:t xml:space="preserve">la </w:t>
      </w:r>
      <w:r w:rsidRPr="009E2E92">
        <w:rPr>
          <w:rFonts w:ascii="Arial" w:hAnsi="Arial" w:cs="Arial"/>
          <w:b/>
          <w:sz w:val="22"/>
          <w:szCs w:val="22"/>
        </w:rPr>
        <w:t>Bodega de Rollos</w:t>
      </w:r>
      <w:r w:rsidRPr="009E2E92">
        <w:rPr>
          <w:rFonts w:ascii="Arial" w:hAnsi="Arial" w:cs="Arial"/>
          <w:sz w:val="22"/>
          <w:szCs w:val="22"/>
        </w:rPr>
        <w:t xml:space="preserve">, cuya finalidad es ofrecer un espacio donde se concentre toda la documentación relativa a las actividades de la </w:t>
      </w:r>
      <w:r w:rsidR="00D3192C">
        <w:rPr>
          <w:rFonts w:ascii="Arial" w:hAnsi="Arial" w:cs="Arial"/>
          <w:sz w:val="22"/>
          <w:szCs w:val="22"/>
        </w:rPr>
        <w:t>Plaza de Cobro</w:t>
      </w:r>
      <w:r w:rsidRPr="009E2E92">
        <w:rPr>
          <w:rFonts w:ascii="Arial" w:hAnsi="Arial" w:cs="Arial"/>
          <w:sz w:val="22"/>
          <w:szCs w:val="22"/>
        </w:rPr>
        <w:t xml:space="preserve"> que han quedado en desuso.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Al final  del pasillo y con acceso independiente desde la planta baja por medio de la escalera de caracol que conduce a la Esclusa ubicada en el  segundo nivel, se encuentra el </w:t>
      </w:r>
      <w:r w:rsidRPr="009E2E92">
        <w:rPr>
          <w:rFonts w:ascii="Arial" w:hAnsi="Arial" w:cs="Arial"/>
          <w:b/>
          <w:sz w:val="22"/>
          <w:szCs w:val="22"/>
        </w:rPr>
        <w:t xml:space="preserve">área de gestión de turno </w:t>
      </w:r>
      <w:r w:rsidRPr="009E2E92">
        <w:rPr>
          <w:rFonts w:ascii="Arial" w:hAnsi="Arial" w:cs="Arial"/>
          <w:sz w:val="22"/>
          <w:szCs w:val="22"/>
        </w:rPr>
        <w:t>cuya tarea</w:t>
      </w:r>
      <w:r w:rsidRPr="009E2E92">
        <w:rPr>
          <w:rFonts w:ascii="Arial" w:hAnsi="Arial" w:cs="Arial"/>
          <w:b/>
          <w:sz w:val="22"/>
          <w:szCs w:val="22"/>
        </w:rPr>
        <w:t xml:space="preserve"> </w:t>
      </w:r>
      <w:r w:rsidRPr="009E2E92">
        <w:rPr>
          <w:rFonts w:ascii="Arial" w:hAnsi="Arial" w:cs="Arial"/>
          <w:sz w:val="22"/>
          <w:szCs w:val="22"/>
        </w:rPr>
        <w:t xml:space="preserve">consiste en vigilar directamente la zona de cobro, a través de un gran ventanal, su propósito es verificar que los cobradores ingresen correctamente los pagos de las cuotas de acuerdo a las características específicas de los vehículos. </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Cabe mencionar que el edificio cuenta con una puerta de tipo </w:t>
      </w:r>
      <w:r w:rsidRPr="009E2E92">
        <w:rPr>
          <w:rFonts w:ascii="Arial" w:hAnsi="Arial" w:cs="Arial"/>
          <w:b/>
          <w:sz w:val="22"/>
          <w:szCs w:val="22"/>
        </w:rPr>
        <w:t xml:space="preserve">esclusa </w:t>
      </w:r>
      <w:r w:rsidRPr="009E2E92">
        <w:rPr>
          <w:rFonts w:ascii="Arial" w:hAnsi="Arial" w:cs="Arial"/>
          <w:sz w:val="22"/>
          <w:szCs w:val="22"/>
        </w:rPr>
        <w:t>por la cual el personal autorizado, proveniente de las camionetas de valores, ingresa al edificio. Para comprobar la identidad del personal y tener</w:t>
      </w:r>
      <w:r w:rsidR="00D3192C">
        <w:rPr>
          <w:rFonts w:ascii="Arial" w:hAnsi="Arial" w:cs="Arial"/>
          <w:sz w:val="22"/>
          <w:szCs w:val="22"/>
        </w:rPr>
        <w:t xml:space="preserve"> mayor seguridad se implementará</w:t>
      </w:r>
      <w:r w:rsidRPr="009E2E92">
        <w:rPr>
          <w:rFonts w:ascii="Arial" w:hAnsi="Arial" w:cs="Arial"/>
          <w:sz w:val="22"/>
          <w:szCs w:val="22"/>
        </w:rPr>
        <w:t xml:space="preserve"> un sistema de video al exterior.</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Puesto que en toda esta zona debe prevalecer la seguridad se ha contemplado un </w:t>
      </w:r>
      <w:r w:rsidRPr="009E2E92">
        <w:rPr>
          <w:rFonts w:ascii="Arial" w:hAnsi="Arial" w:cs="Arial"/>
          <w:b/>
          <w:sz w:val="22"/>
          <w:szCs w:val="22"/>
        </w:rPr>
        <w:t xml:space="preserve">sanitario </w:t>
      </w:r>
      <w:r w:rsidRPr="009E2E92">
        <w:rPr>
          <w:rFonts w:ascii="Arial" w:hAnsi="Arial" w:cs="Arial"/>
          <w:sz w:val="22"/>
          <w:szCs w:val="22"/>
        </w:rPr>
        <w:t xml:space="preserve">exclusivo y closet  para el área de gestión. </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b/>
          <w:sz w:val="22"/>
          <w:szCs w:val="22"/>
        </w:rPr>
        <w:lastRenderedPageBreak/>
        <w:t>El área de gestión de turno</w:t>
      </w:r>
      <w:r w:rsidRPr="009E2E92">
        <w:rPr>
          <w:rFonts w:ascii="Arial" w:hAnsi="Arial" w:cs="Arial"/>
          <w:sz w:val="22"/>
          <w:szCs w:val="22"/>
        </w:rPr>
        <w:t>, es el sitio en donde se realiza el conteo de las cuotas recaudadas,  registran los ingresos y se hace el corte de las operaciones a través de un sistema computarizado.</w:t>
      </w: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El superintendente traslada </w:t>
      </w:r>
      <w:r w:rsidR="00E11169">
        <w:rPr>
          <w:rFonts w:ascii="Arial" w:hAnsi="Arial" w:cs="Arial"/>
          <w:sz w:val="22"/>
          <w:szCs w:val="22"/>
        </w:rPr>
        <w:t xml:space="preserve">el dinero </w:t>
      </w:r>
      <w:r w:rsidRPr="009E2E92">
        <w:rPr>
          <w:rFonts w:ascii="Arial" w:hAnsi="Arial" w:cs="Arial"/>
          <w:sz w:val="22"/>
          <w:szCs w:val="22"/>
        </w:rPr>
        <w:t xml:space="preserve">a una habitación contigua para posteriormente depositarlo en el área de </w:t>
      </w:r>
      <w:r w:rsidRPr="009E2E92">
        <w:rPr>
          <w:rFonts w:ascii="Arial" w:hAnsi="Arial" w:cs="Arial"/>
          <w:b/>
          <w:sz w:val="22"/>
          <w:szCs w:val="22"/>
        </w:rPr>
        <w:t>caja fuerte</w:t>
      </w:r>
      <w:r w:rsidRPr="009E2E92">
        <w:rPr>
          <w:rFonts w:ascii="Arial" w:hAnsi="Arial" w:cs="Arial"/>
          <w:sz w:val="22"/>
          <w:szCs w:val="22"/>
        </w:rPr>
        <w:t xml:space="preserve"> para después continuar con sus labores de supervisión.</w:t>
      </w:r>
    </w:p>
    <w:p w:rsidR="00780196" w:rsidRPr="009E2E92" w:rsidRDefault="00780196" w:rsidP="00F07523">
      <w:pPr>
        <w:ind w:right="50"/>
        <w:jc w:val="both"/>
        <w:rPr>
          <w:rFonts w:ascii="Arial" w:hAnsi="Arial" w:cs="Arial"/>
          <w:sz w:val="22"/>
          <w:szCs w:val="22"/>
        </w:rPr>
      </w:pPr>
    </w:p>
    <w:p w:rsidR="00C5338E" w:rsidRPr="009E2E92" w:rsidRDefault="00C5338E"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A un costado se tiene una </w:t>
      </w:r>
      <w:r w:rsidRPr="009E2E92">
        <w:rPr>
          <w:rFonts w:ascii="Arial" w:hAnsi="Arial" w:cs="Arial"/>
          <w:b/>
          <w:sz w:val="22"/>
          <w:szCs w:val="22"/>
        </w:rPr>
        <w:t>bóveda de valores</w:t>
      </w:r>
      <w:r w:rsidRPr="009E2E92">
        <w:rPr>
          <w:rFonts w:ascii="Arial" w:hAnsi="Arial" w:cs="Arial"/>
          <w:sz w:val="22"/>
          <w:szCs w:val="22"/>
        </w:rPr>
        <w:t>, la cual se utiliza para manejar un fondo para cambios.</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b/>
          <w:sz w:val="22"/>
          <w:szCs w:val="22"/>
        </w:rPr>
      </w:pPr>
      <w:r w:rsidRPr="009E2E92">
        <w:rPr>
          <w:rFonts w:ascii="Arial" w:hAnsi="Arial" w:cs="Arial"/>
          <w:sz w:val="22"/>
          <w:szCs w:val="22"/>
        </w:rPr>
        <w:t xml:space="preserve">A un costado del área de gestión de turno y frente al apoyo administrativo se encuentra el área de </w:t>
      </w:r>
      <w:r w:rsidRPr="009E2E92">
        <w:rPr>
          <w:rFonts w:ascii="Arial" w:hAnsi="Arial" w:cs="Arial"/>
          <w:b/>
          <w:sz w:val="22"/>
          <w:szCs w:val="22"/>
        </w:rPr>
        <w:t xml:space="preserve">Pre liquidación, </w:t>
      </w:r>
      <w:r w:rsidRPr="009E2E92">
        <w:rPr>
          <w:rFonts w:ascii="Arial" w:hAnsi="Arial" w:cs="Arial"/>
          <w:sz w:val="22"/>
          <w:szCs w:val="22"/>
        </w:rPr>
        <w:t>espacio donde  se realizan auditorías externas a fin de verificar los datos del aforo vehicular, con ayuda del área de video en  el cual se encuentran varios monitores unidos a la red.</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El área de </w:t>
      </w:r>
      <w:r w:rsidRPr="009E2E92">
        <w:rPr>
          <w:rFonts w:ascii="Arial" w:hAnsi="Arial" w:cs="Arial"/>
          <w:b/>
          <w:sz w:val="22"/>
          <w:szCs w:val="22"/>
        </w:rPr>
        <w:t>Pre liquidación</w:t>
      </w:r>
      <w:r w:rsidRPr="009E2E92">
        <w:rPr>
          <w:rFonts w:ascii="Arial" w:hAnsi="Arial" w:cs="Arial"/>
          <w:sz w:val="22"/>
          <w:szCs w:val="22"/>
        </w:rPr>
        <w:t>, es el sitio en donde se realiza el conteo de las cuotas recaudadas y se hace el corte de las operaciones a través de un sistema computarizado. Una vez hecho lo anterior entregan el dinero al superintendente de operación, quien se encarga de registrar los ingresos en el</w:t>
      </w:r>
      <w:r w:rsidRPr="009E2E92">
        <w:rPr>
          <w:rFonts w:ascii="Arial" w:hAnsi="Arial" w:cs="Arial"/>
          <w:b/>
          <w:sz w:val="22"/>
          <w:szCs w:val="22"/>
        </w:rPr>
        <w:t xml:space="preserve"> área de gestión de turno</w:t>
      </w:r>
      <w:r w:rsidRPr="009E2E92">
        <w:rPr>
          <w:rFonts w:ascii="Arial" w:hAnsi="Arial" w:cs="Arial"/>
          <w:sz w:val="22"/>
          <w:szCs w:val="22"/>
        </w:rPr>
        <w:t>.</w:t>
      </w:r>
    </w:p>
    <w:p w:rsidR="00780196" w:rsidRPr="009E2E92" w:rsidRDefault="00780196" w:rsidP="00F07523">
      <w:pPr>
        <w:ind w:right="50"/>
        <w:jc w:val="both"/>
        <w:rPr>
          <w:rFonts w:ascii="Arial" w:hAnsi="Arial" w:cs="Arial"/>
          <w:sz w:val="22"/>
          <w:szCs w:val="22"/>
        </w:rPr>
      </w:pPr>
    </w:p>
    <w:p w:rsidR="00780196" w:rsidRPr="009E2E92" w:rsidRDefault="00565209" w:rsidP="00F07523">
      <w:pPr>
        <w:ind w:right="50"/>
        <w:jc w:val="both"/>
        <w:rPr>
          <w:rFonts w:ascii="Arial" w:hAnsi="Arial" w:cs="Arial"/>
          <w:sz w:val="22"/>
          <w:szCs w:val="22"/>
        </w:rPr>
      </w:pPr>
      <w:r w:rsidRPr="009E2E92">
        <w:rPr>
          <w:rFonts w:ascii="Arial" w:hAnsi="Arial" w:cs="Arial"/>
          <w:b/>
          <w:sz w:val="22"/>
          <w:szCs w:val="22"/>
        </w:rPr>
        <w:t xml:space="preserve">El </w:t>
      </w:r>
      <w:r w:rsidR="00780196" w:rsidRPr="009E2E92">
        <w:rPr>
          <w:rFonts w:ascii="Arial" w:hAnsi="Arial" w:cs="Arial"/>
          <w:b/>
          <w:sz w:val="22"/>
          <w:szCs w:val="22"/>
        </w:rPr>
        <w:t xml:space="preserve">Área Secretarial y de Apoyo Administrativo </w:t>
      </w:r>
      <w:r w:rsidR="00780196" w:rsidRPr="009E2E92">
        <w:rPr>
          <w:rFonts w:ascii="Arial" w:hAnsi="Arial" w:cs="Arial"/>
          <w:sz w:val="22"/>
          <w:szCs w:val="22"/>
        </w:rPr>
        <w:t>se ubica a lo largo del pasillo central,</w:t>
      </w:r>
      <w:r w:rsidR="00780196" w:rsidRPr="009E2E92">
        <w:rPr>
          <w:rFonts w:ascii="Arial" w:hAnsi="Arial" w:cs="Arial"/>
          <w:b/>
          <w:sz w:val="22"/>
          <w:szCs w:val="22"/>
        </w:rPr>
        <w:t xml:space="preserve"> </w:t>
      </w:r>
      <w:r w:rsidR="00780196" w:rsidRPr="009E2E92">
        <w:rPr>
          <w:rFonts w:ascii="Arial" w:hAnsi="Arial" w:cs="Arial"/>
          <w:sz w:val="22"/>
          <w:szCs w:val="22"/>
        </w:rPr>
        <w:t>su función es brindar atención a los trabajadores de la caseta principalmente</w:t>
      </w:r>
      <w:r w:rsidRPr="009E2E92">
        <w:rPr>
          <w:rFonts w:ascii="Arial" w:hAnsi="Arial" w:cs="Arial"/>
          <w:sz w:val="22"/>
          <w:szCs w:val="22"/>
        </w:rPr>
        <w:t>,</w:t>
      </w:r>
      <w:r w:rsidR="00780196" w:rsidRPr="009E2E92">
        <w:rPr>
          <w:rFonts w:ascii="Arial" w:hAnsi="Arial" w:cs="Arial"/>
          <w:sz w:val="22"/>
          <w:szCs w:val="22"/>
        </w:rPr>
        <w:t xml:space="preserve"> así como</w:t>
      </w:r>
      <w:r w:rsidRPr="009E2E92">
        <w:rPr>
          <w:rFonts w:ascii="Arial" w:hAnsi="Arial" w:cs="Arial"/>
          <w:sz w:val="22"/>
          <w:szCs w:val="22"/>
        </w:rPr>
        <w:t>,</w:t>
      </w:r>
      <w:r w:rsidR="00780196" w:rsidRPr="009E2E92">
        <w:rPr>
          <w:rFonts w:ascii="Arial" w:hAnsi="Arial" w:cs="Arial"/>
          <w:sz w:val="22"/>
          <w:szCs w:val="22"/>
        </w:rPr>
        <w:t xml:space="preserve"> eventualmente a los usuarios y proveedores. Se conforma por seis  módulos con escritorio para una secretaria, tres </w:t>
      </w:r>
      <w:r w:rsidRPr="009E2E92">
        <w:rPr>
          <w:rFonts w:ascii="Arial" w:hAnsi="Arial" w:cs="Arial"/>
          <w:sz w:val="22"/>
          <w:szCs w:val="22"/>
        </w:rPr>
        <w:t xml:space="preserve">de estos módulos ubicados en </w:t>
      </w:r>
      <w:r w:rsidR="00780196" w:rsidRPr="009E2E92">
        <w:rPr>
          <w:rFonts w:ascii="Arial" w:hAnsi="Arial" w:cs="Arial"/>
          <w:sz w:val="22"/>
          <w:szCs w:val="22"/>
        </w:rPr>
        <w:t xml:space="preserve">la sección izquierda y </w:t>
      </w:r>
      <w:r w:rsidRPr="009E2E92">
        <w:rPr>
          <w:rFonts w:ascii="Arial" w:hAnsi="Arial" w:cs="Arial"/>
          <w:sz w:val="22"/>
          <w:szCs w:val="22"/>
        </w:rPr>
        <w:t xml:space="preserve">los </w:t>
      </w:r>
      <w:r w:rsidR="00780196" w:rsidRPr="009E2E92">
        <w:rPr>
          <w:rFonts w:ascii="Arial" w:hAnsi="Arial" w:cs="Arial"/>
          <w:sz w:val="22"/>
          <w:szCs w:val="22"/>
        </w:rPr>
        <w:t>tres módulos</w:t>
      </w:r>
      <w:r w:rsidRPr="009E2E92">
        <w:rPr>
          <w:rFonts w:ascii="Arial" w:hAnsi="Arial" w:cs="Arial"/>
          <w:sz w:val="22"/>
          <w:szCs w:val="22"/>
        </w:rPr>
        <w:t xml:space="preserve"> restantes ubicados</w:t>
      </w:r>
      <w:r w:rsidR="00780196" w:rsidRPr="009E2E92">
        <w:rPr>
          <w:rFonts w:ascii="Arial" w:hAnsi="Arial" w:cs="Arial"/>
          <w:sz w:val="22"/>
          <w:szCs w:val="22"/>
        </w:rPr>
        <w:t xml:space="preserve"> en  la sección derecha del edificio.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Entre el pasillo que articula el </w:t>
      </w:r>
      <w:r w:rsidR="00634C5B">
        <w:rPr>
          <w:rFonts w:ascii="Arial" w:hAnsi="Arial" w:cs="Arial"/>
          <w:sz w:val="22"/>
          <w:szCs w:val="22"/>
        </w:rPr>
        <w:t>módulo</w:t>
      </w:r>
      <w:r w:rsidRPr="009E2E92">
        <w:rPr>
          <w:rFonts w:ascii="Arial" w:hAnsi="Arial" w:cs="Arial"/>
          <w:sz w:val="22"/>
          <w:szCs w:val="22"/>
        </w:rPr>
        <w:t xml:space="preserve"> de servicios central </w:t>
      </w:r>
      <w:r w:rsidR="00565209" w:rsidRPr="009E2E92">
        <w:rPr>
          <w:rFonts w:ascii="Arial" w:hAnsi="Arial" w:cs="Arial"/>
          <w:sz w:val="22"/>
          <w:szCs w:val="22"/>
        </w:rPr>
        <w:t xml:space="preserve">con </w:t>
      </w:r>
      <w:r w:rsidRPr="009E2E92">
        <w:rPr>
          <w:rFonts w:ascii="Arial" w:hAnsi="Arial" w:cs="Arial"/>
          <w:sz w:val="22"/>
          <w:szCs w:val="22"/>
        </w:rPr>
        <w:t xml:space="preserve">el pasillo donde se encuentran los módulos de apoyo administrativo y secretarial, se encuentra un área de  </w:t>
      </w:r>
      <w:r w:rsidRPr="009E2E92">
        <w:rPr>
          <w:rFonts w:ascii="Arial" w:hAnsi="Arial" w:cs="Arial"/>
          <w:b/>
          <w:sz w:val="22"/>
          <w:szCs w:val="22"/>
        </w:rPr>
        <w:t>Papelería</w:t>
      </w:r>
      <w:r w:rsidRPr="009E2E92">
        <w:rPr>
          <w:rFonts w:ascii="Arial" w:hAnsi="Arial" w:cs="Arial"/>
          <w:sz w:val="22"/>
          <w:szCs w:val="22"/>
        </w:rPr>
        <w:t xml:space="preserve"> donde se concentra el material necesario para la operación de la  </w:t>
      </w:r>
      <w:r w:rsidR="00565209" w:rsidRPr="009E2E92">
        <w:rPr>
          <w:rFonts w:ascii="Arial" w:hAnsi="Arial" w:cs="Arial"/>
          <w:sz w:val="22"/>
          <w:szCs w:val="22"/>
        </w:rPr>
        <w:t xml:space="preserve">Plaza </w:t>
      </w:r>
      <w:r w:rsidRPr="009E2E92">
        <w:rPr>
          <w:rFonts w:ascii="Arial" w:hAnsi="Arial" w:cs="Arial"/>
          <w:sz w:val="22"/>
          <w:szCs w:val="22"/>
        </w:rPr>
        <w:t xml:space="preserve">de </w:t>
      </w:r>
      <w:r w:rsidR="00565209" w:rsidRPr="009E2E92">
        <w:rPr>
          <w:rFonts w:ascii="Arial" w:hAnsi="Arial" w:cs="Arial"/>
          <w:sz w:val="22"/>
          <w:szCs w:val="22"/>
        </w:rPr>
        <w:t>Cobro</w:t>
      </w:r>
      <w:r w:rsidRPr="009E2E92">
        <w:rPr>
          <w:rFonts w:ascii="Arial" w:hAnsi="Arial" w:cs="Arial"/>
          <w:sz w:val="22"/>
          <w:szCs w:val="22"/>
        </w:rPr>
        <w:t>.</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Finalmente frente al </w:t>
      </w:r>
      <w:r w:rsidR="00634C5B">
        <w:rPr>
          <w:rFonts w:ascii="Arial" w:hAnsi="Arial" w:cs="Arial"/>
          <w:sz w:val="22"/>
          <w:szCs w:val="22"/>
        </w:rPr>
        <w:t>módulo</w:t>
      </w:r>
      <w:r w:rsidRPr="009E2E92">
        <w:rPr>
          <w:rFonts w:ascii="Arial" w:hAnsi="Arial" w:cs="Arial"/>
          <w:sz w:val="22"/>
          <w:szCs w:val="22"/>
        </w:rPr>
        <w:t xml:space="preserve"> de servicios central,  entre la Sala de Juntas y el área de Pre liquidación se encuentra el acceso principal al Paso de Gatos de la cubierta de la Zona de Cobro.</w:t>
      </w:r>
    </w:p>
    <w:p w:rsidR="00C5338E" w:rsidRPr="009E2E92" w:rsidRDefault="00C5338E" w:rsidP="00F07523">
      <w:pPr>
        <w:ind w:right="50" w:firstLine="284"/>
        <w:jc w:val="both"/>
        <w:rPr>
          <w:rFonts w:ascii="Arial" w:hAnsi="Arial" w:cs="Arial"/>
          <w:sz w:val="22"/>
          <w:szCs w:val="22"/>
          <w:lang w:val="es-ES_tradnl"/>
        </w:rPr>
      </w:pPr>
    </w:p>
    <w:p w:rsidR="00780196" w:rsidRPr="009E2E92" w:rsidRDefault="00780196" w:rsidP="00F07523">
      <w:pPr>
        <w:ind w:right="50"/>
        <w:jc w:val="both"/>
        <w:rPr>
          <w:rFonts w:ascii="Arial" w:hAnsi="Arial" w:cs="Arial"/>
        </w:rPr>
      </w:pPr>
      <w:r w:rsidRPr="009E2E92">
        <w:rPr>
          <w:rFonts w:ascii="Arial" w:hAnsi="Arial" w:cs="Arial"/>
          <w:b/>
          <w:u w:val="single"/>
        </w:rPr>
        <w:t>IV. 2.- Sistema Constructivo del Edificio de Administración.</w:t>
      </w:r>
    </w:p>
    <w:p w:rsidR="00780196" w:rsidRPr="009E2E92" w:rsidRDefault="00780196" w:rsidP="00F07523">
      <w:pPr>
        <w:ind w:right="50"/>
        <w:jc w:val="both"/>
        <w:rPr>
          <w:rFonts w:ascii="Arial" w:hAnsi="Arial" w:cs="Arial"/>
          <w:b/>
          <w:smallCaps/>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Se estructura por medio de una losa de cimentación superficial, zapatas aisladas y contra trabes de  concreto armado sobre una plataforma</w:t>
      </w:r>
      <w:r w:rsidR="00565209" w:rsidRPr="009E2E92">
        <w:rPr>
          <w:rFonts w:ascii="Arial" w:hAnsi="Arial" w:cs="Arial"/>
          <w:sz w:val="22"/>
          <w:szCs w:val="22"/>
        </w:rPr>
        <w:t xml:space="preserve"> compactada. La estructura está </w:t>
      </w:r>
      <w:r w:rsidRPr="009E2E92">
        <w:rPr>
          <w:rFonts w:ascii="Arial" w:hAnsi="Arial" w:cs="Arial"/>
          <w:sz w:val="22"/>
          <w:szCs w:val="22"/>
        </w:rPr>
        <w:t>hecha a base de  armaduras de acero, trabes, largueros y columnas metáli</w:t>
      </w:r>
      <w:r w:rsidR="00E11169">
        <w:rPr>
          <w:rFonts w:ascii="Arial" w:hAnsi="Arial" w:cs="Arial"/>
          <w:sz w:val="22"/>
          <w:szCs w:val="22"/>
        </w:rPr>
        <w:t>cas. Para la fachada se colocará</w:t>
      </w:r>
      <w:r w:rsidRPr="009E2E92">
        <w:rPr>
          <w:rFonts w:ascii="Arial" w:hAnsi="Arial" w:cs="Arial"/>
          <w:sz w:val="22"/>
          <w:szCs w:val="22"/>
        </w:rPr>
        <w:t xml:space="preserve"> panel aluminizado Alucobest, en color Silver Matallic, fijado a la estructura tubular. </w:t>
      </w:r>
    </w:p>
    <w:p w:rsidR="00780196" w:rsidRPr="009E2E92" w:rsidRDefault="00780196" w:rsidP="00F07523">
      <w:pPr>
        <w:ind w:right="50"/>
        <w:jc w:val="both"/>
        <w:rPr>
          <w:rFonts w:ascii="Arial" w:hAnsi="Arial" w:cs="Arial"/>
          <w:sz w:val="22"/>
          <w:szCs w:val="22"/>
        </w:rPr>
      </w:pPr>
    </w:p>
    <w:p w:rsidR="00780196" w:rsidRPr="009E2E92" w:rsidRDefault="00E11169" w:rsidP="00F07523">
      <w:pPr>
        <w:ind w:right="-1"/>
        <w:jc w:val="both"/>
        <w:rPr>
          <w:rFonts w:ascii="Arial" w:hAnsi="Arial" w:cs="Arial"/>
          <w:sz w:val="22"/>
          <w:szCs w:val="22"/>
          <w:lang w:val="es-ES_tradnl"/>
        </w:rPr>
      </w:pPr>
      <w:r>
        <w:rPr>
          <w:rFonts w:ascii="Arial" w:hAnsi="Arial" w:cs="Arial"/>
          <w:sz w:val="22"/>
          <w:szCs w:val="22"/>
          <w:lang w:val="es-ES_tradnl"/>
        </w:rPr>
        <w:t xml:space="preserve">Referente </w:t>
      </w:r>
      <w:r w:rsidR="00780196" w:rsidRPr="009E2E92">
        <w:rPr>
          <w:rFonts w:ascii="Arial" w:hAnsi="Arial" w:cs="Arial"/>
          <w:sz w:val="22"/>
          <w:szCs w:val="22"/>
          <w:lang w:val="es-ES_tradnl"/>
        </w:rPr>
        <w:t>a las columnas están hechas a base de cuatro  p</w:t>
      </w:r>
      <w:r>
        <w:rPr>
          <w:rFonts w:ascii="Arial" w:hAnsi="Arial" w:cs="Arial"/>
          <w:sz w:val="22"/>
          <w:szCs w:val="22"/>
          <w:lang w:val="es-ES_tradnl"/>
        </w:rPr>
        <w:t>lacas de acero, se colará</w:t>
      </w:r>
      <w:r w:rsidR="00780196" w:rsidRPr="009E2E92">
        <w:rPr>
          <w:rFonts w:ascii="Arial" w:hAnsi="Arial" w:cs="Arial"/>
          <w:sz w:val="22"/>
          <w:szCs w:val="22"/>
          <w:lang w:val="es-ES_tradnl"/>
        </w:rPr>
        <w:t>n cinco tipos de columnas de diferente dimensión, todas ellas recubiertas con  pintura anticorrosiva.</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En la parte inferior de la columna se encuentra una placa base metálica cuya finalidad es unir el dado de cimentación con la columna, por medio de anclas y soldadura; evitando así movimientos diferenciales, adquiriendo rigidez y estabilidad. </w:t>
      </w:r>
    </w:p>
    <w:p w:rsidR="00780196" w:rsidRPr="009E2E92" w:rsidRDefault="00780196" w:rsidP="00F07523">
      <w:pPr>
        <w:ind w:right="50"/>
        <w:jc w:val="both"/>
        <w:rPr>
          <w:rFonts w:ascii="Arial" w:hAnsi="Arial" w:cs="Arial"/>
          <w:sz w:val="22"/>
          <w:szCs w:val="22"/>
        </w:rPr>
      </w:pPr>
    </w:p>
    <w:p w:rsidR="00C35D2B" w:rsidRPr="009E2E92" w:rsidRDefault="00780196" w:rsidP="00F07523">
      <w:pPr>
        <w:ind w:right="50"/>
        <w:jc w:val="both"/>
        <w:rPr>
          <w:rFonts w:ascii="Arial" w:hAnsi="Arial" w:cs="Arial"/>
          <w:sz w:val="22"/>
          <w:szCs w:val="22"/>
        </w:rPr>
      </w:pPr>
      <w:r w:rsidRPr="009E2E92">
        <w:rPr>
          <w:rFonts w:ascii="Arial" w:hAnsi="Arial" w:cs="Arial"/>
          <w:b/>
          <w:sz w:val="22"/>
          <w:szCs w:val="22"/>
        </w:rPr>
        <w:t>La losa de azotea</w:t>
      </w:r>
      <w:r w:rsidRPr="009E2E92">
        <w:rPr>
          <w:rFonts w:ascii="Arial" w:hAnsi="Arial" w:cs="Arial"/>
          <w:sz w:val="22"/>
          <w:szCs w:val="22"/>
        </w:rPr>
        <w:t xml:space="preserve"> se encuentra conformada a base de</w:t>
      </w:r>
      <w:r w:rsidR="00C35D2B" w:rsidRPr="009E2E92">
        <w:rPr>
          <w:rFonts w:ascii="Arial" w:hAnsi="Arial" w:cs="Arial"/>
          <w:sz w:val="22"/>
          <w:szCs w:val="22"/>
        </w:rPr>
        <w:t xml:space="preserve"> </w:t>
      </w:r>
      <w:r w:rsidR="00E11169" w:rsidRPr="009E2E92">
        <w:rPr>
          <w:rFonts w:ascii="Arial" w:hAnsi="Arial" w:cs="Arial"/>
          <w:sz w:val="22"/>
          <w:szCs w:val="22"/>
        </w:rPr>
        <w:t>lámina</w:t>
      </w:r>
      <w:r w:rsidR="00C35D2B" w:rsidRPr="009E2E92">
        <w:rPr>
          <w:rFonts w:ascii="Arial" w:hAnsi="Arial" w:cs="Arial"/>
          <w:sz w:val="22"/>
          <w:szCs w:val="22"/>
        </w:rPr>
        <w:t xml:space="preserve"> tipo</w:t>
      </w:r>
      <w:r w:rsidRPr="009E2E92">
        <w:rPr>
          <w:rFonts w:ascii="Arial" w:hAnsi="Arial" w:cs="Arial"/>
          <w:sz w:val="22"/>
          <w:szCs w:val="22"/>
        </w:rPr>
        <w:t xml:space="preserve"> losacero calibre 22, </w:t>
      </w:r>
      <w:r w:rsidR="00E11169">
        <w:rPr>
          <w:rFonts w:ascii="Arial" w:hAnsi="Arial" w:cs="Arial"/>
          <w:sz w:val="22"/>
          <w:szCs w:val="22"/>
        </w:rPr>
        <w:t>tipo</w:t>
      </w:r>
      <w:r w:rsidRPr="009E2E92">
        <w:rPr>
          <w:rFonts w:ascii="Arial" w:hAnsi="Arial" w:cs="Arial"/>
          <w:sz w:val="22"/>
          <w:szCs w:val="22"/>
        </w:rPr>
        <w:t xml:space="preserve"> Ternium 25</w:t>
      </w:r>
      <w:r w:rsidR="00E11169">
        <w:rPr>
          <w:rFonts w:ascii="Arial" w:hAnsi="Arial" w:cs="Arial"/>
          <w:sz w:val="22"/>
          <w:szCs w:val="22"/>
        </w:rPr>
        <w:t xml:space="preserve"> o similar, con una capa de compresión</w:t>
      </w:r>
      <w:r w:rsidRPr="009E2E92">
        <w:rPr>
          <w:rFonts w:ascii="Arial" w:hAnsi="Arial" w:cs="Arial"/>
          <w:sz w:val="22"/>
          <w:szCs w:val="22"/>
        </w:rPr>
        <w:t xml:space="preserve"> de concreto  (f'c=250 kg/cm</w:t>
      </w:r>
      <w:r w:rsidRPr="009E2E92">
        <w:rPr>
          <w:rFonts w:ascii="Arial" w:hAnsi="Arial" w:cs="Arial"/>
          <w:sz w:val="22"/>
          <w:szCs w:val="22"/>
          <w:vertAlign w:val="superscript"/>
        </w:rPr>
        <w:t>2</w:t>
      </w:r>
      <w:r w:rsidRPr="009E2E92">
        <w:rPr>
          <w:rFonts w:ascii="Arial" w:hAnsi="Arial" w:cs="Arial"/>
          <w:sz w:val="22"/>
          <w:szCs w:val="22"/>
        </w:rPr>
        <w:t xml:space="preserve">) y malla electro soldada 6X6-6/6  en toda el área. </w:t>
      </w:r>
    </w:p>
    <w:p w:rsidR="00C35D2B" w:rsidRPr="009E2E92" w:rsidRDefault="00C35D2B"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El recubrimiento final de la losa de azotea se conforma de una alfombra impermeabilizante prefabricada de </w:t>
      </w:r>
      <w:r w:rsidR="00E11169">
        <w:rPr>
          <w:rFonts w:ascii="Arial" w:hAnsi="Arial" w:cs="Arial"/>
          <w:sz w:val="22"/>
          <w:szCs w:val="22"/>
        </w:rPr>
        <w:t>poliéster con espesor de 4.5 mm</w:t>
      </w:r>
      <w:r w:rsidRPr="009E2E92">
        <w:rPr>
          <w:rFonts w:ascii="Arial" w:hAnsi="Arial" w:cs="Arial"/>
          <w:sz w:val="22"/>
          <w:szCs w:val="22"/>
        </w:rPr>
        <w:t xml:space="preserve">. </w:t>
      </w:r>
    </w:p>
    <w:p w:rsidR="00C35D2B" w:rsidRPr="009E2E92" w:rsidRDefault="00C35D2B"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color w:val="000000" w:themeColor="text1"/>
          <w:sz w:val="22"/>
          <w:szCs w:val="22"/>
        </w:rPr>
      </w:pPr>
      <w:r w:rsidRPr="009E2E92">
        <w:rPr>
          <w:rFonts w:ascii="Arial" w:hAnsi="Arial" w:cs="Arial"/>
          <w:b/>
          <w:sz w:val="22"/>
          <w:szCs w:val="22"/>
        </w:rPr>
        <w:lastRenderedPageBreak/>
        <w:t>Los muros</w:t>
      </w:r>
      <w:r w:rsidRPr="009E2E92">
        <w:rPr>
          <w:rFonts w:ascii="Arial" w:hAnsi="Arial" w:cs="Arial"/>
          <w:sz w:val="22"/>
          <w:szCs w:val="22"/>
        </w:rPr>
        <w:t xml:space="preserve"> están hechos a base de block hueco tipo </w:t>
      </w:r>
      <w:r w:rsidRPr="009E2E92">
        <w:rPr>
          <w:rFonts w:ascii="Arial" w:hAnsi="Arial" w:cs="Arial"/>
          <w:i/>
          <w:sz w:val="22"/>
          <w:szCs w:val="22"/>
        </w:rPr>
        <w:t xml:space="preserve">block-art de 15x20x40 cm con </w:t>
      </w:r>
      <w:r w:rsidRPr="009E2E92">
        <w:rPr>
          <w:rFonts w:ascii="Arial" w:hAnsi="Arial" w:cs="Arial"/>
          <w:sz w:val="22"/>
          <w:szCs w:val="22"/>
        </w:rPr>
        <w:t>acabado r</w:t>
      </w:r>
      <w:r w:rsidR="00E11169">
        <w:rPr>
          <w:rFonts w:ascii="Arial" w:hAnsi="Arial" w:cs="Arial"/>
          <w:sz w:val="22"/>
          <w:szCs w:val="22"/>
        </w:rPr>
        <w:t>ú</w:t>
      </w:r>
      <w:r w:rsidRPr="009E2E92">
        <w:rPr>
          <w:rFonts w:ascii="Arial" w:hAnsi="Arial" w:cs="Arial"/>
          <w:sz w:val="22"/>
          <w:szCs w:val="22"/>
        </w:rPr>
        <w:t xml:space="preserve">stico a una cara y asentado con mortero cemento-arena. Al interior del edificio de administración el acabado presente es de pasta </w:t>
      </w:r>
      <w:r w:rsidRPr="009E2E92">
        <w:rPr>
          <w:rFonts w:ascii="Arial" w:hAnsi="Arial" w:cs="Arial"/>
          <w:color w:val="000000" w:themeColor="text1"/>
          <w:sz w:val="22"/>
          <w:szCs w:val="22"/>
          <w:lang w:val="es-ES_tradnl"/>
        </w:rPr>
        <w:t xml:space="preserve">acrílica o pintura </w:t>
      </w:r>
      <w:r w:rsidR="00E11169" w:rsidRPr="009E2E92">
        <w:rPr>
          <w:rFonts w:ascii="Arial" w:hAnsi="Arial" w:cs="Arial"/>
          <w:color w:val="000000" w:themeColor="text1"/>
          <w:sz w:val="22"/>
          <w:szCs w:val="22"/>
          <w:lang w:val="es-ES_tradnl"/>
        </w:rPr>
        <w:t>vinílica</w:t>
      </w:r>
      <w:r w:rsidRPr="009E2E92">
        <w:rPr>
          <w:rFonts w:ascii="Arial" w:hAnsi="Arial" w:cs="Arial"/>
          <w:color w:val="000000" w:themeColor="text1"/>
          <w:sz w:val="22"/>
          <w:szCs w:val="22"/>
          <w:lang w:val="es-ES_tradnl"/>
        </w:rPr>
        <w:t xml:space="preserve">, </w:t>
      </w:r>
      <w:r w:rsidRPr="009E2E92">
        <w:rPr>
          <w:rFonts w:ascii="Arial" w:hAnsi="Arial" w:cs="Arial"/>
          <w:color w:val="000000" w:themeColor="text1"/>
          <w:sz w:val="22"/>
          <w:szCs w:val="22"/>
        </w:rPr>
        <w:t>sobre muro de trablaroca o sobre aplanado de mezcla.</w:t>
      </w:r>
      <w:r w:rsidRPr="009E2E92">
        <w:rPr>
          <w:rFonts w:ascii="Arial" w:hAnsi="Arial" w:cs="Arial"/>
          <w:sz w:val="22"/>
          <w:szCs w:val="22"/>
        </w:rPr>
        <w:t xml:space="preserve"> En el área de sanitarios y baños presenta acabado en muros de </w:t>
      </w:r>
      <w:r w:rsidRPr="009E2E92">
        <w:rPr>
          <w:rFonts w:ascii="Arial" w:hAnsi="Arial" w:cs="Arial"/>
          <w:color w:val="000000" w:themeColor="text1"/>
          <w:sz w:val="22"/>
          <w:szCs w:val="22"/>
        </w:rPr>
        <w:t>loseta cerámica.</w:t>
      </w:r>
    </w:p>
    <w:p w:rsidR="00C35D2B" w:rsidRPr="009E2E92" w:rsidRDefault="00C35D2B" w:rsidP="00F07523">
      <w:pPr>
        <w:ind w:right="50"/>
        <w:jc w:val="both"/>
        <w:rPr>
          <w:rFonts w:ascii="Arial" w:hAnsi="Arial" w:cs="Arial"/>
          <w:i/>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b/>
          <w:sz w:val="22"/>
          <w:szCs w:val="22"/>
        </w:rPr>
        <w:t>Los pisos</w:t>
      </w:r>
      <w:r w:rsidRPr="009E2E92">
        <w:rPr>
          <w:rFonts w:ascii="Arial" w:hAnsi="Arial" w:cs="Arial"/>
          <w:sz w:val="22"/>
          <w:szCs w:val="22"/>
        </w:rPr>
        <w:t xml:space="preserve"> </w:t>
      </w:r>
      <w:r w:rsidR="00E11169">
        <w:rPr>
          <w:rFonts w:ascii="Arial" w:hAnsi="Arial" w:cs="Arial"/>
          <w:sz w:val="22"/>
          <w:szCs w:val="22"/>
        </w:rPr>
        <w:t>tendrán</w:t>
      </w:r>
      <w:r w:rsidRPr="009E2E92">
        <w:rPr>
          <w:rFonts w:ascii="Arial" w:hAnsi="Arial" w:cs="Arial"/>
          <w:sz w:val="22"/>
          <w:szCs w:val="22"/>
        </w:rPr>
        <w:t xml:space="preserve"> acabados en loseta de cerámica sobre firme  de concreto, a excepción del área de telemática, confinado y video  donde se tendrá  piso falso modular, con el fin de dar paso a las instalaciones que pasan por el piso.</w:t>
      </w:r>
    </w:p>
    <w:p w:rsidR="00780196" w:rsidRPr="009E2E92" w:rsidRDefault="00780196" w:rsidP="00F07523">
      <w:pPr>
        <w:ind w:right="50"/>
        <w:jc w:val="both"/>
        <w:rPr>
          <w:rFonts w:ascii="Arial" w:hAnsi="Arial" w:cs="Arial"/>
          <w:sz w:val="16"/>
          <w:szCs w:val="16"/>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En cuanto al acabado en techos se tendrá</w:t>
      </w:r>
      <w:r w:rsidR="00E11169">
        <w:rPr>
          <w:rFonts w:ascii="Arial" w:hAnsi="Arial" w:cs="Arial"/>
          <w:sz w:val="22"/>
          <w:szCs w:val="22"/>
        </w:rPr>
        <w:t>n</w:t>
      </w:r>
      <w:r w:rsidRPr="009E2E92">
        <w:rPr>
          <w:rFonts w:ascii="Arial" w:hAnsi="Arial" w:cs="Arial"/>
          <w:sz w:val="22"/>
          <w:szCs w:val="22"/>
        </w:rPr>
        <w:t xml:space="preserve"> diferentes tipos de plafón cuya función general será la de empotrar las lámparas, luminarias, así como ocultar las diversas instalaciones que se requieran.  </w:t>
      </w:r>
    </w:p>
    <w:p w:rsidR="00C35D2B" w:rsidRPr="009E2E92" w:rsidRDefault="00C35D2B" w:rsidP="00F07523">
      <w:pPr>
        <w:ind w:right="50"/>
        <w:jc w:val="both"/>
        <w:rPr>
          <w:rFonts w:ascii="Arial" w:hAnsi="Arial" w:cs="Arial"/>
          <w:sz w:val="22"/>
          <w:szCs w:val="22"/>
        </w:rPr>
      </w:pPr>
      <w:r w:rsidRPr="009E2E92">
        <w:rPr>
          <w:rFonts w:ascii="Arial" w:hAnsi="Arial" w:cs="Arial"/>
          <w:sz w:val="22"/>
          <w:szCs w:val="22"/>
        </w:rPr>
        <w:t>A continuación se enumeran los tipos de plafón requeridos: falso plafón de tablaroca con suspensión oculta, plafón  modular</w:t>
      </w:r>
      <w:r w:rsidRPr="009E2E92">
        <w:t xml:space="preserve"> </w:t>
      </w:r>
      <w:r w:rsidRPr="009E2E92">
        <w:rPr>
          <w:rFonts w:ascii="Arial" w:hAnsi="Arial" w:cs="Arial"/>
          <w:sz w:val="22"/>
          <w:szCs w:val="22"/>
        </w:rPr>
        <w:t>de 61x61 cm y plafón de fibrocemento.</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Todas </w:t>
      </w:r>
      <w:r w:rsidRPr="009E2E92">
        <w:rPr>
          <w:rFonts w:ascii="Arial" w:hAnsi="Arial" w:cs="Arial"/>
          <w:b/>
          <w:sz w:val="22"/>
          <w:szCs w:val="22"/>
        </w:rPr>
        <w:t>las cancelerías</w:t>
      </w:r>
      <w:r w:rsidRPr="009E2E92">
        <w:rPr>
          <w:rFonts w:ascii="Arial" w:hAnsi="Arial" w:cs="Arial"/>
          <w:sz w:val="22"/>
          <w:szCs w:val="22"/>
        </w:rPr>
        <w:t xml:space="preserve"> del edificio de administra</w:t>
      </w:r>
      <w:r w:rsidR="00E11169">
        <w:rPr>
          <w:rFonts w:ascii="Arial" w:hAnsi="Arial" w:cs="Arial"/>
          <w:sz w:val="22"/>
          <w:szCs w:val="22"/>
        </w:rPr>
        <w:t>ción</w:t>
      </w:r>
      <w:r w:rsidRPr="009E2E92">
        <w:rPr>
          <w:rFonts w:ascii="Arial" w:hAnsi="Arial" w:cs="Arial"/>
          <w:sz w:val="22"/>
          <w:szCs w:val="22"/>
        </w:rPr>
        <w:t xml:space="preserve"> </w:t>
      </w:r>
      <w:r w:rsidR="00E11169">
        <w:rPr>
          <w:rFonts w:ascii="Arial" w:hAnsi="Arial" w:cs="Arial"/>
          <w:sz w:val="22"/>
          <w:szCs w:val="22"/>
        </w:rPr>
        <w:t>serán</w:t>
      </w:r>
      <w:r w:rsidRPr="009E2E92">
        <w:rPr>
          <w:rFonts w:ascii="Arial" w:hAnsi="Arial" w:cs="Arial"/>
          <w:sz w:val="22"/>
          <w:szCs w:val="22"/>
        </w:rPr>
        <w:t xml:space="preserve"> de aluminio anodizado natural con cristal claro inastillable de 6mm de espesor, en ventana corrediza se colocar</w:t>
      </w:r>
      <w:r w:rsidR="00E11169">
        <w:rPr>
          <w:rFonts w:ascii="Arial" w:hAnsi="Arial" w:cs="Arial"/>
          <w:sz w:val="22"/>
          <w:szCs w:val="22"/>
        </w:rPr>
        <w:t>á</w:t>
      </w:r>
      <w:r w:rsidRPr="009E2E92">
        <w:rPr>
          <w:rFonts w:ascii="Arial" w:hAnsi="Arial" w:cs="Arial"/>
          <w:sz w:val="22"/>
          <w:szCs w:val="22"/>
        </w:rPr>
        <w:t xml:space="preserve">n jaladeras con pasador. </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lang w:val="es-ES_tradnl" w:eastAsia="es-ES_tradnl"/>
        </w:rPr>
      </w:pPr>
      <w:r w:rsidRPr="009E2E92">
        <w:rPr>
          <w:rFonts w:ascii="Arial" w:hAnsi="Arial" w:cs="Arial"/>
          <w:b/>
          <w:sz w:val="22"/>
          <w:szCs w:val="22"/>
        </w:rPr>
        <w:t>Las puertas</w:t>
      </w:r>
      <w:r w:rsidRPr="009E2E92">
        <w:rPr>
          <w:rFonts w:ascii="Arial" w:hAnsi="Arial" w:cs="Arial"/>
          <w:sz w:val="22"/>
          <w:szCs w:val="22"/>
        </w:rPr>
        <w:t xml:space="preserve"> del </w:t>
      </w:r>
      <w:r w:rsidRPr="009E2E92">
        <w:rPr>
          <w:rFonts w:ascii="Arial" w:hAnsi="Arial" w:cs="Arial"/>
          <w:sz w:val="22"/>
          <w:szCs w:val="22"/>
          <w:lang w:val="es-ES_tradnl" w:eastAsia="es-ES_tradnl"/>
        </w:rPr>
        <w:t>Acceso Principal, Sala de Juntas y la de acceso a Paso de Gato serán de aluminio anodizado natural, con chapa de aluminio color</w:t>
      </w:r>
      <w:r w:rsidRPr="009E2E92">
        <w:rPr>
          <w:rFonts w:ascii="Arial" w:hAnsi="Arial" w:cs="Arial"/>
          <w:sz w:val="22"/>
          <w:szCs w:val="22"/>
        </w:rPr>
        <w:t xml:space="preserve"> </w:t>
      </w:r>
      <w:r w:rsidRPr="009E2E92">
        <w:rPr>
          <w:rFonts w:ascii="Arial" w:hAnsi="Arial" w:cs="Arial"/>
          <w:sz w:val="22"/>
          <w:szCs w:val="22"/>
          <w:lang w:val="es-ES_tradnl" w:eastAsia="es-ES_tradnl"/>
        </w:rPr>
        <w:t>natural doble manija,</w:t>
      </w:r>
      <w:r w:rsidRPr="009E2E92">
        <w:rPr>
          <w:rFonts w:ascii="Arial" w:hAnsi="Arial" w:cs="Arial"/>
          <w:sz w:val="22"/>
          <w:szCs w:val="22"/>
        </w:rPr>
        <w:t xml:space="preserve"> </w:t>
      </w:r>
      <w:r w:rsidR="00E11169">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Phillips</w:t>
      </w:r>
      <w:r w:rsidR="00E11169">
        <w:rPr>
          <w:rFonts w:ascii="Arial" w:hAnsi="Arial" w:cs="Arial"/>
          <w:sz w:val="22"/>
          <w:szCs w:val="22"/>
          <w:lang w:val="es-ES_tradnl" w:eastAsia="es-ES_tradnl"/>
        </w:rPr>
        <w:t xml:space="preserve"> o similar</w:t>
      </w:r>
      <w:r w:rsidRPr="009E2E92">
        <w:rPr>
          <w:rFonts w:ascii="Arial" w:hAnsi="Arial" w:cs="Arial"/>
          <w:sz w:val="22"/>
          <w:szCs w:val="22"/>
          <w:lang w:val="es-ES_tradnl" w:eastAsia="es-ES_tradnl"/>
        </w:rPr>
        <w:t xml:space="preserve">. </w:t>
      </w:r>
    </w:p>
    <w:p w:rsidR="00780196" w:rsidRPr="009E2E92" w:rsidRDefault="00780196" w:rsidP="00F07523">
      <w:pPr>
        <w:ind w:right="50"/>
        <w:jc w:val="both"/>
        <w:rPr>
          <w:rFonts w:ascii="Arial" w:hAnsi="Arial" w:cs="Arial"/>
          <w:sz w:val="22"/>
          <w:szCs w:val="22"/>
          <w:lang w:val="es-ES_tradnl" w:eastAsia="es-ES_tradnl"/>
        </w:rPr>
      </w:pPr>
    </w:p>
    <w:p w:rsidR="00780196" w:rsidRPr="009E2E92" w:rsidRDefault="00780196" w:rsidP="00F07523">
      <w:pPr>
        <w:ind w:right="50"/>
        <w:jc w:val="both"/>
        <w:rPr>
          <w:rFonts w:ascii="Arial" w:hAnsi="Arial" w:cs="Arial"/>
          <w:sz w:val="22"/>
          <w:szCs w:val="22"/>
          <w:lang w:val="es-ES_tradnl" w:eastAsia="es-ES_tradnl"/>
        </w:rPr>
      </w:pPr>
      <w:r w:rsidRPr="009E2E92">
        <w:rPr>
          <w:rFonts w:ascii="Arial" w:hAnsi="Arial" w:cs="Arial"/>
          <w:sz w:val="22"/>
          <w:szCs w:val="22"/>
          <w:lang w:val="es-ES_tradnl" w:eastAsia="es-ES_tradnl"/>
        </w:rPr>
        <w:t>Las puertas de acceso a Escalera, área de Caja Fuerte y Gestión de Turno se conformar</w:t>
      </w:r>
      <w:r w:rsidR="00E11169">
        <w:rPr>
          <w:rFonts w:ascii="Arial" w:hAnsi="Arial" w:cs="Arial"/>
          <w:sz w:val="22"/>
          <w:szCs w:val="22"/>
          <w:lang w:val="es-ES_tradnl" w:eastAsia="es-ES_tradnl"/>
        </w:rPr>
        <w:t>á</w:t>
      </w:r>
      <w:r w:rsidRPr="009E2E92">
        <w:rPr>
          <w:rFonts w:ascii="Arial" w:hAnsi="Arial" w:cs="Arial"/>
          <w:sz w:val="22"/>
          <w:szCs w:val="22"/>
          <w:lang w:val="es-ES_tradnl" w:eastAsia="es-ES_tradnl"/>
        </w:rPr>
        <w:t>n de bastidores de fierro con perfil de PTR, forradas con lámina negra calibre 12. Mientras que la puerta de la Bóveda se conformar</w:t>
      </w:r>
      <w:r w:rsidR="00E11169">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por bastidores de fierro perfil tubular Prolamsa calibre 14, forrada con lámina negra calibre 12. </w:t>
      </w:r>
    </w:p>
    <w:p w:rsidR="00780196" w:rsidRPr="009E2E92" w:rsidRDefault="00780196" w:rsidP="00F07523">
      <w:pPr>
        <w:ind w:right="50"/>
        <w:jc w:val="both"/>
        <w:rPr>
          <w:rFonts w:ascii="Arial" w:hAnsi="Arial" w:cs="Arial"/>
          <w:sz w:val="22"/>
          <w:szCs w:val="22"/>
          <w:lang w:val="es-ES_tradnl" w:eastAsia="es-ES_tradnl"/>
        </w:rPr>
      </w:pPr>
    </w:p>
    <w:p w:rsidR="00780196" w:rsidRPr="009E2E92" w:rsidRDefault="00780196" w:rsidP="00F07523">
      <w:pPr>
        <w:ind w:right="50"/>
        <w:jc w:val="both"/>
        <w:rPr>
          <w:rFonts w:ascii="Arial" w:hAnsi="Arial" w:cs="Arial"/>
          <w:sz w:val="22"/>
          <w:szCs w:val="22"/>
          <w:lang w:val="es-ES_tradnl" w:eastAsia="es-ES_tradnl"/>
        </w:rPr>
      </w:pPr>
      <w:r w:rsidRPr="009E2E92">
        <w:rPr>
          <w:rFonts w:ascii="Arial" w:hAnsi="Arial" w:cs="Arial"/>
          <w:sz w:val="22"/>
          <w:szCs w:val="22"/>
          <w:lang w:val="es-ES_tradnl" w:eastAsia="es-ES_tradnl"/>
        </w:rPr>
        <w:t>Para la puerta del Cuarto Hidroneumático (ubicado en la planta baja), las puertas de la  Bodega, Tableros y UPS, Ducto y Acceso a Azotea, Cuarto de Aseo, Limpieza y Calentador serán de fierro tubular Prolamsa con rejilla Luver.</w:t>
      </w:r>
    </w:p>
    <w:p w:rsidR="00780196" w:rsidRPr="009E2E92" w:rsidRDefault="00780196" w:rsidP="00F07523">
      <w:pPr>
        <w:ind w:right="50"/>
        <w:jc w:val="both"/>
        <w:rPr>
          <w:rFonts w:ascii="Arial" w:hAnsi="Arial" w:cs="Arial"/>
          <w:sz w:val="22"/>
          <w:szCs w:val="22"/>
          <w:lang w:val="es-ES_tradnl" w:eastAsia="es-ES_tradnl"/>
        </w:rPr>
      </w:pPr>
    </w:p>
    <w:p w:rsidR="00780196" w:rsidRPr="009E2E92" w:rsidRDefault="00780196" w:rsidP="00F07523">
      <w:pPr>
        <w:ind w:right="50"/>
        <w:jc w:val="both"/>
        <w:rPr>
          <w:rFonts w:ascii="Arial" w:hAnsi="Arial" w:cs="Arial"/>
          <w:sz w:val="22"/>
          <w:szCs w:val="22"/>
          <w:lang w:val="es-ES_tradnl" w:eastAsia="es-ES_tradnl"/>
        </w:rPr>
      </w:pPr>
      <w:r w:rsidRPr="009E2E92">
        <w:rPr>
          <w:rFonts w:ascii="Arial" w:hAnsi="Arial" w:cs="Arial"/>
          <w:sz w:val="22"/>
          <w:szCs w:val="22"/>
          <w:lang w:val="es-ES_tradnl" w:eastAsia="es-ES_tradnl"/>
        </w:rPr>
        <w:t>En los Sanitarios Hombres, Sanitarios Mujeres, Jefe de Mantenimiento, Cocina-Comedor, Video, Telemática, Vestíbulo, Archivo, Bodega de Rollos, Pre liquidaciones, Administración y Dormitorio, las puertas se conformar</w:t>
      </w:r>
      <w:r w:rsidR="00E11169">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n de </w:t>
      </w:r>
      <w:r w:rsidRPr="009E2E92">
        <w:rPr>
          <w:rFonts w:ascii="Arial" w:hAnsi="Arial" w:cs="Arial"/>
          <w:sz w:val="22"/>
          <w:szCs w:val="22"/>
        </w:rPr>
        <w:t xml:space="preserve"> </w:t>
      </w:r>
      <w:r w:rsidRPr="009E2E92">
        <w:rPr>
          <w:rFonts w:ascii="Arial" w:hAnsi="Arial" w:cs="Arial"/>
          <w:sz w:val="22"/>
          <w:szCs w:val="22"/>
          <w:lang w:val="es-ES_tradnl" w:eastAsia="es-ES_tradnl"/>
        </w:rPr>
        <w:t xml:space="preserve">bastidores de madera de pino de 1 1/4"x11/4", forradas con triplay de caobilla de 6 mm de espesor, acabado en barniz natural semimate y chapa tipo Pomo, </w:t>
      </w:r>
      <w:r w:rsidR="00E11169">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Yale </w:t>
      </w:r>
      <w:r w:rsidR="00E11169">
        <w:rPr>
          <w:rFonts w:ascii="Arial" w:hAnsi="Arial" w:cs="Arial"/>
          <w:sz w:val="22"/>
          <w:szCs w:val="22"/>
          <w:lang w:val="es-ES_tradnl" w:eastAsia="es-ES_tradnl"/>
        </w:rPr>
        <w:t>o similar, con bota seguro y</w:t>
      </w:r>
      <w:r w:rsidRPr="009E2E92">
        <w:rPr>
          <w:rFonts w:ascii="Arial" w:hAnsi="Arial" w:cs="Arial"/>
          <w:sz w:val="22"/>
          <w:szCs w:val="22"/>
          <w:lang w:val="es-ES_tradnl" w:eastAsia="es-ES_tradnl"/>
        </w:rPr>
        <w:t xml:space="preserve"> llave.</w:t>
      </w:r>
    </w:p>
    <w:p w:rsidR="00780196" w:rsidRPr="009E2E92" w:rsidRDefault="00780196" w:rsidP="00F07523">
      <w:pPr>
        <w:ind w:right="50"/>
        <w:jc w:val="both"/>
        <w:rPr>
          <w:rFonts w:ascii="Arial" w:hAnsi="Arial" w:cs="Arial"/>
          <w:sz w:val="22"/>
          <w:szCs w:val="22"/>
          <w:lang w:val="es-ES_tradnl" w:eastAsia="es-ES_tradnl"/>
        </w:rPr>
      </w:pPr>
    </w:p>
    <w:p w:rsidR="00780196" w:rsidRPr="009E2E92" w:rsidRDefault="00780196" w:rsidP="00F07523">
      <w:pPr>
        <w:ind w:right="50"/>
        <w:jc w:val="both"/>
        <w:rPr>
          <w:rFonts w:ascii="Arial" w:hAnsi="Arial" w:cs="Arial"/>
          <w:sz w:val="22"/>
          <w:szCs w:val="22"/>
          <w:lang w:val="es-ES_tradnl" w:eastAsia="es-ES_tradnl"/>
        </w:rPr>
      </w:pPr>
      <w:r w:rsidRPr="009E2E92">
        <w:rPr>
          <w:rFonts w:ascii="Arial" w:hAnsi="Arial" w:cs="Arial"/>
          <w:b/>
          <w:sz w:val="22"/>
          <w:szCs w:val="22"/>
        </w:rPr>
        <w:t>Escalera Principal:</w:t>
      </w:r>
      <w:r w:rsidRPr="009E2E92">
        <w:rPr>
          <w:rFonts w:ascii="Arial" w:hAnsi="Arial" w:cs="Arial"/>
          <w:sz w:val="22"/>
          <w:szCs w:val="22"/>
        </w:rPr>
        <w:t xml:space="preserve"> escalera que vincular</w:t>
      </w:r>
      <w:r w:rsidR="00E11169">
        <w:rPr>
          <w:rFonts w:ascii="Arial" w:hAnsi="Arial" w:cs="Arial"/>
          <w:sz w:val="22"/>
          <w:szCs w:val="22"/>
        </w:rPr>
        <w:t>á</w:t>
      </w:r>
      <w:r w:rsidRPr="009E2E92">
        <w:rPr>
          <w:rFonts w:ascii="Arial" w:hAnsi="Arial" w:cs="Arial"/>
          <w:sz w:val="22"/>
          <w:szCs w:val="22"/>
        </w:rPr>
        <w:t xml:space="preserve"> a todos las áreas del Edificio Administrativo,  desde la Galería Técnica a la </w:t>
      </w:r>
      <w:r w:rsidR="00E11169">
        <w:rPr>
          <w:rFonts w:ascii="Arial" w:hAnsi="Arial" w:cs="Arial"/>
          <w:sz w:val="22"/>
          <w:szCs w:val="22"/>
        </w:rPr>
        <w:t>a</w:t>
      </w:r>
      <w:r w:rsidRPr="009E2E92">
        <w:rPr>
          <w:rFonts w:ascii="Arial" w:hAnsi="Arial" w:cs="Arial"/>
          <w:sz w:val="22"/>
          <w:szCs w:val="22"/>
        </w:rPr>
        <w:t>zotea, se estructurar</w:t>
      </w:r>
      <w:r w:rsidR="00E11169">
        <w:rPr>
          <w:rFonts w:ascii="Arial" w:hAnsi="Arial" w:cs="Arial"/>
          <w:sz w:val="22"/>
          <w:szCs w:val="22"/>
        </w:rPr>
        <w:t>á</w:t>
      </w:r>
      <w:r w:rsidRPr="009E2E92">
        <w:rPr>
          <w:rFonts w:ascii="Arial" w:hAnsi="Arial" w:cs="Arial"/>
          <w:sz w:val="22"/>
          <w:szCs w:val="22"/>
        </w:rPr>
        <w:t xml:space="preserve"> por medio de placas  </w:t>
      </w:r>
      <w:r w:rsidRPr="009E2E92">
        <w:rPr>
          <w:rFonts w:ascii="Arial" w:hAnsi="Arial" w:cs="Arial"/>
          <w:sz w:val="22"/>
          <w:szCs w:val="22"/>
          <w:lang w:val="es-ES_tradnl" w:eastAsia="es-ES_tradnl"/>
        </w:rPr>
        <w:t>C=3/8", sobre trabe tipo canal "C" de 8", con soldadura perimetral a  placa metálica de 5x5 cm con espesor de 3/16" ahogada en concreto y anclada a armado.</w:t>
      </w:r>
    </w:p>
    <w:p w:rsidR="00780196" w:rsidRPr="009E2E92" w:rsidRDefault="00780196" w:rsidP="00F07523">
      <w:pPr>
        <w:ind w:right="50"/>
        <w:jc w:val="both"/>
        <w:rPr>
          <w:rFonts w:ascii="Arial" w:hAnsi="Arial" w:cs="Arial"/>
          <w:sz w:val="22"/>
          <w:szCs w:val="22"/>
          <w:lang w:val="es-ES_tradnl" w:eastAsia="es-ES_tradnl"/>
        </w:rPr>
      </w:pPr>
    </w:p>
    <w:p w:rsidR="00780196" w:rsidRPr="009E2E92" w:rsidRDefault="00E11169" w:rsidP="00F07523">
      <w:pPr>
        <w:ind w:right="50"/>
        <w:jc w:val="both"/>
        <w:rPr>
          <w:rFonts w:ascii="Arial" w:hAnsi="Arial" w:cs="Arial"/>
          <w:sz w:val="22"/>
          <w:szCs w:val="22"/>
          <w:lang w:val="es-ES_tradnl" w:eastAsia="es-ES_tradnl"/>
        </w:rPr>
      </w:pPr>
      <w:r>
        <w:rPr>
          <w:rFonts w:ascii="Arial" w:hAnsi="Arial" w:cs="Arial"/>
          <w:sz w:val="22"/>
          <w:szCs w:val="22"/>
        </w:rPr>
        <w:t>Los escalones se conformará</w:t>
      </w:r>
      <w:r w:rsidR="00780196" w:rsidRPr="009E2E92">
        <w:rPr>
          <w:rFonts w:ascii="Arial" w:hAnsi="Arial" w:cs="Arial"/>
          <w:sz w:val="22"/>
          <w:szCs w:val="22"/>
        </w:rPr>
        <w:t xml:space="preserve">n por  concreto armado con acabado de loseta de cerámica 30x30 cm </w:t>
      </w:r>
      <w:r>
        <w:rPr>
          <w:rFonts w:ascii="Arial" w:hAnsi="Arial" w:cs="Arial"/>
          <w:sz w:val="22"/>
          <w:szCs w:val="22"/>
        </w:rPr>
        <w:t>tipo</w:t>
      </w:r>
      <w:r w:rsidR="00780196" w:rsidRPr="009E2E92">
        <w:rPr>
          <w:rFonts w:ascii="Arial" w:hAnsi="Arial" w:cs="Arial"/>
          <w:sz w:val="22"/>
          <w:szCs w:val="22"/>
        </w:rPr>
        <w:t xml:space="preserve"> Interceramic Metalic</w:t>
      </w:r>
      <w:r w:rsidR="005325E1" w:rsidRPr="005325E1">
        <w:rPr>
          <w:rFonts w:ascii="Arial" w:hAnsi="Arial" w:cs="Arial"/>
          <w:sz w:val="22"/>
          <w:szCs w:val="22"/>
        </w:rPr>
        <w:t xml:space="preserve"> </w:t>
      </w:r>
      <w:r w:rsidR="005325E1">
        <w:rPr>
          <w:rFonts w:ascii="Arial" w:hAnsi="Arial" w:cs="Arial"/>
          <w:sz w:val="22"/>
          <w:szCs w:val="22"/>
        </w:rPr>
        <w:t>o similar</w:t>
      </w:r>
      <w:r w:rsidR="00780196" w:rsidRPr="009E2E92">
        <w:rPr>
          <w:rFonts w:ascii="Arial" w:hAnsi="Arial" w:cs="Arial"/>
          <w:sz w:val="22"/>
          <w:szCs w:val="22"/>
        </w:rPr>
        <w:t>, en  color Aluminum.</w:t>
      </w:r>
      <w:r>
        <w:rPr>
          <w:rFonts w:ascii="Arial" w:hAnsi="Arial" w:cs="Arial"/>
          <w:sz w:val="22"/>
          <w:szCs w:val="22"/>
        </w:rPr>
        <w:t xml:space="preserve"> </w:t>
      </w:r>
      <w:r w:rsidR="00780196" w:rsidRPr="009E2E92">
        <w:rPr>
          <w:rFonts w:ascii="Arial" w:hAnsi="Arial" w:cs="Arial"/>
          <w:sz w:val="22"/>
          <w:szCs w:val="22"/>
          <w:lang w:val="es-ES_tradnl" w:eastAsia="es-ES_tradnl"/>
        </w:rPr>
        <w:t>El pasamanos se encontrar</w:t>
      </w:r>
      <w:r>
        <w:rPr>
          <w:rFonts w:ascii="Arial" w:hAnsi="Arial" w:cs="Arial"/>
          <w:sz w:val="22"/>
          <w:szCs w:val="22"/>
          <w:lang w:val="es-ES_tradnl" w:eastAsia="es-ES_tradnl"/>
        </w:rPr>
        <w:t>á</w:t>
      </w:r>
      <w:r w:rsidR="00780196" w:rsidRPr="009E2E92">
        <w:rPr>
          <w:rFonts w:ascii="Arial" w:hAnsi="Arial" w:cs="Arial"/>
          <w:sz w:val="22"/>
          <w:szCs w:val="22"/>
          <w:lang w:val="es-ES_tradnl" w:eastAsia="es-ES_tradnl"/>
        </w:rPr>
        <w:t xml:space="preserve"> forjado con tubo mecánico cédula número 30 de 1-1/2" de diámetro, así como, postes y divisiones de forjado con tubo mecánico cédula número 30 de 1" de diámetro. </w:t>
      </w:r>
    </w:p>
    <w:p w:rsidR="00780196" w:rsidRPr="009E2E92" w:rsidRDefault="00780196" w:rsidP="00F07523">
      <w:pPr>
        <w:ind w:right="50"/>
        <w:jc w:val="both"/>
        <w:rPr>
          <w:rFonts w:ascii="Arial" w:hAnsi="Arial" w:cs="Arial"/>
          <w:sz w:val="22"/>
          <w:szCs w:val="22"/>
          <w:lang w:val="es-ES_tradnl" w:eastAsia="es-ES_tradnl"/>
        </w:rPr>
      </w:pPr>
    </w:p>
    <w:p w:rsidR="00C5338E" w:rsidRPr="009E2E92" w:rsidRDefault="00780196" w:rsidP="005325E1">
      <w:pPr>
        <w:tabs>
          <w:tab w:val="left" w:pos="7655"/>
        </w:tabs>
        <w:ind w:right="50"/>
        <w:jc w:val="both"/>
        <w:rPr>
          <w:rFonts w:ascii="Arial" w:hAnsi="Arial" w:cs="Arial"/>
          <w:sz w:val="22"/>
          <w:szCs w:val="22"/>
        </w:rPr>
      </w:pPr>
      <w:r w:rsidRPr="009E2E92">
        <w:rPr>
          <w:rFonts w:ascii="Arial" w:hAnsi="Arial" w:cs="Arial"/>
          <w:b/>
          <w:i/>
          <w:sz w:val="22"/>
          <w:szCs w:val="22"/>
        </w:rPr>
        <w:t xml:space="preserve">Escalera </w:t>
      </w:r>
      <w:r w:rsidRPr="009E2E92">
        <w:rPr>
          <w:rFonts w:ascii="Arial" w:hAnsi="Arial" w:cs="Arial"/>
          <w:b/>
          <w:i/>
          <w:sz w:val="22"/>
          <w:szCs w:val="22"/>
          <w:lang w:val="es-ES_tradnl" w:eastAsia="es-ES_tradnl"/>
        </w:rPr>
        <w:t>Caracol:</w:t>
      </w:r>
      <w:r w:rsidRPr="009E2E92">
        <w:rPr>
          <w:rFonts w:ascii="Arial" w:hAnsi="Arial" w:cs="Arial"/>
          <w:sz w:val="22"/>
          <w:szCs w:val="22"/>
          <w:lang w:val="es-ES_tradnl" w:eastAsia="es-ES_tradnl"/>
        </w:rPr>
        <w:t xml:space="preserve"> escalera que </w:t>
      </w:r>
      <w:r w:rsidRPr="009E2E92">
        <w:rPr>
          <w:rFonts w:ascii="Arial" w:hAnsi="Arial" w:cs="Arial"/>
          <w:sz w:val="22"/>
          <w:szCs w:val="22"/>
        </w:rPr>
        <w:t>vincular</w:t>
      </w:r>
      <w:r w:rsidR="005325E1">
        <w:rPr>
          <w:rFonts w:ascii="Arial" w:hAnsi="Arial" w:cs="Arial"/>
          <w:sz w:val="22"/>
          <w:szCs w:val="22"/>
        </w:rPr>
        <w:t>á</w:t>
      </w:r>
      <w:r w:rsidRPr="009E2E92">
        <w:rPr>
          <w:rFonts w:ascii="Arial" w:hAnsi="Arial" w:cs="Arial"/>
          <w:sz w:val="22"/>
          <w:szCs w:val="22"/>
        </w:rPr>
        <w:t xml:space="preserve"> desde la planta baja por medio de un acceso independiente ubicado en la fachada lateral derecha del edificio a la Esclusa ubicada en el segundo nivel, donde se  ubicar</w:t>
      </w:r>
      <w:r w:rsidR="005325E1">
        <w:rPr>
          <w:rFonts w:ascii="Arial" w:hAnsi="Arial" w:cs="Arial"/>
          <w:sz w:val="22"/>
          <w:szCs w:val="22"/>
        </w:rPr>
        <w:t>á</w:t>
      </w:r>
      <w:r w:rsidRPr="009E2E92">
        <w:rPr>
          <w:rFonts w:ascii="Arial" w:hAnsi="Arial" w:cs="Arial"/>
          <w:sz w:val="22"/>
          <w:szCs w:val="22"/>
        </w:rPr>
        <w:t xml:space="preserve"> el área de Gestión de Turno.</w:t>
      </w:r>
    </w:p>
    <w:p w:rsidR="00C5338E" w:rsidRPr="009E2E92" w:rsidRDefault="00C5338E" w:rsidP="00F07523">
      <w:pPr>
        <w:ind w:right="50"/>
        <w:jc w:val="both"/>
        <w:rPr>
          <w:rFonts w:ascii="Arial" w:hAnsi="Arial" w:cs="Arial"/>
          <w:sz w:val="22"/>
          <w:szCs w:val="22"/>
        </w:rPr>
      </w:pPr>
    </w:p>
    <w:p w:rsidR="00780196" w:rsidRPr="009E2E92" w:rsidRDefault="00780196" w:rsidP="00F07523">
      <w:pPr>
        <w:ind w:right="50"/>
        <w:jc w:val="both"/>
        <w:rPr>
          <w:rFonts w:ascii="Arial" w:hAnsi="Arial" w:cs="Arial"/>
          <w:sz w:val="22"/>
          <w:szCs w:val="22"/>
        </w:rPr>
      </w:pPr>
      <w:r w:rsidRPr="00D731D3">
        <w:rPr>
          <w:rFonts w:ascii="Arial" w:hAnsi="Arial" w:cs="Arial"/>
          <w:sz w:val="22"/>
          <w:szCs w:val="22"/>
        </w:rPr>
        <w:t>Los escalones se conformar</w:t>
      </w:r>
      <w:r w:rsidR="005325E1" w:rsidRPr="00D731D3">
        <w:rPr>
          <w:rFonts w:ascii="Arial" w:hAnsi="Arial" w:cs="Arial"/>
          <w:sz w:val="22"/>
          <w:szCs w:val="22"/>
        </w:rPr>
        <w:t>á</w:t>
      </w:r>
      <w:r w:rsidRPr="00D731D3">
        <w:rPr>
          <w:rFonts w:ascii="Arial" w:hAnsi="Arial" w:cs="Arial"/>
          <w:sz w:val="22"/>
          <w:szCs w:val="22"/>
        </w:rPr>
        <w:t xml:space="preserve">n por </w:t>
      </w:r>
      <w:r w:rsidRPr="00D731D3">
        <w:rPr>
          <w:rFonts w:ascii="Arial" w:hAnsi="Arial" w:cs="Arial"/>
          <w:sz w:val="22"/>
          <w:szCs w:val="22"/>
          <w:lang w:val="es-ES_tradnl" w:eastAsia="es-ES_tradnl"/>
        </w:rPr>
        <w:t>láminas antiderrapante</w:t>
      </w:r>
      <w:r w:rsidR="005325E1" w:rsidRPr="00D731D3">
        <w:rPr>
          <w:rFonts w:ascii="Arial" w:hAnsi="Arial" w:cs="Arial"/>
          <w:sz w:val="22"/>
          <w:szCs w:val="22"/>
          <w:lang w:val="es-ES_tradnl" w:eastAsia="es-ES_tradnl"/>
        </w:rPr>
        <w:t>s</w:t>
      </w:r>
      <w:r w:rsidRPr="00D731D3">
        <w:rPr>
          <w:rFonts w:ascii="Arial" w:hAnsi="Arial" w:cs="Arial"/>
          <w:sz w:val="22"/>
          <w:szCs w:val="22"/>
          <w:lang w:val="es-ES_tradnl" w:eastAsia="es-ES_tradnl"/>
        </w:rPr>
        <w:t xml:space="preserve"> calibre 14 y fijada a placa de acero por</w:t>
      </w:r>
      <w:r w:rsidRPr="009E2E92">
        <w:rPr>
          <w:rFonts w:ascii="Arial" w:hAnsi="Arial" w:cs="Arial"/>
          <w:sz w:val="22"/>
          <w:szCs w:val="22"/>
          <w:lang w:val="es-ES_tradnl" w:eastAsia="es-ES_tradnl"/>
        </w:rPr>
        <w:t xml:space="preserve"> medio de remaches, soldada al poste tubular de solera de 2"x1/4”.</w:t>
      </w:r>
    </w:p>
    <w:p w:rsidR="00C5338E" w:rsidRPr="009E2E92" w:rsidRDefault="00C5338E" w:rsidP="00F07523">
      <w:pPr>
        <w:ind w:right="50"/>
        <w:jc w:val="both"/>
        <w:rPr>
          <w:rFonts w:ascii="Arial" w:hAnsi="Arial" w:cs="Arial"/>
          <w:sz w:val="22"/>
          <w:szCs w:val="22"/>
          <w:lang w:val="es-ES_tradnl" w:eastAsia="es-ES_tradnl"/>
        </w:rPr>
      </w:pPr>
    </w:p>
    <w:p w:rsidR="00780196" w:rsidRPr="009E2E92" w:rsidRDefault="00780196" w:rsidP="00F07523">
      <w:pPr>
        <w:ind w:right="50"/>
        <w:jc w:val="both"/>
        <w:rPr>
          <w:rFonts w:ascii="Arial" w:hAnsi="Arial" w:cs="Arial"/>
          <w:sz w:val="22"/>
          <w:szCs w:val="22"/>
          <w:lang w:val="es-ES_tradnl" w:eastAsia="es-ES_tradnl"/>
        </w:rPr>
      </w:pPr>
      <w:r w:rsidRPr="009E2E92">
        <w:rPr>
          <w:rFonts w:ascii="Arial" w:hAnsi="Arial" w:cs="Arial"/>
          <w:b/>
          <w:i/>
          <w:sz w:val="22"/>
          <w:szCs w:val="22"/>
          <w:lang w:val="es-ES_tradnl" w:eastAsia="es-ES_tradnl"/>
        </w:rPr>
        <w:lastRenderedPageBreak/>
        <w:t>Escalera Marina:</w:t>
      </w:r>
      <w:r w:rsidRPr="009E2E92">
        <w:rPr>
          <w:rFonts w:ascii="Arial" w:hAnsi="Arial" w:cs="Arial"/>
          <w:b/>
          <w:sz w:val="22"/>
          <w:szCs w:val="22"/>
          <w:lang w:val="es-ES_tradnl" w:eastAsia="es-ES_tradnl"/>
        </w:rPr>
        <w:t xml:space="preserve"> </w:t>
      </w:r>
      <w:r w:rsidRPr="009E2E92">
        <w:rPr>
          <w:rFonts w:ascii="Arial" w:hAnsi="Arial" w:cs="Arial"/>
          <w:sz w:val="22"/>
          <w:szCs w:val="22"/>
          <w:lang w:val="es-ES_tradnl" w:eastAsia="es-ES_tradnl"/>
        </w:rPr>
        <w:t>escalera de acceso a la azotea, se ubicar</w:t>
      </w:r>
      <w:r w:rsidR="005325E1">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en el segundo nivel, dentro del área del </w:t>
      </w:r>
      <w:r w:rsidR="005325E1" w:rsidRPr="009E2E92">
        <w:rPr>
          <w:rFonts w:ascii="Arial" w:hAnsi="Arial" w:cs="Arial"/>
          <w:sz w:val="22"/>
          <w:szCs w:val="22"/>
          <w:lang w:val="es-ES_tradnl" w:eastAsia="es-ES_tradnl"/>
        </w:rPr>
        <w:t>módulo</w:t>
      </w:r>
      <w:r w:rsidRPr="009E2E92">
        <w:rPr>
          <w:rFonts w:ascii="Arial" w:hAnsi="Arial" w:cs="Arial"/>
          <w:sz w:val="22"/>
          <w:szCs w:val="22"/>
          <w:lang w:val="es-ES_tradnl" w:eastAsia="es-ES_tradnl"/>
        </w:rPr>
        <w:t xml:space="preserve"> de servicios de la escalera principal.</w:t>
      </w:r>
    </w:p>
    <w:p w:rsidR="00C5338E" w:rsidRPr="009E2E92" w:rsidRDefault="00C5338E" w:rsidP="00F07523">
      <w:pPr>
        <w:ind w:right="50"/>
        <w:jc w:val="both"/>
        <w:rPr>
          <w:rFonts w:ascii="Arial" w:hAnsi="Arial" w:cs="Arial"/>
          <w:sz w:val="22"/>
          <w:szCs w:val="22"/>
          <w:lang w:val="es-ES_tradnl" w:eastAsia="es-ES_tradnl"/>
        </w:rPr>
      </w:pPr>
    </w:p>
    <w:p w:rsidR="00780196" w:rsidRPr="009E2E92" w:rsidRDefault="005325E1" w:rsidP="00F07523">
      <w:pPr>
        <w:ind w:right="50"/>
        <w:jc w:val="both"/>
        <w:rPr>
          <w:rFonts w:ascii="Arial" w:hAnsi="Arial" w:cs="Arial"/>
          <w:sz w:val="22"/>
          <w:szCs w:val="22"/>
          <w:lang w:val="es-ES_tradnl" w:eastAsia="es-ES_tradnl"/>
        </w:rPr>
      </w:pPr>
      <w:r>
        <w:rPr>
          <w:rFonts w:ascii="Arial" w:hAnsi="Arial" w:cs="Arial"/>
          <w:sz w:val="22"/>
          <w:szCs w:val="22"/>
        </w:rPr>
        <w:t>Los escalones se forjará</w:t>
      </w:r>
      <w:r w:rsidR="00780196" w:rsidRPr="009E2E92">
        <w:rPr>
          <w:rFonts w:ascii="Arial" w:hAnsi="Arial" w:cs="Arial"/>
          <w:sz w:val="22"/>
          <w:szCs w:val="22"/>
        </w:rPr>
        <w:t>n</w:t>
      </w:r>
      <w:r w:rsidR="00780196" w:rsidRPr="009E2E92">
        <w:rPr>
          <w:rFonts w:ascii="Arial" w:hAnsi="Arial" w:cs="Arial"/>
          <w:sz w:val="22"/>
          <w:szCs w:val="22"/>
          <w:lang w:val="es-ES_tradnl" w:eastAsia="es-ES_tradnl"/>
        </w:rPr>
        <w:t xml:space="preserve"> con tubo mecánico cédula </w:t>
      </w:r>
      <w:r w:rsidRPr="009E2E92">
        <w:rPr>
          <w:rFonts w:ascii="Arial" w:hAnsi="Arial" w:cs="Arial"/>
          <w:sz w:val="22"/>
          <w:szCs w:val="22"/>
          <w:lang w:val="es-ES_tradnl" w:eastAsia="es-ES_tradnl"/>
        </w:rPr>
        <w:t>número</w:t>
      </w:r>
      <w:r w:rsidR="00780196" w:rsidRPr="009E2E92">
        <w:rPr>
          <w:rFonts w:ascii="Arial" w:hAnsi="Arial" w:cs="Arial"/>
          <w:sz w:val="22"/>
          <w:szCs w:val="22"/>
          <w:lang w:val="es-ES_tradnl" w:eastAsia="es-ES_tradnl"/>
        </w:rPr>
        <w:t xml:space="preserve"> 30 de 1-1/2" de diámetro, con pasamanos forjado con tubo mecánico cédula </w:t>
      </w:r>
      <w:r w:rsidRPr="009E2E92">
        <w:rPr>
          <w:rFonts w:ascii="Arial" w:hAnsi="Arial" w:cs="Arial"/>
          <w:sz w:val="22"/>
          <w:szCs w:val="22"/>
          <w:lang w:val="es-ES_tradnl" w:eastAsia="es-ES_tradnl"/>
        </w:rPr>
        <w:t>número</w:t>
      </w:r>
      <w:r w:rsidR="00780196" w:rsidRPr="009E2E92">
        <w:rPr>
          <w:rFonts w:ascii="Arial" w:hAnsi="Arial" w:cs="Arial"/>
          <w:sz w:val="22"/>
          <w:szCs w:val="22"/>
          <w:lang w:val="es-ES_tradnl" w:eastAsia="es-ES_tradnl"/>
        </w:rPr>
        <w:t xml:space="preserve"> 30 de 1-1/2" de diámetro. El anclaje de la </w:t>
      </w:r>
      <w:r>
        <w:rPr>
          <w:rFonts w:ascii="Arial" w:hAnsi="Arial" w:cs="Arial"/>
          <w:sz w:val="22"/>
          <w:szCs w:val="22"/>
          <w:lang w:val="es-ES_tradnl" w:eastAsia="es-ES_tradnl"/>
        </w:rPr>
        <w:t>escalera será</w:t>
      </w:r>
      <w:r w:rsidR="00780196" w:rsidRPr="009E2E92">
        <w:rPr>
          <w:rFonts w:ascii="Arial" w:hAnsi="Arial" w:cs="Arial"/>
          <w:sz w:val="22"/>
          <w:szCs w:val="22"/>
          <w:lang w:val="es-ES_tradnl" w:eastAsia="es-ES_tradnl"/>
        </w:rPr>
        <w:t xml:space="preserve"> con placa metálica de 10x10 cm, con espesor de 1/4" anclada a muro con cuatro pernos y taquetes expansibles ó soldada a perfil PTR refuerzo en interior de muro de tabla cemento.</w:t>
      </w:r>
    </w:p>
    <w:p w:rsidR="00780196" w:rsidRPr="009E2E92" w:rsidRDefault="00780196" w:rsidP="00F07523">
      <w:pPr>
        <w:tabs>
          <w:tab w:val="left" w:pos="5805"/>
        </w:tabs>
        <w:jc w:val="both"/>
        <w:rPr>
          <w:rFonts w:ascii="Arial" w:hAnsi="Arial" w:cs="Arial"/>
          <w:sz w:val="22"/>
          <w:szCs w:val="22"/>
        </w:rPr>
      </w:pPr>
    </w:p>
    <w:p w:rsidR="00780196" w:rsidRPr="009E2E92" w:rsidRDefault="00780196" w:rsidP="00F07523">
      <w:pPr>
        <w:ind w:right="50" w:firstLine="426"/>
        <w:jc w:val="both"/>
        <w:rPr>
          <w:rFonts w:ascii="Arial" w:hAnsi="Arial" w:cs="Arial"/>
          <w:b/>
          <w:u w:val="single"/>
        </w:rPr>
      </w:pPr>
      <w:r w:rsidRPr="009E2E92">
        <w:rPr>
          <w:rFonts w:ascii="Arial" w:hAnsi="Arial" w:cs="Arial"/>
          <w:b/>
          <w:u w:val="single"/>
        </w:rPr>
        <w:t>IV.3.- Descripción de acabados.  Edificio de Administración.</w:t>
      </w:r>
    </w:p>
    <w:p w:rsidR="00780196" w:rsidRPr="009E2E92" w:rsidRDefault="00780196" w:rsidP="00F07523">
      <w:pPr>
        <w:ind w:right="50"/>
        <w:jc w:val="both"/>
        <w:rPr>
          <w:rFonts w:ascii="Arial" w:hAnsi="Arial" w:cs="Arial"/>
          <w:color w:val="000000" w:themeColor="text1"/>
          <w:sz w:val="22"/>
          <w:szCs w:val="22"/>
        </w:rPr>
      </w:pPr>
    </w:p>
    <w:p w:rsidR="00780196" w:rsidRPr="009E2E92" w:rsidRDefault="00780196" w:rsidP="00F07523">
      <w:pPr>
        <w:pStyle w:val="Prrafodelista"/>
        <w:numPr>
          <w:ilvl w:val="0"/>
          <w:numId w:val="37"/>
        </w:numPr>
        <w:autoSpaceDE w:val="0"/>
        <w:autoSpaceDN w:val="0"/>
        <w:adjustRightInd w:val="0"/>
        <w:spacing w:after="0" w:line="240" w:lineRule="auto"/>
        <w:ind w:left="284" w:hanging="284"/>
        <w:jc w:val="both"/>
        <w:rPr>
          <w:rFonts w:ascii="Arial" w:hAnsi="Arial" w:cs="Arial"/>
        </w:rPr>
      </w:pPr>
      <w:r w:rsidRPr="009E2E92">
        <w:rPr>
          <w:rFonts w:ascii="Arial" w:hAnsi="Arial" w:cs="Arial"/>
          <w:b/>
        </w:rPr>
        <w:t>P I S O S:</w:t>
      </w:r>
      <w:r w:rsidRPr="009E2E92">
        <w:rPr>
          <w:rFonts w:ascii="Arial" w:hAnsi="Arial" w:cs="Arial"/>
        </w:rPr>
        <w:t xml:space="preserve"> Los pisos del Edificio Administrativo tendrán acabado d</w:t>
      </w:r>
      <w:r w:rsidR="005325E1">
        <w:rPr>
          <w:rFonts w:ascii="Arial" w:hAnsi="Arial" w:cs="Arial"/>
        </w:rPr>
        <w:t>e Loseta Cerámica de 30 x 30 cm</w:t>
      </w:r>
      <w:r w:rsidRPr="009E2E92">
        <w:rPr>
          <w:rFonts w:ascii="Arial" w:hAnsi="Arial" w:cs="Arial"/>
        </w:rPr>
        <w:t xml:space="preserve">, </w:t>
      </w:r>
      <w:r w:rsidR="005325E1">
        <w:rPr>
          <w:rFonts w:ascii="Arial" w:hAnsi="Arial" w:cs="Arial"/>
        </w:rPr>
        <w:t>tipo</w:t>
      </w:r>
      <w:r w:rsidRPr="009E2E92">
        <w:rPr>
          <w:rFonts w:ascii="Arial" w:hAnsi="Arial" w:cs="Arial"/>
        </w:rPr>
        <w:t xml:space="preserve"> Interceramic </w:t>
      </w:r>
      <w:r w:rsidRPr="009E2E92">
        <w:rPr>
          <w:rFonts w:ascii="Arial" w:hAnsi="Arial" w:cs="Arial"/>
          <w:lang w:val="es-ES_tradnl" w:eastAsia="es-ES_tradnl"/>
        </w:rPr>
        <w:t>Metallic</w:t>
      </w:r>
      <w:r w:rsidR="005325E1" w:rsidRPr="005325E1">
        <w:rPr>
          <w:rFonts w:ascii="Arial" w:hAnsi="Arial" w:cs="Arial"/>
        </w:rPr>
        <w:t xml:space="preserve"> </w:t>
      </w:r>
      <w:r w:rsidR="005325E1">
        <w:rPr>
          <w:rFonts w:ascii="Arial" w:hAnsi="Arial" w:cs="Arial"/>
        </w:rPr>
        <w:t>o similar</w:t>
      </w:r>
      <w:r w:rsidRPr="009E2E92">
        <w:rPr>
          <w:rFonts w:ascii="Arial" w:hAnsi="Arial" w:cs="Arial"/>
          <w:lang w:val="es-ES_tradnl" w:eastAsia="es-ES_tradnl"/>
        </w:rPr>
        <w:t xml:space="preserve">,  </w:t>
      </w:r>
      <w:r w:rsidRPr="009E2E92">
        <w:rPr>
          <w:rFonts w:ascii="Arial" w:hAnsi="Arial" w:cs="Arial"/>
        </w:rPr>
        <w:t>sobre firme de concreto, en  módulos de 4 p</w:t>
      </w:r>
      <w:r w:rsidR="005325E1">
        <w:rPr>
          <w:rFonts w:ascii="Arial" w:hAnsi="Arial" w:cs="Arial"/>
        </w:rPr>
        <w:t>iezas a hueso con junta de 1 cm</w:t>
      </w:r>
      <w:r w:rsidRPr="009E2E92">
        <w:rPr>
          <w:rFonts w:ascii="Arial" w:hAnsi="Arial" w:cs="Arial"/>
        </w:rPr>
        <w:t>.</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lang w:val="es-ES_tradnl"/>
        </w:rPr>
      </w:pPr>
      <w:r w:rsidRPr="009E2E92">
        <w:rPr>
          <w:rFonts w:ascii="Arial" w:hAnsi="Arial" w:cs="Arial"/>
        </w:rPr>
        <w:t>Para el área de Sanitarios Hombres y Sanitarios Mujeres el acabado en piso será de Loseta Cerámica de 20x20</w:t>
      </w:r>
      <w:r w:rsidR="005325E1">
        <w:rPr>
          <w:rFonts w:ascii="Arial" w:hAnsi="Arial" w:cs="Arial"/>
        </w:rPr>
        <w:t xml:space="preserve"> </w:t>
      </w:r>
      <w:r w:rsidRPr="009E2E92">
        <w:rPr>
          <w:rFonts w:ascii="Arial" w:hAnsi="Arial" w:cs="Arial"/>
        </w:rPr>
        <w:t xml:space="preserve">cm, </w:t>
      </w:r>
      <w:r w:rsidR="005325E1">
        <w:rPr>
          <w:rFonts w:ascii="Arial" w:hAnsi="Arial" w:cs="Arial"/>
        </w:rPr>
        <w:t>tipo</w:t>
      </w:r>
      <w:r w:rsidRPr="009E2E92">
        <w:rPr>
          <w:rFonts w:ascii="Arial" w:hAnsi="Arial" w:cs="Arial"/>
        </w:rPr>
        <w:t xml:space="preserve"> Porcelanite, Universal, color Almendra y con junta a hueso.  En el área de Regadera de los baños, será de Loseta Cerámica, </w:t>
      </w:r>
      <w:r w:rsidR="005325E1">
        <w:rPr>
          <w:rFonts w:ascii="Arial" w:hAnsi="Arial" w:cs="Arial"/>
        </w:rPr>
        <w:t>tipo Porcelanite</w:t>
      </w:r>
      <w:r w:rsidRPr="009E2E92">
        <w:rPr>
          <w:rFonts w:ascii="Arial" w:hAnsi="Arial" w:cs="Arial"/>
        </w:rPr>
        <w:t xml:space="preserve"> Karisma</w:t>
      </w:r>
      <w:r w:rsidR="005325E1" w:rsidRPr="005325E1">
        <w:rPr>
          <w:rFonts w:ascii="Arial" w:hAnsi="Arial" w:cs="Arial"/>
        </w:rPr>
        <w:t xml:space="preserve"> </w:t>
      </w:r>
      <w:r w:rsidR="005325E1">
        <w:rPr>
          <w:rFonts w:ascii="Arial" w:hAnsi="Arial" w:cs="Arial"/>
        </w:rPr>
        <w:t>o similar</w:t>
      </w:r>
      <w:r w:rsidRPr="009E2E92">
        <w:rPr>
          <w:rFonts w:ascii="Arial" w:hAnsi="Arial" w:cs="Arial"/>
        </w:rPr>
        <w:t xml:space="preserve">, color Perla, </w:t>
      </w:r>
      <w:r w:rsidRPr="009E2E92">
        <w:rPr>
          <w:rFonts w:ascii="Arial" w:hAnsi="Arial" w:cs="Arial"/>
          <w:lang w:val="es-ES_tradnl"/>
        </w:rPr>
        <w:t>sobre firme de cemento.</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lang w:val="es-ES_tradn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r w:rsidRPr="009E2E92">
        <w:rPr>
          <w:rFonts w:ascii="Arial" w:hAnsi="Arial" w:cs="Arial"/>
        </w:rPr>
        <w:t xml:space="preserve">A excepción del área de Telemática, Confinado y Video, que dispondrán de Piso Falso Modular </w:t>
      </w:r>
      <w:r w:rsidR="005325E1">
        <w:rPr>
          <w:rFonts w:ascii="Arial" w:hAnsi="Arial" w:cs="Arial"/>
        </w:rPr>
        <w:t>tipo</w:t>
      </w:r>
      <w:r w:rsidRPr="009E2E92">
        <w:rPr>
          <w:rFonts w:ascii="Arial" w:hAnsi="Arial" w:cs="Arial"/>
        </w:rPr>
        <w:t xml:space="preserve"> Besco, con el fin de dar paso a las instalaciones que pasan por el piso, su presentación es en módulos de 61x61 </w:t>
      </w:r>
      <w:r w:rsidR="00EA66E3">
        <w:rPr>
          <w:rFonts w:ascii="Arial" w:hAnsi="Arial" w:cs="Arial"/>
        </w:rPr>
        <w:t>cm</w:t>
      </w:r>
      <w:r w:rsidRPr="009E2E92">
        <w:rPr>
          <w:rFonts w:ascii="Arial" w:hAnsi="Arial" w:cs="Arial"/>
        </w:rPr>
        <w:t xml:space="preserve">  y una altura de 20 </w:t>
      </w:r>
      <w:r w:rsidR="00EA66E3">
        <w:rPr>
          <w:rFonts w:ascii="Arial" w:hAnsi="Arial" w:cs="Arial"/>
        </w:rPr>
        <w:t>cm</w:t>
      </w:r>
      <w:r w:rsidRPr="009E2E92">
        <w:rPr>
          <w:rFonts w:ascii="Arial" w:hAnsi="Arial" w:cs="Arial"/>
        </w:rPr>
        <w:t xml:space="preserve"> con ajustadores metálicos.</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lang w:val="es-ES_tradnl" w:eastAsia="es-ES_tradnl"/>
        </w:rPr>
      </w:pPr>
      <w:r w:rsidRPr="009E2E92">
        <w:rPr>
          <w:rFonts w:ascii="Arial" w:hAnsi="Arial" w:cs="Arial"/>
        </w:rPr>
        <w:t xml:space="preserve">Para las áreas donde se encuentran: el </w:t>
      </w:r>
      <w:r w:rsidRPr="009E2E92">
        <w:rPr>
          <w:rFonts w:ascii="Arial" w:hAnsi="Arial" w:cs="Arial"/>
          <w:lang w:val="es-ES_tradnl" w:eastAsia="es-ES_tradnl"/>
        </w:rPr>
        <w:t xml:space="preserve">Ducto de Instalaciones, Montacargas, Bodega, UPS, Tableros y el Cuarto Hidroneumático. El piso será de cemento con acabado pulido, hecho en obra. </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lang w:val="es-ES_tradnl" w:eastAsia="es-ES_tradn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lang w:val="es-ES_tradnl" w:eastAsia="es-ES_tradnl"/>
        </w:rPr>
      </w:pPr>
      <w:r w:rsidRPr="009E2E92">
        <w:rPr>
          <w:rFonts w:ascii="Arial" w:hAnsi="Arial" w:cs="Arial"/>
        </w:rPr>
        <w:t xml:space="preserve">Mientras que, para el andador y las escaleras de acceso será  de </w:t>
      </w:r>
      <w:r w:rsidRPr="009E2E92">
        <w:rPr>
          <w:rFonts w:ascii="Arial" w:hAnsi="Arial" w:cs="Arial"/>
          <w:lang w:val="es-ES_tradnl"/>
        </w:rPr>
        <w:t xml:space="preserve">concreto pero con acabado </w:t>
      </w:r>
      <w:r w:rsidRPr="009E2E92">
        <w:rPr>
          <w:rFonts w:ascii="Arial" w:hAnsi="Arial" w:cs="Arial"/>
        </w:rPr>
        <w:t xml:space="preserve">escobillado, hecho en obra. Finalmente para el Jardín interior será de Loseta Cerámica de  </w:t>
      </w:r>
      <w:r w:rsidRPr="009E2E92">
        <w:rPr>
          <w:rFonts w:ascii="Arial" w:hAnsi="Arial" w:cs="Arial"/>
          <w:lang w:val="es-ES_tradnl" w:eastAsia="es-ES_tradnl"/>
        </w:rPr>
        <w:t xml:space="preserve">40x40 </w:t>
      </w:r>
      <w:r w:rsidR="00EA66E3">
        <w:rPr>
          <w:rFonts w:ascii="Arial" w:hAnsi="Arial" w:cs="Arial"/>
          <w:lang w:val="es-ES_tradnl" w:eastAsia="es-ES_tradnl"/>
        </w:rPr>
        <w:t>cm</w:t>
      </w:r>
      <w:r w:rsidRPr="009E2E92">
        <w:rPr>
          <w:rFonts w:ascii="Arial" w:hAnsi="Arial" w:cs="Arial"/>
          <w:lang w:val="es-ES_tradnl" w:eastAsia="es-ES_tradnl"/>
        </w:rPr>
        <w:t xml:space="preserve">, </w:t>
      </w:r>
      <w:r w:rsidR="005325E1">
        <w:rPr>
          <w:rFonts w:ascii="Arial" w:hAnsi="Arial" w:cs="Arial"/>
        </w:rPr>
        <w:t>tipo</w:t>
      </w:r>
      <w:r w:rsidRPr="009E2E92">
        <w:rPr>
          <w:rFonts w:ascii="Arial" w:hAnsi="Arial" w:cs="Arial"/>
        </w:rPr>
        <w:t xml:space="preserve"> </w:t>
      </w:r>
      <w:r w:rsidRPr="009E2E92">
        <w:rPr>
          <w:rFonts w:ascii="Arial" w:hAnsi="Arial" w:cs="Arial"/>
          <w:lang w:val="es-ES_tradnl" w:eastAsia="es-ES_tradnl"/>
        </w:rPr>
        <w:t>Interceramic, Romagna</w:t>
      </w:r>
      <w:r w:rsidR="00180003" w:rsidRPr="00180003">
        <w:rPr>
          <w:rFonts w:ascii="Arial" w:hAnsi="Arial" w:cs="Arial"/>
        </w:rPr>
        <w:t xml:space="preserve"> </w:t>
      </w:r>
      <w:r w:rsidR="00180003">
        <w:rPr>
          <w:rFonts w:ascii="Arial" w:hAnsi="Arial" w:cs="Arial"/>
        </w:rPr>
        <w:t>o similar</w:t>
      </w:r>
      <w:r w:rsidRPr="009E2E92">
        <w:rPr>
          <w:rFonts w:ascii="Arial" w:hAnsi="Arial" w:cs="Arial"/>
          <w:lang w:val="es-ES_tradnl" w:eastAsia="es-ES_tradnl"/>
        </w:rPr>
        <w:t>, en color Azul.</w:t>
      </w:r>
    </w:p>
    <w:p w:rsidR="00780196" w:rsidRPr="009E2E92" w:rsidRDefault="00780196" w:rsidP="00F07523">
      <w:pPr>
        <w:pStyle w:val="Prrafodelista"/>
        <w:tabs>
          <w:tab w:val="left" w:pos="5805"/>
        </w:tabs>
        <w:spacing w:after="0" w:line="240" w:lineRule="auto"/>
        <w:ind w:left="284" w:hanging="284"/>
        <w:jc w:val="both"/>
        <w:rPr>
          <w:rFonts w:ascii="Arial" w:hAnsi="Arial" w:cs="Arial"/>
        </w:rPr>
      </w:pPr>
    </w:p>
    <w:p w:rsidR="00780196" w:rsidRPr="009E2E92" w:rsidRDefault="00780196" w:rsidP="00F07523">
      <w:pPr>
        <w:pStyle w:val="Prrafodelista"/>
        <w:numPr>
          <w:ilvl w:val="0"/>
          <w:numId w:val="18"/>
        </w:numPr>
        <w:tabs>
          <w:tab w:val="left" w:pos="5805"/>
        </w:tabs>
        <w:spacing w:after="0" w:line="240" w:lineRule="auto"/>
        <w:ind w:left="284" w:hanging="284"/>
        <w:jc w:val="both"/>
        <w:rPr>
          <w:rFonts w:ascii="Arial" w:hAnsi="Arial" w:cs="Arial"/>
        </w:rPr>
      </w:pPr>
      <w:r w:rsidRPr="009E2E92">
        <w:rPr>
          <w:rFonts w:ascii="Arial" w:hAnsi="Arial" w:cs="Arial"/>
          <w:b/>
        </w:rPr>
        <w:t>TECHOS:</w:t>
      </w:r>
      <w:r w:rsidR="00EA66E3">
        <w:rPr>
          <w:rFonts w:ascii="Arial" w:hAnsi="Arial" w:cs="Arial"/>
        </w:rPr>
        <w:t xml:space="preserve"> Se colocará</w:t>
      </w:r>
      <w:r w:rsidRPr="009E2E92">
        <w:rPr>
          <w:rFonts w:ascii="Arial" w:hAnsi="Arial" w:cs="Arial"/>
        </w:rPr>
        <w:t xml:space="preserve"> un entortado para dar pendientes, con acabado de  impermeabilizante prefabricado de poliéster </w:t>
      </w:r>
      <w:r w:rsidRPr="009E2E92">
        <w:rPr>
          <w:rFonts w:ascii="Arial" w:hAnsi="Arial" w:cs="Arial"/>
          <w:lang w:val="es-ES_tradnl" w:eastAsia="es-ES_tradnl"/>
        </w:rPr>
        <w:t>con espesor</w:t>
      </w:r>
      <w:r w:rsidRPr="009E2E92">
        <w:rPr>
          <w:rFonts w:ascii="Arial" w:hAnsi="Arial" w:cs="Arial"/>
        </w:rPr>
        <w:t xml:space="preserve"> </w:t>
      </w:r>
      <w:r w:rsidRPr="009E2E92">
        <w:rPr>
          <w:rFonts w:ascii="Arial" w:hAnsi="Arial" w:cs="Arial"/>
          <w:lang w:val="es-ES_tradnl" w:eastAsia="es-ES_tradnl"/>
        </w:rPr>
        <w:t>de 4.5 mm,</w:t>
      </w:r>
      <w:r w:rsidRPr="009E2E92">
        <w:rPr>
          <w:rFonts w:ascii="Arial" w:hAnsi="Arial" w:cs="Arial"/>
        </w:rPr>
        <w:t xml:space="preserve"> </w:t>
      </w:r>
      <w:r w:rsidR="005325E1">
        <w:rPr>
          <w:rFonts w:ascii="Arial" w:hAnsi="Arial" w:cs="Arial"/>
        </w:rPr>
        <w:t>tipo</w:t>
      </w:r>
      <w:r w:rsidRPr="009E2E92">
        <w:rPr>
          <w:rFonts w:ascii="Arial" w:hAnsi="Arial" w:cs="Arial"/>
        </w:rPr>
        <w:t xml:space="preserve"> Fester, en color Terracota.</w:t>
      </w:r>
      <w:r w:rsidRPr="009E2E92">
        <w:rPr>
          <w:rFonts w:ascii="Arial" w:hAnsi="Arial" w:cs="Arial"/>
          <w:lang w:val="es-ES_tradnl" w:eastAsia="es-ES_tradnl"/>
        </w:rPr>
        <w:t xml:space="preserve"> </w:t>
      </w:r>
    </w:p>
    <w:p w:rsidR="00780196" w:rsidRPr="009E2E92" w:rsidRDefault="00780196" w:rsidP="00F07523">
      <w:pPr>
        <w:pStyle w:val="Prrafodelista"/>
        <w:tabs>
          <w:tab w:val="left" w:pos="5805"/>
        </w:tabs>
        <w:spacing w:after="0"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lang w:val="es-ES_tradnl" w:eastAsia="es-ES_tradnl"/>
        </w:rPr>
      </w:pPr>
      <w:r w:rsidRPr="009E2E92">
        <w:rPr>
          <w:rFonts w:ascii="Arial" w:hAnsi="Arial" w:cs="Arial"/>
          <w:lang w:val="es-ES_tradnl" w:eastAsia="es-ES_tradnl"/>
        </w:rPr>
        <w:t>También se colocar</w:t>
      </w:r>
      <w:r w:rsidR="00EA66E3">
        <w:rPr>
          <w:rFonts w:ascii="Arial" w:hAnsi="Arial" w:cs="Arial"/>
          <w:lang w:val="es-ES_tradnl" w:eastAsia="es-ES_tradnl"/>
        </w:rPr>
        <w:t>á</w:t>
      </w:r>
      <w:r w:rsidRPr="009E2E92">
        <w:rPr>
          <w:rFonts w:ascii="Arial" w:hAnsi="Arial" w:cs="Arial"/>
          <w:lang w:val="es-ES_tradnl" w:eastAsia="es-ES_tradnl"/>
        </w:rPr>
        <w:t xml:space="preserve"> en el Área de Sanitarios, Dormitorio, Cuarto de Aseo y Área de Pre liquidación, Domos de 60x60 </w:t>
      </w:r>
      <w:r w:rsidR="00EA66E3">
        <w:rPr>
          <w:rFonts w:ascii="Arial" w:hAnsi="Arial" w:cs="Arial"/>
          <w:lang w:val="es-ES_tradnl" w:eastAsia="es-ES_tradnl"/>
        </w:rPr>
        <w:t>cm</w:t>
      </w:r>
      <w:r w:rsidRPr="009E2E92">
        <w:rPr>
          <w:rFonts w:ascii="Arial" w:hAnsi="Arial" w:cs="Arial"/>
          <w:lang w:val="es-ES_tradnl" w:eastAsia="es-ES_tradnl"/>
        </w:rPr>
        <w:t xml:space="preserve">., de Aluminio Natural y Acrílico cristal de Línea, </w:t>
      </w:r>
      <w:r w:rsidR="005325E1">
        <w:rPr>
          <w:rFonts w:ascii="Arial" w:hAnsi="Arial" w:cs="Arial"/>
          <w:lang w:val="es-ES_tradnl" w:eastAsia="es-ES_tradnl"/>
        </w:rPr>
        <w:t>tipo</w:t>
      </w:r>
      <w:r w:rsidRPr="009E2E92">
        <w:rPr>
          <w:rFonts w:ascii="Arial" w:hAnsi="Arial" w:cs="Arial"/>
          <w:lang w:val="es-ES_tradnl" w:eastAsia="es-ES_tradnl"/>
        </w:rPr>
        <w:t xml:space="preserve"> Resistol, con ventilación y malla de mosquitero.</w:t>
      </w:r>
    </w:p>
    <w:p w:rsidR="00780196" w:rsidRPr="009E2E92" w:rsidRDefault="00780196" w:rsidP="00F07523">
      <w:pPr>
        <w:pStyle w:val="Prrafodelista"/>
        <w:tabs>
          <w:tab w:val="left" w:pos="5805"/>
        </w:tabs>
        <w:spacing w:line="240" w:lineRule="auto"/>
        <w:ind w:left="284"/>
        <w:jc w:val="both"/>
        <w:rPr>
          <w:rFonts w:ascii="Arial" w:hAnsi="Arial" w:cs="Arial"/>
          <w:lang w:val="es-ES_tradnl" w:eastAsia="es-ES_tradnl"/>
        </w:rPr>
      </w:pPr>
    </w:p>
    <w:p w:rsidR="00780196" w:rsidRPr="009E2E92" w:rsidRDefault="00780196" w:rsidP="00F07523">
      <w:pPr>
        <w:pStyle w:val="Prrafodelista"/>
        <w:numPr>
          <w:ilvl w:val="0"/>
          <w:numId w:val="18"/>
        </w:numPr>
        <w:tabs>
          <w:tab w:val="left" w:pos="5805"/>
        </w:tabs>
        <w:spacing w:line="240" w:lineRule="auto"/>
        <w:ind w:left="284" w:hanging="284"/>
        <w:jc w:val="both"/>
        <w:rPr>
          <w:rFonts w:ascii="Arial" w:hAnsi="Arial" w:cs="Arial"/>
        </w:rPr>
      </w:pPr>
      <w:r w:rsidRPr="009E2E92">
        <w:rPr>
          <w:rFonts w:ascii="Arial" w:hAnsi="Arial" w:cs="Arial"/>
          <w:b/>
        </w:rPr>
        <w:t>MUROS:</w:t>
      </w:r>
      <w:r w:rsidRPr="009E2E92">
        <w:rPr>
          <w:rFonts w:ascii="Arial" w:hAnsi="Arial" w:cs="Arial"/>
        </w:rPr>
        <w:t xml:space="preserve"> Los Muros Interiores del Edificio de Administración  tendrán aplanado Mortero Cemento-Arena, con  Textura Caracoleado Fino y  en Muros de Tabla roca tendrán acabado único en pasta texturizada caracoleada y acabado final en pintura </w:t>
      </w:r>
      <w:r w:rsidR="00EA66E3" w:rsidRPr="009E2E92">
        <w:rPr>
          <w:rFonts w:ascii="Arial" w:hAnsi="Arial" w:cs="Arial"/>
        </w:rPr>
        <w:t>vinílica</w:t>
      </w:r>
      <w:r w:rsidRPr="009E2E92">
        <w:rPr>
          <w:rFonts w:ascii="Arial" w:hAnsi="Arial" w:cs="Arial"/>
        </w:rPr>
        <w:t xml:space="preserve"> </w:t>
      </w:r>
      <w:r w:rsidR="005325E1">
        <w:rPr>
          <w:rFonts w:ascii="Arial" w:hAnsi="Arial" w:cs="Arial"/>
        </w:rPr>
        <w:t>tipo</w:t>
      </w:r>
      <w:r w:rsidRPr="009E2E92">
        <w:rPr>
          <w:rFonts w:ascii="Arial" w:hAnsi="Arial" w:cs="Arial"/>
        </w:rPr>
        <w:t xml:space="preserve"> Comex, Vinimex</w:t>
      </w:r>
      <w:r w:rsidR="00180003" w:rsidRPr="00180003">
        <w:rPr>
          <w:rFonts w:ascii="Arial" w:hAnsi="Arial" w:cs="Arial"/>
        </w:rPr>
        <w:t xml:space="preserve"> </w:t>
      </w:r>
      <w:r w:rsidR="00180003">
        <w:rPr>
          <w:rFonts w:ascii="Arial" w:hAnsi="Arial" w:cs="Arial"/>
        </w:rPr>
        <w:t>o similar</w:t>
      </w:r>
      <w:r w:rsidRPr="009E2E92">
        <w:rPr>
          <w:rFonts w:ascii="Arial" w:hAnsi="Arial" w:cs="Arial"/>
        </w:rPr>
        <w:t>, color Blanco Ostión S.M.A.</w:t>
      </w:r>
      <w:r w:rsidR="00180003" w:rsidRPr="00180003">
        <w:rPr>
          <w:rFonts w:ascii="Arial" w:hAnsi="Arial" w:cs="Arial"/>
        </w:rPr>
        <w:t xml:space="preserve"> </w:t>
      </w:r>
      <w:r w:rsidR="00180003">
        <w:rPr>
          <w:rFonts w:ascii="Arial" w:hAnsi="Arial" w:cs="Arial"/>
        </w:rPr>
        <w:t>o similar.</w:t>
      </w:r>
      <w:r w:rsidRPr="009E2E92">
        <w:rPr>
          <w:rFonts w:ascii="Arial" w:hAnsi="Arial" w:cs="Arial"/>
        </w:rPr>
        <w:t xml:space="preserve"> Para el acabado en los nichos será del mismo tipo, solo que el color de la pintura </w:t>
      </w:r>
      <w:r w:rsidR="00EA66E3" w:rsidRPr="009E2E92">
        <w:rPr>
          <w:rFonts w:ascii="Arial" w:hAnsi="Arial" w:cs="Arial"/>
        </w:rPr>
        <w:t>vinílica</w:t>
      </w:r>
      <w:r w:rsidR="00EA66E3">
        <w:rPr>
          <w:rFonts w:ascii="Arial" w:hAnsi="Arial" w:cs="Arial"/>
        </w:rPr>
        <w:t xml:space="preserve"> cambiará</w:t>
      </w:r>
      <w:r w:rsidRPr="009E2E92">
        <w:rPr>
          <w:rFonts w:ascii="Arial" w:hAnsi="Arial" w:cs="Arial"/>
        </w:rPr>
        <w:t xml:space="preserve"> por  Amarillo Napolitano S.M.A.</w:t>
      </w:r>
    </w:p>
    <w:p w:rsidR="00780196" w:rsidRPr="009E2E92" w:rsidRDefault="00780196"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t xml:space="preserve">Para las áreas de Sanitarios Hombres, Sanitarios Mujeres y  de Cocineta-Comedor el acabado en muros será de Loseta de Cerámica de 20x20cm,  </w:t>
      </w:r>
      <w:r w:rsidR="005325E1">
        <w:rPr>
          <w:rFonts w:ascii="Arial" w:hAnsi="Arial" w:cs="Arial"/>
        </w:rPr>
        <w:t>tipo</w:t>
      </w:r>
      <w:r w:rsidRPr="009E2E92">
        <w:rPr>
          <w:rFonts w:ascii="Arial" w:hAnsi="Arial" w:cs="Arial"/>
        </w:rPr>
        <w:t xml:space="preserve"> Porcelanite, modelo Universal, en color Blanco y con junta a hueso.</w:t>
      </w:r>
    </w:p>
    <w:p w:rsidR="00780196" w:rsidRPr="009E2E92" w:rsidRDefault="00780196" w:rsidP="00F07523">
      <w:pPr>
        <w:pStyle w:val="Prrafodelista"/>
        <w:tabs>
          <w:tab w:val="left" w:pos="5805"/>
        </w:tabs>
        <w:spacing w:line="240" w:lineRule="auto"/>
        <w:ind w:left="284"/>
        <w:jc w:val="both"/>
        <w:rPr>
          <w:rFonts w:ascii="Arial" w:hAnsi="Arial" w:cs="Arial"/>
        </w:rPr>
      </w:pPr>
    </w:p>
    <w:p w:rsidR="00C5338E" w:rsidRPr="009E2E92" w:rsidRDefault="00C5338E" w:rsidP="00F07523">
      <w:pPr>
        <w:pStyle w:val="Prrafodelista"/>
        <w:tabs>
          <w:tab w:val="left" w:pos="5805"/>
        </w:tabs>
        <w:spacing w:line="240" w:lineRule="auto"/>
        <w:ind w:left="284"/>
        <w:jc w:val="both"/>
        <w:rPr>
          <w:rFonts w:ascii="Arial" w:hAnsi="Arial" w:cs="Arial"/>
        </w:rPr>
      </w:pPr>
    </w:p>
    <w:p w:rsidR="00C5338E" w:rsidRPr="009E2E92" w:rsidRDefault="00C5338E"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t xml:space="preserve">En el Área de la Bóveda se dispondrá de un </w:t>
      </w:r>
      <w:r w:rsidR="00634C5B">
        <w:rPr>
          <w:rFonts w:ascii="Arial" w:hAnsi="Arial" w:cs="Arial"/>
        </w:rPr>
        <w:t>Módulo</w:t>
      </w:r>
      <w:r w:rsidRPr="009E2E92">
        <w:rPr>
          <w:rFonts w:ascii="Arial" w:hAnsi="Arial" w:cs="Arial"/>
        </w:rPr>
        <w:t xml:space="preserve"> de Seguridad 50 x 7.5 x 255 </w:t>
      </w:r>
      <w:r w:rsidR="00EA66E3">
        <w:rPr>
          <w:rFonts w:ascii="Arial" w:hAnsi="Arial" w:cs="Arial"/>
        </w:rPr>
        <w:t>cm</w:t>
      </w:r>
      <w:r w:rsidRPr="009E2E92">
        <w:rPr>
          <w:rFonts w:ascii="Arial" w:hAnsi="Arial" w:cs="Arial"/>
        </w:rPr>
        <w:t>, con acabado en Lambrin Metálico, Cestek Dimeyco, Nivel Seguridad 4, en color Gris Perla.</w:t>
      </w:r>
    </w:p>
    <w:p w:rsidR="00C5338E" w:rsidRPr="009E2E92" w:rsidRDefault="00C5338E"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lastRenderedPageBreak/>
        <w:t>Los muros exteriores presentan dos tipos de acabado diferente en muros:</w:t>
      </w:r>
    </w:p>
    <w:p w:rsidR="00C5338E" w:rsidRPr="009E2E92" w:rsidRDefault="00C5338E" w:rsidP="00F07523">
      <w:pPr>
        <w:pStyle w:val="Prrafodelista"/>
        <w:tabs>
          <w:tab w:val="left" w:pos="5805"/>
        </w:tabs>
        <w:spacing w:line="240" w:lineRule="auto"/>
        <w:ind w:left="284"/>
        <w:jc w:val="both"/>
        <w:rPr>
          <w:rFonts w:ascii="Arial" w:hAnsi="Arial" w:cs="Arial"/>
        </w:rPr>
      </w:pPr>
    </w:p>
    <w:p w:rsidR="00C5338E"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t xml:space="preserve">En el primer tipo el aplanado en muros será de mortero cemento-arena con textura caracoleado fino y acabado final en pintura </w:t>
      </w:r>
      <w:r w:rsidR="00A614DA" w:rsidRPr="009E2E92">
        <w:rPr>
          <w:rFonts w:ascii="Arial" w:hAnsi="Arial" w:cs="Arial"/>
        </w:rPr>
        <w:t>vinílica</w:t>
      </w:r>
      <w:r w:rsidRPr="009E2E92">
        <w:rPr>
          <w:rFonts w:ascii="Arial" w:hAnsi="Arial" w:cs="Arial"/>
        </w:rPr>
        <w:t xml:space="preserve">, </w:t>
      </w:r>
      <w:r w:rsidR="005325E1">
        <w:rPr>
          <w:rFonts w:ascii="Arial" w:hAnsi="Arial" w:cs="Arial"/>
        </w:rPr>
        <w:t>tipo</w:t>
      </w:r>
      <w:r w:rsidRPr="009E2E92">
        <w:rPr>
          <w:rFonts w:ascii="Arial" w:hAnsi="Arial" w:cs="Arial"/>
        </w:rPr>
        <w:t xml:space="preserve"> Comex, Vinimex</w:t>
      </w:r>
      <w:r w:rsidR="00180003" w:rsidRPr="00180003">
        <w:rPr>
          <w:rFonts w:ascii="Arial" w:hAnsi="Arial" w:cs="Arial"/>
        </w:rPr>
        <w:t xml:space="preserve"> </w:t>
      </w:r>
      <w:r w:rsidR="00180003">
        <w:rPr>
          <w:rFonts w:ascii="Arial" w:hAnsi="Arial" w:cs="Arial"/>
        </w:rPr>
        <w:t>o similar</w:t>
      </w:r>
      <w:r w:rsidRPr="009E2E92">
        <w:rPr>
          <w:rFonts w:ascii="Arial" w:hAnsi="Arial" w:cs="Arial"/>
        </w:rPr>
        <w:t xml:space="preserve">, en color Blanco Antiguo. </w:t>
      </w:r>
    </w:p>
    <w:p w:rsidR="00C5338E" w:rsidRPr="009E2E92" w:rsidRDefault="00C5338E"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t xml:space="preserve">El segundo tipo de acabado presente en muros exteriores del edificio es de Panel Aluminizado en láminas de 2.115 x 0.90 m, </w:t>
      </w:r>
      <w:r w:rsidR="005325E1">
        <w:rPr>
          <w:rFonts w:ascii="Arial" w:hAnsi="Arial" w:cs="Arial"/>
        </w:rPr>
        <w:t>tipo</w:t>
      </w:r>
      <w:r w:rsidRPr="009E2E92">
        <w:rPr>
          <w:rFonts w:ascii="Arial" w:hAnsi="Arial" w:cs="Arial"/>
        </w:rPr>
        <w:t xml:space="preserve"> Alucobest, en color Silver Metallic. </w:t>
      </w:r>
    </w:p>
    <w:p w:rsidR="00780196" w:rsidRPr="009E2E92" w:rsidRDefault="00780196"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numPr>
          <w:ilvl w:val="0"/>
          <w:numId w:val="18"/>
        </w:numPr>
        <w:tabs>
          <w:tab w:val="left" w:pos="5805"/>
        </w:tabs>
        <w:spacing w:after="0" w:line="240" w:lineRule="auto"/>
        <w:ind w:left="284" w:hanging="284"/>
        <w:jc w:val="both"/>
        <w:rPr>
          <w:rFonts w:ascii="Arial" w:hAnsi="Arial" w:cs="Arial"/>
        </w:rPr>
      </w:pPr>
      <w:r w:rsidRPr="009E2E92">
        <w:rPr>
          <w:rFonts w:ascii="Arial" w:hAnsi="Arial" w:cs="Arial"/>
          <w:b/>
        </w:rPr>
        <w:t>PLAFONES:</w:t>
      </w:r>
      <w:r w:rsidRPr="009E2E92">
        <w:rPr>
          <w:rFonts w:ascii="Arial" w:hAnsi="Arial" w:cs="Arial"/>
        </w:rPr>
        <w:t xml:space="preserve"> La  función del plafón  es la de empotrar las luminarias, lámparas, así como, ocultar diversas instalaciones. Para el área de Circulación,</w:t>
      </w:r>
      <w:r w:rsidRPr="009E2E92">
        <w:t xml:space="preserve"> </w:t>
      </w:r>
      <w:r w:rsidRPr="009E2E92">
        <w:rPr>
          <w:rFonts w:ascii="Arial" w:hAnsi="Arial" w:cs="Arial"/>
        </w:rPr>
        <w:t>Cocina-Comedor y Jefe de Mantenimiento se  utilizar</w:t>
      </w:r>
      <w:r w:rsidR="00EA66E3">
        <w:rPr>
          <w:rFonts w:ascii="Arial" w:hAnsi="Arial" w:cs="Arial"/>
        </w:rPr>
        <w:t>á</w:t>
      </w:r>
      <w:r w:rsidRPr="009E2E92">
        <w:rPr>
          <w:rFonts w:ascii="Arial" w:hAnsi="Arial" w:cs="Arial"/>
        </w:rPr>
        <w:t xml:space="preserve"> Falso Plafón  tipo modular de 61 x 61 </w:t>
      </w:r>
      <w:r w:rsidR="00EA66E3">
        <w:rPr>
          <w:rFonts w:ascii="Arial" w:hAnsi="Arial" w:cs="Arial"/>
        </w:rPr>
        <w:t>cm</w:t>
      </w:r>
      <w:r w:rsidRPr="009E2E92">
        <w:rPr>
          <w:rFonts w:ascii="Arial" w:hAnsi="Arial" w:cs="Arial"/>
        </w:rPr>
        <w:t xml:space="preserve">, </w:t>
      </w:r>
      <w:r w:rsidR="005325E1">
        <w:rPr>
          <w:rFonts w:ascii="Arial" w:hAnsi="Arial" w:cs="Arial"/>
        </w:rPr>
        <w:t>tipo</w:t>
      </w:r>
      <w:r w:rsidRPr="009E2E92">
        <w:rPr>
          <w:rFonts w:ascii="Arial" w:hAnsi="Arial" w:cs="Arial"/>
        </w:rPr>
        <w:t xml:space="preserve"> Acustone, </w:t>
      </w:r>
      <w:r w:rsidRPr="009E2E92">
        <w:rPr>
          <w:rFonts w:ascii="Arial" w:hAnsi="Arial" w:cs="Arial"/>
          <w:lang w:val="es-ES_tradnl" w:eastAsia="es-ES_tradnl"/>
        </w:rPr>
        <w:t>Fisurado, en color Blanco y con suspensión visible.</w:t>
      </w:r>
    </w:p>
    <w:p w:rsidR="00780196" w:rsidRPr="009E2E92" w:rsidRDefault="00780196" w:rsidP="00F07523">
      <w:pPr>
        <w:tabs>
          <w:tab w:val="left" w:pos="5805"/>
        </w:tabs>
        <w:jc w:val="both"/>
        <w:rPr>
          <w:rFonts w:ascii="Arial" w:hAnsi="Arial" w:cs="Arial"/>
          <w:sz w:val="22"/>
          <w:szCs w:val="22"/>
        </w:rPr>
      </w:pPr>
    </w:p>
    <w:p w:rsidR="00780196" w:rsidRPr="009E2E92" w:rsidRDefault="00780196" w:rsidP="00F07523">
      <w:pPr>
        <w:pStyle w:val="Prrafodelista"/>
        <w:tabs>
          <w:tab w:val="left" w:pos="5805"/>
        </w:tabs>
        <w:spacing w:after="0" w:line="240" w:lineRule="auto"/>
        <w:ind w:left="284"/>
        <w:jc w:val="both"/>
        <w:rPr>
          <w:rFonts w:ascii="Arial" w:hAnsi="Arial" w:cs="Arial"/>
        </w:rPr>
      </w:pPr>
      <w:r w:rsidRPr="009E2E92">
        <w:rPr>
          <w:rFonts w:ascii="Arial" w:hAnsi="Arial" w:cs="Arial"/>
        </w:rPr>
        <w:t>Por otra parte, en la Recepción, Circulación, Video, Archivo, Cubículo Administrador, Apoyo Secretarial y Administrativo, Cocina-Comedor, CL. de Rollos, Sanitarios, Confinado, Telemática, Entrega de Valores, Baño, Encargado de Turno, Dormitorio y Jefe de Mantenimiento se aplicar</w:t>
      </w:r>
      <w:r w:rsidR="00EA66E3">
        <w:rPr>
          <w:rFonts w:ascii="Arial" w:hAnsi="Arial" w:cs="Arial"/>
        </w:rPr>
        <w:t>á</w:t>
      </w:r>
      <w:r w:rsidRPr="009E2E92">
        <w:rPr>
          <w:rFonts w:ascii="Arial" w:hAnsi="Arial" w:cs="Arial"/>
        </w:rPr>
        <w:t xml:space="preserve"> Falso Plafón de Tabla roca Yeso Panamericano, </w:t>
      </w:r>
      <w:r w:rsidR="00A76A32">
        <w:rPr>
          <w:rFonts w:ascii="Arial" w:hAnsi="Arial" w:cs="Arial"/>
        </w:rPr>
        <w:t>tipo</w:t>
      </w:r>
      <w:r w:rsidRPr="009E2E92">
        <w:rPr>
          <w:rFonts w:ascii="Arial" w:hAnsi="Arial" w:cs="Arial"/>
        </w:rPr>
        <w:t xml:space="preserve"> Sheet Rock, con suspensión oculta y acabado de pintura </w:t>
      </w:r>
      <w:r w:rsidR="00EA66E3" w:rsidRPr="009E2E92">
        <w:rPr>
          <w:rFonts w:ascii="Arial" w:hAnsi="Arial" w:cs="Arial"/>
        </w:rPr>
        <w:t>vinílica</w:t>
      </w:r>
      <w:r w:rsidRPr="009E2E92">
        <w:rPr>
          <w:rFonts w:ascii="Arial" w:hAnsi="Arial" w:cs="Arial"/>
        </w:rPr>
        <w:t xml:space="preserve"> color Blanco.</w:t>
      </w:r>
    </w:p>
    <w:p w:rsidR="00780196" w:rsidRPr="009E2E92" w:rsidRDefault="00780196" w:rsidP="00F07523">
      <w:pPr>
        <w:pStyle w:val="Prrafodelista"/>
        <w:tabs>
          <w:tab w:val="left" w:pos="5805"/>
        </w:tabs>
        <w:spacing w:after="0" w:line="240" w:lineRule="auto"/>
        <w:ind w:left="284"/>
        <w:jc w:val="both"/>
        <w:rPr>
          <w:rFonts w:ascii="Arial" w:hAnsi="Arial" w:cs="Arial"/>
        </w:rPr>
      </w:pP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r w:rsidRPr="009E2E92">
        <w:rPr>
          <w:rFonts w:ascii="Arial" w:hAnsi="Arial" w:cs="Arial"/>
        </w:rPr>
        <w:t xml:space="preserve">Para el área de la Bóveda se dispondrá de </w:t>
      </w:r>
      <w:r w:rsidRPr="009E2E92">
        <w:rPr>
          <w:rFonts w:ascii="Arial" w:hAnsi="Arial" w:cs="Arial"/>
          <w:lang w:val="es-ES_tradnl" w:eastAsia="es-ES_tradnl"/>
        </w:rPr>
        <w:t xml:space="preserve">Módulo de Seguridad en plafón de 30 x 7.5 </w:t>
      </w:r>
      <w:r w:rsidR="00EA66E3">
        <w:rPr>
          <w:rFonts w:ascii="Arial" w:hAnsi="Arial" w:cs="Arial"/>
          <w:lang w:val="es-ES_tradnl" w:eastAsia="es-ES_tradnl"/>
        </w:rPr>
        <w:t>cm</w:t>
      </w:r>
      <w:r w:rsidRPr="009E2E92">
        <w:rPr>
          <w:rFonts w:ascii="Arial" w:hAnsi="Arial" w:cs="Arial"/>
          <w:lang w:val="es-ES_tradnl" w:eastAsia="es-ES_tradnl"/>
        </w:rPr>
        <w:t>., Cestek Dimeyco, con nivel seguridad 4, en color Gris Perla.</w:t>
      </w: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r w:rsidRPr="009E2E92">
        <w:rPr>
          <w:rFonts w:ascii="Arial" w:hAnsi="Arial" w:cs="Arial"/>
          <w:lang w:val="es-ES_tradnl" w:eastAsia="es-ES_tradnl"/>
        </w:rPr>
        <w:t>En la Bodega, Cuarto de UPS y Tableros, Cuarto Hidroneumático, Ducto, Esclusa, Montacargas y Calentador,  el acabado en plafones será Aparente.</w:t>
      </w:r>
    </w:p>
    <w:p w:rsidR="00780196" w:rsidRPr="009E2E92" w:rsidRDefault="00780196" w:rsidP="00F07523">
      <w:pPr>
        <w:tabs>
          <w:tab w:val="left" w:pos="5805"/>
        </w:tabs>
        <w:jc w:val="both"/>
        <w:rPr>
          <w:rFonts w:ascii="Arial" w:hAnsi="Arial" w:cs="Arial"/>
          <w:sz w:val="22"/>
          <w:szCs w:val="22"/>
        </w:rPr>
      </w:pPr>
    </w:p>
    <w:p w:rsidR="00780196" w:rsidRPr="009E2E92" w:rsidRDefault="00780196" w:rsidP="00F07523">
      <w:pPr>
        <w:pStyle w:val="Prrafodelista"/>
        <w:tabs>
          <w:tab w:val="left" w:pos="5805"/>
        </w:tabs>
        <w:spacing w:after="0" w:line="240" w:lineRule="auto"/>
        <w:ind w:left="284"/>
        <w:jc w:val="both"/>
        <w:rPr>
          <w:rFonts w:ascii="Arial" w:hAnsi="Arial" w:cs="Arial"/>
        </w:rPr>
      </w:pPr>
      <w:r w:rsidRPr="009E2E92">
        <w:rPr>
          <w:rFonts w:ascii="Arial" w:hAnsi="Arial" w:cs="Arial"/>
        </w:rPr>
        <w:t>Cabe mencionar que en las áreas de Sanitarios y  Baños, se aplicar</w:t>
      </w:r>
      <w:r w:rsidR="00EA66E3">
        <w:rPr>
          <w:rFonts w:ascii="Arial" w:hAnsi="Arial" w:cs="Arial"/>
        </w:rPr>
        <w:t>á</w:t>
      </w:r>
      <w:r w:rsidRPr="009E2E92">
        <w:rPr>
          <w:rFonts w:ascii="Arial" w:hAnsi="Arial" w:cs="Arial"/>
        </w:rPr>
        <w:t xml:space="preserve"> Plafón Falso de Fibrocemento </w:t>
      </w:r>
      <w:r w:rsidR="005325E1">
        <w:rPr>
          <w:rFonts w:ascii="Arial" w:hAnsi="Arial" w:cs="Arial"/>
        </w:rPr>
        <w:t>tipo</w:t>
      </w:r>
      <w:r w:rsidRPr="009E2E92">
        <w:rPr>
          <w:rFonts w:ascii="Arial" w:hAnsi="Arial" w:cs="Arial"/>
        </w:rPr>
        <w:t xml:space="preserve"> Durock, con acabado en </w:t>
      </w:r>
      <w:r w:rsidRPr="009E2E92">
        <w:rPr>
          <w:rFonts w:ascii="Arial" w:hAnsi="Arial" w:cs="Arial"/>
          <w:lang w:val="es-ES_tradnl" w:eastAsia="es-ES_tradnl"/>
        </w:rPr>
        <w:t xml:space="preserve">pintura esmalte color Blanco semimate y </w:t>
      </w:r>
      <w:r w:rsidRPr="009E2E92">
        <w:rPr>
          <w:rFonts w:ascii="Arial" w:hAnsi="Arial" w:cs="Arial"/>
        </w:rPr>
        <w:t xml:space="preserve"> con suspensión oculta.</w:t>
      </w:r>
    </w:p>
    <w:p w:rsidR="00780196" w:rsidRPr="009E2E92" w:rsidRDefault="00780196" w:rsidP="00F07523">
      <w:pPr>
        <w:pStyle w:val="Prrafodelista"/>
        <w:tabs>
          <w:tab w:val="left" w:pos="5805"/>
        </w:tabs>
        <w:spacing w:after="0" w:line="240" w:lineRule="auto"/>
        <w:ind w:left="284"/>
        <w:jc w:val="both"/>
        <w:rPr>
          <w:rFonts w:ascii="Arial" w:hAnsi="Arial" w:cs="Arial"/>
        </w:rPr>
      </w:pP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r w:rsidRPr="009E2E92">
        <w:rPr>
          <w:rFonts w:ascii="Arial" w:hAnsi="Arial" w:cs="Arial"/>
          <w:lang w:val="es-ES_tradnl" w:eastAsia="es-ES_tradnl"/>
        </w:rPr>
        <w:t>Finalmente  para el Plafón y el Faldón exterior del Edificio de Administración  se conformar</w:t>
      </w:r>
      <w:r w:rsidR="00EA66E3">
        <w:rPr>
          <w:rFonts w:ascii="Arial" w:hAnsi="Arial" w:cs="Arial"/>
          <w:lang w:val="es-ES_tradnl" w:eastAsia="es-ES_tradnl"/>
        </w:rPr>
        <w:t>á</w:t>
      </w:r>
      <w:r w:rsidRPr="009E2E92">
        <w:rPr>
          <w:rFonts w:ascii="Arial" w:hAnsi="Arial" w:cs="Arial"/>
          <w:lang w:val="es-ES_tradnl" w:eastAsia="es-ES_tradnl"/>
        </w:rPr>
        <w:t xml:space="preserve"> de Panel Aluminizado, Alucobest, color Silver Metallic, láminas para plafón de 1.50 x 0.785 m y en l</w:t>
      </w:r>
      <w:r w:rsidR="00634C5B">
        <w:rPr>
          <w:rFonts w:ascii="Arial" w:hAnsi="Arial" w:cs="Arial"/>
          <w:lang w:val="es-ES_tradnl" w:eastAsia="es-ES_tradnl"/>
        </w:rPr>
        <w:t>á</w:t>
      </w:r>
      <w:r w:rsidRPr="009E2E92">
        <w:rPr>
          <w:rFonts w:ascii="Arial" w:hAnsi="Arial" w:cs="Arial"/>
          <w:lang w:val="es-ES_tradnl" w:eastAsia="es-ES_tradnl"/>
        </w:rPr>
        <w:t>minas para  faldón de 0.20 x 4.20 m.</w:t>
      </w:r>
    </w:p>
    <w:p w:rsidR="00780196" w:rsidRPr="009E2E92" w:rsidRDefault="00780196" w:rsidP="00F07523">
      <w:pPr>
        <w:tabs>
          <w:tab w:val="left" w:pos="5805"/>
        </w:tabs>
        <w:jc w:val="both"/>
        <w:rPr>
          <w:rFonts w:ascii="Arial" w:hAnsi="Arial" w:cs="Arial"/>
          <w:lang w:val="es-ES_tradnl" w:eastAsia="es-ES_tradnl"/>
        </w:rPr>
      </w:pPr>
    </w:p>
    <w:p w:rsidR="00780196" w:rsidRPr="009E2E92" w:rsidRDefault="00780196" w:rsidP="00F07523">
      <w:pPr>
        <w:pStyle w:val="Prrafodelista"/>
        <w:numPr>
          <w:ilvl w:val="0"/>
          <w:numId w:val="18"/>
        </w:numPr>
        <w:tabs>
          <w:tab w:val="left" w:pos="5805"/>
        </w:tabs>
        <w:spacing w:after="0" w:line="240" w:lineRule="auto"/>
        <w:ind w:left="284" w:hanging="284"/>
        <w:jc w:val="both"/>
        <w:rPr>
          <w:rFonts w:ascii="Arial" w:hAnsi="Arial" w:cs="Arial"/>
          <w:b/>
        </w:rPr>
      </w:pPr>
      <w:r w:rsidRPr="009E2E92">
        <w:rPr>
          <w:rFonts w:ascii="Arial" w:hAnsi="Arial" w:cs="Arial"/>
          <w:b/>
        </w:rPr>
        <w:t xml:space="preserve">ZOCLOS: </w:t>
      </w:r>
      <w:r w:rsidRPr="009E2E92">
        <w:rPr>
          <w:rFonts w:ascii="Arial" w:hAnsi="Arial" w:cs="Arial"/>
        </w:rPr>
        <w:t>Para las áreas de Cocineta- Comedor, Archivo, Encargado de Turno, Caja-Fuerte, Administrador, Cuarto de Aseo, Bodega de Rollos, Pre liquidación, Sala de Juntas, Dormitorio, Vestíbulo, Papelería y Circulación, los zoclos serán de Loseta de Cerámica de 10x30</w:t>
      </w:r>
      <w:r w:rsidR="00EA66E3">
        <w:rPr>
          <w:rFonts w:ascii="Arial" w:hAnsi="Arial" w:cs="Arial"/>
        </w:rPr>
        <w:t>cm</w:t>
      </w:r>
      <w:r w:rsidRPr="009E2E92">
        <w:rPr>
          <w:rFonts w:ascii="Arial" w:hAnsi="Arial" w:cs="Arial"/>
        </w:rPr>
        <w:t xml:space="preserve">, </w:t>
      </w:r>
      <w:r w:rsidR="005325E1">
        <w:rPr>
          <w:rFonts w:ascii="Arial" w:hAnsi="Arial" w:cs="Arial"/>
        </w:rPr>
        <w:t>tipo</w:t>
      </w:r>
      <w:r w:rsidRPr="009E2E92">
        <w:rPr>
          <w:rFonts w:ascii="Arial" w:hAnsi="Arial" w:cs="Arial"/>
        </w:rPr>
        <w:t xml:space="preserve"> Interceramic, Metallic, color Aluminum.</w:t>
      </w:r>
      <w:r w:rsidRPr="009E2E92">
        <w:rPr>
          <w:rFonts w:ascii="Arial" w:hAnsi="Arial" w:cs="Arial"/>
          <w:b/>
        </w:rPr>
        <w:t xml:space="preserve"> </w:t>
      </w:r>
    </w:p>
    <w:p w:rsidR="00780196" w:rsidRPr="009E2E92" w:rsidRDefault="00780196" w:rsidP="00F07523">
      <w:pPr>
        <w:pStyle w:val="Prrafodelista"/>
        <w:tabs>
          <w:tab w:val="left" w:pos="5805"/>
        </w:tabs>
        <w:spacing w:after="0" w:line="240" w:lineRule="auto"/>
        <w:ind w:left="284"/>
        <w:jc w:val="both"/>
        <w:rPr>
          <w:rFonts w:ascii="Arial" w:hAnsi="Arial" w:cs="Arial"/>
          <w:b/>
        </w:rPr>
      </w:pP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r w:rsidRPr="009E2E92">
        <w:rPr>
          <w:rFonts w:ascii="Arial" w:hAnsi="Arial" w:cs="Arial"/>
          <w:lang w:val="es-ES_tradnl" w:eastAsia="es-ES_tradnl"/>
        </w:rPr>
        <w:t>En los Sanitarios Hombres y en los Sanitaros Mujeres, Sanitario y Baño, los zoclos serán</w:t>
      </w:r>
      <w:r w:rsidR="00556DCC" w:rsidRPr="009E2E92">
        <w:rPr>
          <w:rFonts w:ascii="Arial" w:hAnsi="Arial" w:cs="Arial"/>
          <w:lang w:val="es-ES_tradnl" w:eastAsia="es-ES_tradnl"/>
        </w:rPr>
        <w:t xml:space="preserve"> de Loseta Cerámica de 10X20</w:t>
      </w:r>
      <w:r w:rsidR="00EA66E3">
        <w:rPr>
          <w:rFonts w:ascii="Arial" w:hAnsi="Arial" w:cs="Arial"/>
          <w:lang w:val="es-ES_tradnl" w:eastAsia="es-ES_tradnl"/>
        </w:rPr>
        <w:t>cm</w:t>
      </w:r>
      <w:r w:rsidRPr="009E2E92">
        <w:rPr>
          <w:rFonts w:ascii="Arial" w:hAnsi="Arial" w:cs="Arial"/>
          <w:lang w:val="es-ES_tradnl" w:eastAsia="es-ES_tradnl"/>
        </w:rPr>
        <w:t xml:space="preserve">, </w:t>
      </w:r>
      <w:r w:rsidR="005325E1">
        <w:rPr>
          <w:rFonts w:ascii="Arial" w:hAnsi="Arial" w:cs="Arial"/>
          <w:lang w:val="es-ES_tradnl" w:eastAsia="es-ES_tradnl"/>
        </w:rPr>
        <w:t>tipo</w:t>
      </w:r>
      <w:r w:rsidRPr="009E2E92">
        <w:rPr>
          <w:rFonts w:ascii="Arial" w:hAnsi="Arial" w:cs="Arial"/>
          <w:lang w:val="es-ES_tradnl" w:eastAsia="es-ES_tradnl"/>
        </w:rPr>
        <w:t xml:space="preserve"> Porcelanite, modelo Universal, color Almendra.</w:t>
      </w: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p>
    <w:p w:rsidR="00780196" w:rsidRPr="009E2E92" w:rsidRDefault="00780196" w:rsidP="00F07523">
      <w:pPr>
        <w:pStyle w:val="Prrafodelista"/>
        <w:tabs>
          <w:tab w:val="left" w:pos="5805"/>
        </w:tabs>
        <w:spacing w:after="0" w:line="240" w:lineRule="auto"/>
        <w:ind w:left="284"/>
        <w:jc w:val="both"/>
        <w:rPr>
          <w:rFonts w:ascii="Arial" w:hAnsi="Arial" w:cs="Arial"/>
          <w:b/>
        </w:rPr>
      </w:pPr>
      <w:r w:rsidRPr="009E2E92">
        <w:rPr>
          <w:rFonts w:ascii="Arial" w:hAnsi="Arial" w:cs="Arial"/>
          <w:lang w:val="es-ES_tradnl" w:eastAsia="es-ES_tradnl"/>
        </w:rPr>
        <w:t xml:space="preserve">Finalmente para el exterior del Edificio de Administración el Zoclo será de Cemento Pulido y estará remetido 1.5 </w:t>
      </w:r>
      <w:r w:rsidR="00EA66E3">
        <w:rPr>
          <w:rFonts w:ascii="Arial" w:hAnsi="Arial" w:cs="Arial"/>
          <w:lang w:val="es-ES_tradnl" w:eastAsia="es-ES_tradnl"/>
        </w:rPr>
        <w:t>cm</w:t>
      </w:r>
      <w:r w:rsidRPr="009E2E92">
        <w:rPr>
          <w:rFonts w:ascii="Arial" w:hAnsi="Arial" w:cs="Arial"/>
          <w:lang w:val="es-ES_tradnl" w:eastAsia="es-ES_tradnl"/>
        </w:rPr>
        <w:t xml:space="preserve">. Con acabado de  pintura esmalte, </w:t>
      </w:r>
      <w:r w:rsidR="005325E1">
        <w:rPr>
          <w:rFonts w:ascii="Arial" w:hAnsi="Arial" w:cs="Arial"/>
          <w:lang w:val="es-ES_tradnl" w:eastAsia="es-ES_tradnl"/>
        </w:rPr>
        <w:t>tipo</w:t>
      </w:r>
      <w:r w:rsidRPr="009E2E92">
        <w:rPr>
          <w:rFonts w:ascii="Arial" w:hAnsi="Arial" w:cs="Arial"/>
          <w:lang w:val="es-ES_tradnl" w:eastAsia="es-ES_tradnl"/>
        </w:rPr>
        <w:t xml:space="preserve"> Comex, color Negro semimate.</w:t>
      </w:r>
    </w:p>
    <w:p w:rsidR="00780196" w:rsidRPr="009E2E92" w:rsidRDefault="00C5338E" w:rsidP="00F07523">
      <w:pPr>
        <w:tabs>
          <w:tab w:val="left" w:pos="3460"/>
        </w:tabs>
        <w:jc w:val="both"/>
        <w:rPr>
          <w:rFonts w:ascii="Arial" w:hAnsi="Arial" w:cs="Arial"/>
          <w:sz w:val="22"/>
          <w:szCs w:val="22"/>
        </w:rPr>
      </w:pPr>
      <w:r w:rsidRPr="009E2E92">
        <w:rPr>
          <w:rFonts w:ascii="Arial" w:hAnsi="Arial" w:cs="Arial"/>
          <w:sz w:val="22"/>
          <w:szCs w:val="22"/>
        </w:rPr>
        <w:tab/>
      </w:r>
    </w:p>
    <w:p w:rsidR="00C5338E" w:rsidRPr="009E2E92" w:rsidRDefault="00C5338E" w:rsidP="00F07523">
      <w:pPr>
        <w:tabs>
          <w:tab w:val="left" w:pos="3460"/>
        </w:tabs>
        <w:jc w:val="both"/>
        <w:rPr>
          <w:rFonts w:ascii="Arial" w:hAnsi="Arial" w:cs="Arial"/>
          <w:sz w:val="22"/>
          <w:szCs w:val="22"/>
        </w:rPr>
      </w:pPr>
    </w:p>
    <w:p w:rsidR="00C5338E" w:rsidRPr="009E2E92" w:rsidRDefault="00C5338E" w:rsidP="00F07523">
      <w:pPr>
        <w:tabs>
          <w:tab w:val="left" w:pos="3460"/>
        </w:tabs>
        <w:jc w:val="both"/>
        <w:rPr>
          <w:rFonts w:ascii="Arial" w:hAnsi="Arial" w:cs="Arial"/>
          <w:sz w:val="22"/>
          <w:szCs w:val="22"/>
        </w:rPr>
      </w:pPr>
    </w:p>
    <w:p w:rsidR="00C5338E" w:rsidRPr="009E2E92" w:rsidRDefault="00C5338E" w:rsidP="00F07523">
      <w:pPr>
        <w:tabs>
          <w:tab w:val="left" w:pos="3460"/>
        </w:tabs>
        <w:jc w:val="both"/>
        <w:rPr>
          <w:rFonts w:ascii="Arial" w:hAnsi="Arial" w:cs="Arial"/>
          <w:sz w:val="22"/>
          <w:szCs w:val="22"/>
        </w:rPr>
      </w:pPr>
    </w:p>
    <w:p w:rsidR="00C5338E" w:rsidRPr="009E2E92" w:rsidRDefault="00C5338E" w:rsidP="00F07523">
      <w:pPr>
        <w:tabs>
          <w:tab w:val="left" w:pos="3460"/>
        </w:tabs>
        <w:jc w:val="both"/>
        <w:rPr>
          <w:rFonts w:ascii="Arial" w:hAnsi="Arial" w:cs="Arial"/>
          <w:sz w:val="22"/>
          <w:szCs w:val="22"/>
        </w:rPr>
      </w:pPr>
    </w:p>
    <w:p w:rsidR="0085622D" w:rsidRPr="009E2E92" w:rsidRDefault="0085622D" w:rsidP="00F07523">
      <w:pPr>
        <w:autoSpaceDE w:val="0"/>
        <w:autoSpaceDN w:val="0"/>
        <w:adjustRightInd w:val="0"/>
        <w:jc w:val="both"/>
        <w:rPr>
          <w:rFonts w:ascii="Arial" w:hAnsi="Arial" w:cs="Arial"/>
          <w:sz w:val="16"/>
          <w:szCs w:val="16"/>
          <w:lang w:val="es-ES_tradnl" w:eastAsia="es-ES_tradnl"/>
        </w:rPr>
      </w:pPr>
    </w:p>
    <w:p w:rsidR="004C1C4A" w:rsidRPr="009E2E92" w:rsidRDefault="004C1C4A"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V.-</w:t>
      </w:r>
      <w:r w:rsidRPr="009E2E92">
        <w:rPr>
          <w:rFonts w:ascii="Arial" w:eastAsia="Batang" w:hAnsi="Arial"/>
          <w:b/>
          <w:color w:val="1F497D" w:themeColor="text2"/>
          <w:sz w:val="28"/>
          <w:szCs w:val="20"/>
        </w:rPr>
        <w:t>PROYECTO ARQUITECTONICO</w:t>
      </w:r>
      <w:r w:rsidRPr="009E2E92">
        <w:rPr>
          <w:rFonts w:ascii="Arial" w:eastAsia="Batang" w:hAnsi="Arial"/>
          <w:b/>
          <w:color w:val="1F497D" w:themeColor="text2"/>
          <w:sz w:val="28"/>
          <w:szCs w:val="20"/>
          <w:lang w:val="es-ES_tradnl"/>
        </w:rPr>
        <w:t>:</w:t>
      </w:r>
    </w:p>
    <w:p w:rsidR="004C1C4A"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74" style="position:absolute;left:0;text-align:left;z-index:251698688" from="0,3.1pt" to="462pt,3.1pt" strokecolor="#1f497d"/>
        </w:pict>
      </w:r>
    </w:p>
    <w:p w:rsidR="004C1C4A" w:rsidRPr="009E2E92" w:rsidRDefault="006A0BEB" w:rsidP="00F07523">
      <w:pPr>
        <w:ind w:right="50" w:firstLine="426"/>
        <w:jc w:val="both"/>
        <w:rPr>
          <w:rFonts w:ascii="Arial" w:hAnsi="Arial" w:cs="Arial"/>
          <w:b/>
          <w:u w:val="single"/>
        </w:rPr>
      </w:pPr>
      <w:r w:rsidRPr="009E2E92">
        <w:rPr>
          <w:rFonts w:ascii="Arial" w:hAnsi="Arial" w:cs="Arial"/>
          <w:b/>
          <w:u w:val="single"/>
        </w:rPr>
        <w:t xml:space="preserve">DISEÑO ARQUITECTONICO DE EDIFICIO DE </w:t>
      </w:r>
      <w:r w:rsidR="00556DCC" w:rsidRPr="009E2E92">
        <w:rPr>
          <w:rFonts w:ascii="Arial" w:hAnsi="Arial" w:cs="Arial"/>
          <w:b/>
          <w:u w:val="single"/>
        </w:rPr>
        <w:t>SERVICIOS</w:t>
      </w:r>
      <w:r w:rsidRPr="009E2E92">
        <w:rPr>
          <w:rFonts w:ascii="Arial" w:hAnsi="Arial" w:cs="Arial"/>
          <w:b/>
          <w:u w:val="single"/>
        </w:rPr>
        <w:t>.</w:t>
      </w:r>
    </w:p>
    <w:p w:rsidR="004C1C4A" w:rsidRPr="009E2E92" w:rsidRDefault="004C1C4A" w:rsidP="00F07523">
      <w:pPr>
        <w:ind w:right="-1" w:firstLine="426"/>
        <w:jc w:val="both"/>
        <w:rPr>
          <w:rFonts w:ascii="Arial" w:hAnsi="Arial" w:cs="Arial"/>
          <w:sz w:val="16"/>
          <w:szCs w:val="16"/>
        </w:rPr>
      </w:pPr>
    </w:p>
    <w:p w:rsidR="004C1C4A" w:rsidRPr="009E2E92" w:rsidRDefault="004C1C4A" w:rsidP="00F07523">
      <w:pPr>
        <w:ind w:right="-1"/>
        <w:jc w:val="both"/>
        <w:rPr>
          <w:rFonts w:ascii="Arial" w:hAnsi="Arial" w:cs="Arial"/>
          <w:sz w:val="22"/>
          <w:szCs w:val="22"/>
        </w:rPr>
      </w:pPr>
      <w:r w:rsidRPr="009E2E92">
        <w:rPr>
          <w:rFonts w:ascii="Arial" w:hAnsi="Arial" w:cs="Arial"/>
          <w:sz w:val="22"/>
          <w:szCs w:val="22"/>
        </w:rPr>
        <w:t xml:space="preserve">Su función consiste en brindar resguardo y descanso al personal de la </w:t>
      </w:r>
      <w:r w:rsidR="00556DCC" w:rsidRPr="009E2E92">
        <w:rPr>
          <w:rFonts w:ascii="Arial" w:hAnsi="Arial" w:cs="Arial"/>
          <w:sz w:val="22"/>
          <w:szCs w:val="22"/>
        </w:rPr>
        <w:t xml:space="preserve">Zona </w:t>
      </w:r>
      <w:r w:rsidRPr="009E2E92">
        <w:rPr>
          <w:rFonts w:ascii="Arial" w:hAnsi="Arial" w:cs="Arial"/>
          <w:sz w:val="22"/>
          <w:szCs w:val="22"/>
        </w:rPr>
        <w:t xml:space="preserve">de </w:t>
      </w:r>
      <w:r w:rsidR="00556DCC" w:rsidRPr="009E2E92">
        <w:rPr>
          <w:rFonts w:ascii="Arial" w:hAnsi="Arial" w:cs="Arial"/>
          <w:sz w:val="22"/>
          <w:szCs w:val="22"/>
        </w:rPr>
        <w:t>Cobr</w:t>
      </w:r>
      <w:r w:rsidRPr="009E2E92">
        <w:rPr>
          <w:rFonts w:ascii="Arial" w:hAnsi="Arial" w:cs="Arial"/>
          <w:sz w:val="22"/>
          <w:szCs w:val="22"/>
        </w:rPr>
        <w:t>o.</w:t>
      </w:r>
    </w:p>
    <w:p w:rsidR="00556DCC" w:rsidRPr="009E2E92" w:rsidRDefault="00556DCC" w:rsidP="00F07523">
      <w:pPr>
        <w:ind w:right="-1"/>
        <w:jc w:val="both"/>
        <w:rPr>
          <w:rFonts w:ascii="Arial" w:hAnsi="Arial" w:cs="Arial"/>
          <w:sz w:val="22"/>
          <w:szCs w:val="22"/>
        </w:rPr>
      </w:pPr>
    </w:p>
    <w:p w:rsidR="00556DCC" w:rsidRPr="009E2E92" w:rsidRDefault="0006010E" w:rsidP="00F07523">
      <w:pPr>
        <w:ind w:right="-1"/>
        <w:jc w:val="both"/>
        <w:rPr>
          <w:rFonts w:ascii="Arial" w:hAnsi="Arial" w:cs="Arial"/>
          <w:sz w:val="22"/>
          <w:szCs w:val="22"/>
        </w:rPr>
      </w:pPr>
      <w:r w:rsidRPr="009E2E92">
        <w:rPr>
          <w:rFonts w:ascii="Arial" w:hAnsi="Arial" w:cs="Arial"/>
          <w:sz w:val="22"/>
          <w:szCs w:val="22"/>
        </w:rPr>
        <w:t>Está ubicado dentro del área de edificios y servicios, a un costado del  edificio de vigilancia militar, delimitado por un jardín talud y un paso a cubierto que articula a la zona de cobro con el acceso a este edificio, dando protección a los trabajadores de las inclemencias del clima.</w:t>
      </w:r>
    </w:p>
    <w:p w:rsidR="00556DCC" w:rsidRPr="009E2E92" w:rsidRDefault="00556DCC" w:rsidP="00F07523">
      <w:pPr>
        <w:ind w:right="-1" w:firstLine="284"/>
        <w:jc w:val="both"/>
        <w:rPr>
          <w:rFonts w:ascii="Arial" w:hAnsi="Arial" w:cs="Arial"/>
          <w:sz w:val="22"/>
          <w:szCs w:val="22"/>
        </w:rPr>
      </w:pP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 xml:space="preserve">PLANO No.5 </w:t>
      </w:r>
      <w:r w:rsidRPr="009E2E92">
        <w:rPr>
          <w:rFonts w:ascii="Arial" w:hAnsi="Arial" w:cs="Arial"/>
          <w:i/>
          <w:color w:val="1F497D" w:themeColor="text2"/>
          <w:sz w:val="22"/>
          <w:szCs w:val="22"/>
        </w:rPr>
        <w:t xml:space="preserve"> PLANTA EDIFICIO DE </w:t>
      </w:r>
      <w:r w:rsidR="00556DCC" w:rsidRPr="009E2E92">
        <w:rPr>
          <w:rFonts w:ascii="Arial" w:hAnsi="Arial" w:cs="Arial"/>
          <w:i/>
          <w:color w:val="1F497D" w:themeColor="text2"/>
          <w:sz w:val="22"/>
          <w:szCs w:val="22"/>
        </w:rPr>
        <w:t>SERVICIOS</w:t>
      </w:r>
      <w:r w:rsidRPr="009E2E92">
        <w:rPr>
          <w:rFonts w:ascii="Arial" w:hAnsi="Arial" w:cs="Arial"/>
          <w:i/>
          <w:color w:val="1F497D" w:themeColor="text2"/>
          <w:sz w:val="22"/>
          <w:szCs w:val="22"/>
        </w:rPr>
        <w:t>,</w:t>
      </w:r>
    </w:p>
    <w:p w:rsidR="00D63361" w:rsidRPr="009E2E92" w:rsidRDefault="00712E70" w:rsidP="00F07523">
      <w:pPr>
        <w:ind w:right="50" w:firstLine="426"/>
        <w:jc w:val="both"/>
        <w:rPr>
          <w:rFonts w:ascii="Arial" w:hAnsi="Arial" w:cs="Arial"/>
          <w:i/>
          <w:color w:val="1F497D" w:themeColor="text2"/>
          <w:sz w:val="20"/>
          <w:szCs w:val="20"/>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r w:rsidRPr="009E2E92">
        <w:rPr>
          <w:rFonts w:ascii="Arial" w:hAnsi="Arial" w:cs="Arial"/>
          <w:i/>
          <w:color w:val="1F497D" w:themeColor="text2"/>
          <w:sz w:val="20"/>
          <w:szCs w:val="20"/>
        </w:rPr>
        <w:t>.</w:t>
      </w:r>
    </w:p>
    <w:p w:rsidR="00DD01D4" w:rsidRPr="009E2E92" w:rsidRDefault="00DD01D4" w:rsidP="00F07523">
      <w:pPr>
        <w:autoSpaceDE w:val="0"/>
        <w:autoSpaceDN w:val="0"/>
        <w:adjustRightInd w:val="0"/>
        <w:ind w:firstLine="426"/>
        <w:jc w:val="both"/>
        <w:rPr>
          <w:rFonts w:ascii="Arial" w:hAnsi="Arial" w:cs="Arial"/>
          <w:b/>
          <w:sz w:val="16"/>
          <w:szCs w:val="16"/>
          <w:u w:val="single"/>
        </w:rPr>
      </w:pPr>
    </w:p>
    <w:p w:rsidR="0085622D" w:rsidRPr="009E2E92" w:rsidRDefault="004C1C4A" w:rsidP="00F07523">
      <w:pPr>
        <w:autoSpaceDE w:val="0"/>
        <w:autoSpaceDN w:val="0"/>
        <w:adjustRightInd w:val="0"/>
        <w:ind w:firstLine="426"/>
        <w:jc w:val="both"/>
        <w:rPr>
          <w:rFonts w:ascii="Arial" w:hAnsi="Arial" w:cs="Arial"/>
          <w:b/>
          <w:u w:val="single"/>
        </w:rPr>
      </w:pPr>
      <w:r w:rsidRPr="009E2E92">
        <w:rPr>
          <w:rFonts w:ascii="Arial" w:hAnsi="Arial" w:cs="Arial"/>
          <w:b/>
          <w:u w:val="single"/>
        </w:rPr>
        <w:t>V. 1.-</w:t>
      </w:r>
      <w:r w:rsidR="00DF726F" w:rsidRPr="009E2E92">
        <w:rPr>
          <w:rFonts w:ascii="Arial" w:hAnsi="Arial" w:cs="Arial"/>
          <w:b/>
          <w:u w:val="single"/>
        </w:rPr>
        <w:t xml:space="preserve"> </w:t>
      </w:r>
      <w:r w:rsidR="006A0BEB" w:rsidRPr="009E2E92">
        <w:rPr>
          <w:rFonts w:ascii="Arial" w:hAnsi="Arial" w:cs="Arial"/>
          <w:b/>
          <w:u w:val="single"/>
        </w:rPr>
        <w:t>Descripción</w:t>
      </w:r>
      <w:r w:rsidRPr="009E2E92">
        <w:rPr>
          <w:rFonts w:ascii="Arial" w:hAnsi="Arial" w:cs="Arial"/>
          <w:b/>
          <w:u w:val="single"/>
        </w:rPr>
        <w:t xml:space="preserve"> de elementos que conforman </w:t>
      </w:r>
      <w:r w:rsidR="006A0BEB" w:rsidRPr="009E2E92">
        <w:rPr>
          <w:rFonts w:ascii="Arial" w:hAnsi="Arial" w:cs="Arial"/>
          <w:b/>
          <w:u w:val="single"/>
        </w:rPr>
        <w:t xml:space="preserve">el Edificio de </w:t>
      </w:r>
      <w:r w:rsidR="00556DCC" w:rsidRPr="009E2E92">
        <w:rPr>
          <w:rFonts w:ascii="Arial" w:hAnsi="Arial" w:cs="Arial"/>
          <w:b/>
          <w:u w:val="single"/>
        </w:rPr>
        <w:t>Servicios</w:t>
      </w:r>
      <w:r w:rsidRPr="009E2E92">
        <w:rPr>
          <w:rFonts w:ascii="Arial" w:hAnsi="Arial" w:cs="Arial"/>
          <w:b/>
          <w:u w:val="single"/>
        </w:rPr>
        <w:t>.</w:t>
      </w:r>
    </w:p>
    <w:p w:rsidR="00DF726F" w:rsidRPr="009E2E92" w:rsidRDefault="00DF726F" w:rsidP="00F07523">
      <w:pPr>
        <w:autoSpaceDE w:val="0"/>
        <w:autoSpaceDN w:val="0"/>
        <w:adjustRightInd w:val="0"/>
        <w:ind w:firstLine="426"/>
        <w:jc w:val="both"/>
        <w:rPr>
          <w:rFonts w:ascii="Arial" w:hAnsi="Arial" w:cs="Arial"/>
          <w:b/>
          <w:sz w:val="22"/>
          <w:szCs w:val="22"/>
          <w:u w:val="single"/>
        </w:rPr>
      </w:pPr>
    </w:p>
    <w:p w:rsidR="00BD7364" w:rsidRPr="009E2E92" w:rsidRDefault="006A0BEB" w:rsidP="00F07523">
      <w:pPr>
        <w:ind w:right="-1"/>
        <w:jc w:val="both"/>
        <w:rPr>
          <w:rFonts w:ascii="Arial" w:hAnsi="Arial" w:cs="Arial"/>
          <w:sz w:val="22"/>
          <w:szCs w:val="22"/>
        </w:rPr>
      </w:pPr>
      <w:r w:rsidRPr="009E2E92">
        <w:rPr>
          <w:rFonts w:ascii="Arial" w:hAnsi="Arial" w:cs="Arial"/>
          <w:sz w:val="22"/>
          <w:szCs w:val="22"/>
        </w:rPr>
        <w:t xml:space="preserve">El edificio está diseñado en forma rectangular, se conforma de </w:t>
      </w:r>
      <w:r w:rsidR="001061E2" w:rsidRPr="009E2E92">
        <w:rPr>
          <w:rFonts w:ascii="Arial" w:hAnsi="Arial" w:cs="Arial"/>
          <w:sz w:val="22"/>
          <w:szCs w:val="22"/>
        </w:rPr>
        <w:t xml:space="preserve">cuatro </w:t>
      </w:r>
      <w:r w:rsidRPr="009E2E92">
        <w:rPr>
          <w:rFonts w:ascii="Arial" w:hAnsi="Arial" w:cs="Arial"/>
          <w:sz w:val="22"/>
          <w:szCs w:val="22"/>
        </w:rPr>
        <w:t>secciones cada una con su propio acceso en una superficie aproximada de 328.74 m</w:t>
      </w:r>
      <w:r w:rsidRPr="009E2E92">
        <w:rPr>
          <w:rFonts w:ascii="Arial" w:hAnsi="Arial" w:cs="Arial"/>
          <w:sz w:val="22"/>
          <w:szCs w:val="22"/>
          <w:vertAlign w:val="superscript"/>
        </w:rPr>
        <w:t>2</w:t>
      </w:r>
      <w:r w:rsidRPr="009E2E92">
        <w:rPr>
          <w:rFonts w:ascii="Arial" w:hAnsi="Arial" w:cs="Arial"/>
          <w:sz w:val="22"/>
          <w:szCs w:val="22"/>
        </w:rPr>
        <w:t>.</w:t>
      </w:r>
    </w:p>
    <w:p w:rsidR="00556DCC" w:rsidRPr="009E2E92" w:rsidRDefault="00556DCC" w:rsidP="00F07523">
      <w:pPr>
        <w:ind w:right="-1"/>
        <w:jc w:val="both"/>
        <w:rPr>
          <w:rFonts w:ascii="Arial" w:hAnsi="Arial" w:cs="Arial"/>
          <w:sz w:val="22"/>
          <w:szCs w:val="22"/>
        </w:rPr>
      </w:pPr>
    </w:p>
    <w:p w:rsidR="00556DCC" w:rsidRPr="009E2E92" w:rsidRDefault="00556DCC" w:rsidP="00F07523">
      <w:pPr>
        <w:ind w:right="-1"/>
        <w:jc w:val="both"/>
        <w:rPr>
          <w:rFonts w:ascii="Arial" w:hAnsi="Arial" w:cs="Arial"/>
          <w:sz w:val="22"/>
          <w:szCs w:val="22"/>
        </w:rPr>
      </w:pPr>
      <w:r w:rsidRPr="009E2E92">
        <w:rPr>
          <w:rFonts w:ascii="Arial" w:hAnsi="Arial" w:cs="Arial"/>
          <w:sz w:val="22"/>
          <w:szCs w:val="22"/>
        </w:rPr>
        <w:t xml:space="preserve">El acceso que se ubica  a la derecha del edificio es para la primera  sección, se conforma por la </w:t>
      </w:r>
      <w:r w:rsidRPr="009E2E92">
        <w:rPr>
          <w:rFonts w:ascii="Arial" w:hAnsi="Arial" w:cs="Arial"/>
          <w:b/>
          <w:sz w:val="22"/>
          <w:szCs w:val="22"/>
        </w:rPr>
        <w:t xml:space="preserve">bodega de aseo </w:t>
      </w:r>
      <w:r w:rsidRPr="009E2E92">
        <w:rPr>
          <w:rFonts w:ascii="Arial" w:hAnsi="Arial" w:cs="Arial"/>
          <w:sz w:val="22"/>
          <w:szCs w:val="22"/>
        </w:rPr>
        <w:t xml:space="preserve">y la </w:t>
      </w:r>
      <w:r w:rsidRPr="009E2E92">
        <w:rPr>
          <w:rFonts w:ascii="Arial" w:hAnsi="Arial" w:cs="Arial"/>
          <w:b/>
          <w:sz w:val="22"/>
          <w:szCs w:val="22"/>
        </w:rPr>
        <w:t>bodega para archivo muerto</w:t>
      </w:r>
      <w:r w:rsidRPr="009E2E92">
        <w:rPr>
          <w:rFonts w:ascii="Arial" w:hAnsi="Arial" w:cs="Arial"/>
          <w:sz w:val="22"/>
          <w:szCs w:val="22"/>
        </w:rPr>
        <w:t xml:space="preserve"> de tres años, a un costado de estas se encuentra la segunda sección destinada para el cuarto de </w:t>
      </w:r>
      <w:r w:rsidRPr="009E2E92">
        <w:rPr>
          <w:rFonts w:ascii="Arial" w:hAnsi="Arial" w:cs="Arial"/>
          <w:b/>
          <w:sz w:val="22"/>
          <w:szCs w:val="22"/>
        </w:rPr>
        <w:t>usos múltiples</w:t>
      </w:r>
      <w:r w:rsidRPr="009E2E92">
        <w:rPr>
          <w:rFonts w:ascii="Arial" w:hAnsi="Arial" w:cs="Arial"/>
          <w:sz w:val="22"/>
          <w:szCs w:val="22"/>
        </w:rPr>
        <w:t xml:space="preserve">, con capacidad para  sesenta personas, cuenta  con su propio baño con dos lavabos, un W.C y un mingitorio. </w:t>
      </w:r>
    </w:p>
    <w:p w:rsidR="00556DCC" w:rsidRPr="009E2E92" w:rsidRDefault="00556DCC" w:rsidP="00F07523">
      <w:pPr>
        <w:ind w:right="-1"/>
        <w:jc w:val="both"/>
        <w:rPr>
          <w:rFonts w:ascii="Arial" w:hAnsi="Arial" w:cs="Arial"/>
          <w:sz w:val="22"/>
          <w:szCs w:val="22"/>
        </w:rPr>
      </w:pPr>
    </w:p>
    <w:p w:rsidR="00556DCC" w:rsidRPr="009E2E92" w:rsidRDefault="00556DCC" w:rsidP="00F07523">
      <w:pPr>
        <w:ind w:right="-1"/>
        <w:jc w:val="both"/>
        <w:rPr>
          <w:rFonts w:ascii="Arial" w:hAnsi="Arial" w:cs="Arial"/>
          <w:sz w:val="22"/>
          <w:szCs w:val="22"/>
        </w:rPr>
      </w:pPr>
      <w:r w:rsidRPr="009E2E92">
        <w:rPr>
          <w:rFonts w:ascii="Arial" w:hAnsi="Arial" w:cs="Arial"/>
          <w:sz w:val="22"/>
          <w:szCs w:val="22"/>
        </w:rPr>
        <w:t xml:space="preserve">El acceso que se ubica  a la izquierda del edificio es para  la sección destinada para el </w:t>
      </w:r>
      <w:r w:rsidRPr="009E2E92">
        <w:rPr>
          <w:rFonts w:ascii="Arial" w:hAnsi="Arial" w:cs="Arial"/>
          <w:b/>
          <w:sz w:val="22"/>
          <w:szCs w:val="22"/>
        </w:rPr>
        <w:t>almacén general</w:t>
      </w:r>
      <w:r w:rsidRPr="009E2E92">
        <w:rPr>
          <w:rFonts w:ascii="Arial" w:hAnsi="Arial" w:cs="Arial"/>
          <w:sz w:val="22"/>
          <w:szCs w:val="22"/>
        </w:rPr>
        <w:t xml:space="preserve">. Por último el acceso central es para  la sección de uso exclusivo para el personal que labora en la zona de cobro. Esta sección se subdivide en: zona de </w:t>
      </w:r>
      <w:r w:rsidRPr="009E2E92">
        <w:rPr>
          <w:rFonts w:ascii="Arial" w:hAnsi="Arial" w:cs="Arial"/>
          <w:b/>
          <w:sz w:val="22"/>
          <w:szCs w:val="22"/>
        </w:rPr>
        <w:t>estar para descanso</w:t>
      </w:r>
      <w:r w:rsidRPr="009E2E92">
        <w:rPr>
          <w:rFonts w:ascii="Arial" w:hAnsi="Arial" w:cs="Arial"/>
          <w:sz w:val="22"/>
          <w:szCs w:val="22"/>
        </w:rPr>
        <w:t xml:space="preserve"> del personal con capacidad para cuatro camas individuales, un espacio exclusivo de </w:t>
      </w:r>
      <w:r w:rsidRPr="009E2E92">
        <w:rPr>
          <w:rFonts w:ascii="Arial" w:hAnsi="Arial" w:cs="Arial"/>
          <w:b/>
          <w:sz w:val="22"/>
          <w:szCs w:val="22"/>
        </w:rPr>
        <w:t>estar para descanso del administrador</w:t>
      </w:r>
      <w:r w:rsidRPr="009E2E92">
        <w:rPr>
          <w:rFonts w:ascii="Arial" w:hAnsi="Arial" w:cs="Arial"/>
          <w:sz w:val="22"/>
          <w:szCs w:val="22"/>
        </w:rPr>
        <w:t xml:space="preserve"> de la plaza con su propio baño que contar</w:t>
      </w:r>
      <w:r w:rsidR="00EA66E3">
        <w:rPr>
          <w:rFonts w:ascii="Arial" w:hAnsi="Arial" w:cs="Arial"/>
          <w:sz w:val="22"/>
          <w:szCs w:val="22"/>
        </w:rPr>
        <w:t>á</w:t>
      </w:r>
      <w:r w:rsidRPr="009E2E92">
        <w:rPr>
          <w:rFonts w:ascii="Arial" w:hAnsi="Arial" w:cs="Arial"/>
          <w:sz w:val="22"/>
          <w:szCs w:val="22"/>
        </w:rPr>
        <w:t xml:space="preserve"> con lavabo, un W.C. y regadera.</w:t>
      </w:r>
    </w:p>
    <w:p w:rsidR="00556DCC" w:rsidRPr="009E2E92" w:rsidRDefault="00556DCC" w:rsidP="00F07523">
      <w:pPr>
        <w:ind w:right="50"/>
        <w:jc w:val="both"/>
        <w:rPr>
          <w:rFonts w:ascii="Arial" w:hAnsi="Arial" w:cs="Arial"/>
          <w:sz w:val="22"/>
          <w:szCs w:val="22"/>
        </w:rPr>
      </w:pPr>
    </w:p>
    <w:p w:rsidR="00556DCC" w:rsidRPr="009E2E92" w:rsidRDefault="00556DCC" w:rsidP="00F07523">
      <w:pPr>
        <w:ind w:right="-1"/>
        <w:jc w:val="both"/>
        <w:rPr>
          <w:rFonts w:ascii="Arial" w:hAnsi="Arial" w:cs="Arial"/>
          <w:sz w:val="22"/>
          <w:szCs w:val="22"/>
        </w:rPr>
      </w:pPr>
      <w:r w:rsidRPr="009E2E92">
        <w:rPr>
          <w:rFonts w:ascii="Arial" w:hAnsi="Arial" w:cs="Arial"/>
          <w:sz w:val="22"/>
          <w:szCs w:val="22"/>
        </w:rPr>
        <w:t xml:space="preserve">Las áreas que dan servicio a los operarios en esta sección son las </w:t>
      </w:r>
      <w:r w:rsidRPr="009E2E92">
        <w:rPr>
          <w:rFonts w:ascii="Arial" w:hAnsi="Arial" w:cs="Arial"/>
          <w:b/>
          <w:sz w:val="22"/>
          <w:szCs w:val="22"/>
        </w:rPr>
        <w:t>áreas de cocineta</w:t>
      </w:r>
      <w:r w:rsidRPr="009E2E92">
        <w:rPr>
          <w:rFonts w:ascii="Arial" w:hAnsi="Arial" w:cs="Arial"/>
          <w:sz w:val="22"/>
          <w:szCs w:val="22"/>
        </w:rPr>
        <w:t xml:space="preserve">, </w:t>
      </w:r>
      <w:r w:rsidRPr="009E2E92">
        <w:rPr>
          <w:rFonts w:ascii="Arial" w:hAnsi="Arial" w:cs="Arial"/>
          <w:b/>
          <w:sz w:val="22"/>
          <w:szCs w:val="22"/>
        </w:rPr>
        <w:t>comedor,</w:t>
      </w:r>
      <w:r w:rsidRPr="009E2E92">
        <w:rPr>
          <w:rFonts w:ascii="Arial" w:hAnsi="Arial" w:cs="Arial"/>
          <w:sz w:val="22"/>
          <w:szCs w:val="22"/>
        </w:rPr>
        <w:t xml:space="preserve"> </w:t>
      </w:r>
      <w:r w:rsidRPr="009E2E92">
        <w:rPr>
          <w:rFonts w:ascii="Arial" w:hAnsi="Arial" w:cs="Arial"/>
          <w:b/>
          <w:sz w:val="22"/>
          <w:szCs w:val="22"/>
        </w:rPr>
        <w:t>lockers y baños</w:t>
      </w:r>
      <w:r w:rsidRPr="009E2E92">
        <w:rPr>
          <w:rFonts w:ascii="Arial" w:hAnsi="Arial" w:cs="Arial"/>
          <w:sz w:val="22"/>
          <w:szCs w:val="22"/>
        </w:rPr>
        <w:t xml:space="preserve">. El  área destinada para servicio de comedor, tiene capacidad para dos mesas para cuatro personas cada una, ocho comensales en total.  En este lugar  se preparan, calientan y consumen  alimentos.  </w:t>
      </w:r>
    </w:p>
    <w:p w:rsidR="00556DCC" w:rsidRPr="009E2E92" w:rsidRDefault="00556DCC" w:rsidP="00F07523">
      <w:pPr>
        <w:ind w:right="-1"/>
        <w:jc w:val="both"/>
        <w:rPr>
          <w:rFonts w:ascii="Arial" w:hAnsi="Arial" w:cs="Arial"/>
          <w:sz w:val="22"/>
          <w:szCs w:val="22"/>
        </w:rPr>
      </w:pPr>
    </w:p>
    <w:p w:rsidR="00556DCC" w:rsidRPr="009E2E92" w:rsidRDefault="00556DCC" w:rsidP="00F07523">
      <w:pPr>
        <w:ind w:right="-1"/>
        <w:jc w:val="both"/>
        <w:rPr>
          <w:rFonts w:ascii="Arial" w:hAnsi="Arial" w:cs="Arial"/>
          <w:sz w:val="22"/>
          <w:szCs w:val="22"/>
        </w:rPr>
      </w:pPr>
      <w:r w:rsidRPr="009E2E92">
        <w:rPr>
          <w:rFonts w:ascii="Arial" w:hAnsi="Arial" w:cs="Arial"/>
          <w:sz w:val="22"/>
          <w:szCs w:val="22"/>
        </w:rPr>
        <w:t xml:space="preserve">Otro espacio de servicio, son los </w:t>
      </w:r>
      <w:r w:rsidRPr="009E2E92">
        <w:rPr>
          <w:rFonts w:ascii="Arial" w:hAnsi="Arial" w:cs="Arial"/>
          <w:b/>
          <w:sz w:val="22"/>
          <w:szCs w:val="22"/>
        </w:rPr>
        <w:t xml:space="preserve">baños </w:t>
      </w:r>
      <w:r w:rsidRPr="009E2E92">
        <w:rPr>
          <w:rFonts w:ascii="Arial" w:hAnsi="Arial" w:cs="Arial"/>
          <w:sz w:val="22"/>
          <w:szCs w:val="22"/>
        </w:rPr>
        <w:t xml:space="preserve">para mujeres  y hombres, los cuales cuentan con lavabos, muebles </w:t>
      </w:r>
      <w:r w:rsidR="00AE6989" w:rsidRPr="009E2E92">
        <w:rPr>
          <w:rFonts w:ascii="Arial" w:hAnsi="Arial" w:cs="Arial"/>
          <w:sz w:val="22"/>
          <w:szCs w:val="22"/>
        </w:rPr>
        <w:t xml:space="preserve">sanitarios, regaderas </w:t>
      </w:r>
      <w:r w:rsidRPr="009E2E92">
        <w:rPr>
          <w:rFonts w:ascii="Arial" w:hAnsi="Arial" w:cs="Arial"/>
          <w:sz w:val="22"/>
          <w:szCs w:val="22"/>
        </w:rPr>
        <w:t xml:space="preserve"> </w:t>
      </w:r>
      <w:r w:rsidR="00AE6989" w:rsidRPr="009E2E92">
        <w:rPr>
          <w:rFonts w:ascii="Arial" w:hAnsi="Arial" w:cs="Arial"/>
          <w:sz w:val="22"/>
          <w:szCs w:val="22"/>
        </w:rPr>
        <w:t>y área para lockers, esta</w:t>
      </w:r>
      <w:r w:rsidRPr="009E2E92">
        <w:rPr>
          <w:rFonts w:ascii="Arial" w:hAnsi="Arial" w:cs="Arial"/>
          <w:sz w:val="22"/>
          <w:szCs w:val="22"/>
        </w:rPr>
        <w:t xml:space="preserve"> área también cuenta con cuarto de aseo</w:t>
      </w:r>
      <w:r w:rsidR="00AE6989" w:rsidRPr="009E2E92">
        <w:rPr>
          <w:rFonts w:ascii="Arial" w:hAnsi="Arial" w:cs="Arial"/>
          <w:sz w:val="22"/>
          <w:szCs w:val="22"/>
        </w:rPr>
        <w:t>.</w:t>
      </w:r>
      <w:r w:rsidRPr="009E2E92">
        <w:rPr>
          <w:rFonts w:ascii="Arial" w:hAnsi="Arial" w:cs="Arial"/>
          <w:sz w:val="22"/>
          <w:szCs w:val="22"/>
        </w:rPr>
        <w:t xml:space="preserve"> </w:t>
      </w:r>
    </w:p>
    <w:p w:rsidR="00D84DF4" w:rsidRPr="009E2E92" w:rsidRDefault="00D84DF4" w:rsidP="00F07523">
      <w:pPr>
        <w:autoSpaceDE w:val="0"/>
        <w:autoSpaceDN w:val="0"/>
        <w:adjustRightInd w:val="0"/>
        <w:jc w:val="both"/>
        <w:rPr>
          <w:rFonts w:ascii="Arial" w:hAnsi="Arial" w:cs="Arial"/>
          <w:b/>
          <w:sz w:val="22"/>
          <w:szCs w:val="22"/>
          <w:u w:val="single"/>
        </w:rPr>
      </w:pPr>
    </w:p>
    <w:p w:rsidR="00DF726F" w:rsidRPr="009E2E92" w:rsidRDefault="00DF726F" w:rsidP="00F07523">
      <w:pPr>
        <w:autoSpaceDE w:val="0"/>
        <w:autoSpaceDN w:val="0"/>
        <w:adjustRightInd w:val="0"/>
        <w:ind w:firstLine="426"/>
        <w:jc w:val="both"/>
        <w:rPr>
          <w:rFonts w:ascii="Arial" w:hAnsi="Arial" w:cs="Arial"/>
          <w:b/>
          <w:u w:val="single"/>
        </w:rPr>
      </w:pPr>
      <w:r w:rsidRPr="009E2E92">
        <w:rPr>
          <w:rFonts w:ascii="Arial" w:hAnsi="Arial" w:cs="Arial"/>
          <w:b/>
          <w:u w:val="single"/>
        </w:rPr>
        <w:t xml:space="preserve">V. 2.- </w:t>
      </w:r>
      <w:r w:rsidR="001061E2" w:rsidRPr="009E2E92">
        <w:rPr>
          <w:rFonts w:ascii="Arial" w:hAnsi="Arial" w:cs="Arial"/>
          <w:b/>
          <w:u w:val="single"/>
        </w:rPr>
        <w:t>Sistema constructivo del Edificio de</w:t>
      </w:r>
      <w:r w:rsidR="00AE6989" w:rsidRPr="009E2E92">
        <w:rPr>
          <w:rFonts w:ascii="Arial" w:hAnsi="Arial" w:cs="Arial"/>
          <w:b/>
          <w:u w:val="single"/>
        </w:rPr>
        <w:t xml:space="preserve"> Servicios</w:t>
      </w:r>
      <w:r w:rsidR="001061E2" w:rsidRPr="009E2E92">
        <w:rPr>
          <w:rFonts w:ascii="Arial" w:hAnsi="Arial" w:cs="Arial"/>
          <w:b/>
          <w:u w:val="single"/>
        </w:rPr>
        <w:t>.</w:t>
      </w:r>
    </w:p>
    <w:p w:rsidR="00C515ED" w:rsidRPr="009E2E92" w:rsidRDefault="00C515ED" w:rsidP="00F07523">
      <w:pPr>
        <w:ind w:right="-1" w:firstLine="426"/>
        <w:jc w:val="both"/>
        <w:rPr>
          <w:rFonts w:ascii="Arial" w:hAnsi="Arial" w:cs="Arial"/>
          <w:b/>
          <w:sz w:val="22"/>
          <w:szCs w:val="22"/>
          <w:lang w:val="es-ES_tradnl"/>
        </w:rPr>
      </w:pPr>
    </w:p>
    <w:p w:rsidR="0078193A" w:rsidRPr="009E2E92" w:rsidRDefault="00C515ED" w:rsidP="00F07523">
      <w:pPr>
        <w:ind w:right="-1"/>
        <w:jc w:val="both"/>
        <w:rPr>
          <w:rFonts w:ascii="Arial" w:hAnsi="Arial" w:cs="Arial"/>
          <w:sz w:val="22"/>
          <w:szCs w:val="22"/>
          <w:lang w:val="es-ES_tradnl"/>
        </w:rPr>
      </w:pPr>
      <w:r w:rsidRPr="009E2E92">
        <w:rPr>
          <w:rFonts w:ascii="Arial" w:hAnsi="Arial" w:cs="Arial"/>
          <w:sz w:val="22"/>
          <w:szCs w:val="22"/>
          <w:lang w:val="es-ES_tradnl"/>
        </w:rPr>
        <w:t xml:space="preserve">El </w:t>
      </w:r>
      <w:r w:rsidR="00FC20BB" w:rsidRPr="009E2E92">
        <w:rPr>
          <w:rFonts w:ascii="Arial" w:hAnsi="Arial" w:cs="Arial"/>
          <w:sz w:val="22"/>
          <w:szCs w:val="22"/>
          <w:lang w:val="es-ES_tradnl"/>
        </w:rPr>
        <w:t>E</w:t>
      </w:r>
      <w:r w:rsidRPr="009E2E92">
        <w:rPr>
          <w:rFonts w:ascii="Arial" w:hAnsi="Arial" w:cs="Arial"/>
          <w:sz w:val="22"/>
          <w:szCs w:val="22"/>
          <w:lang w:val="es-ES_tradnl"/>
        </w:rPr>
        <w:t>dificio</w:t>
      </w:r>
      <w:r w:rsidR="00FC20BB" w:rsidRPr="009E2E92">
        <w:rPr>
          <w:rFonts w:ascii="Arial" w:hAnsi="Arial" w:cs="Arial"/>
          <w:sz w:val="22"/>
          <w:szCs w:val="22"/>
          <w:lang w:val="es-ES_tradnl"/>
        </w:rPr>
        <w:t xml:space="preserve"> de </w:t>
      </w:r>
      <w:r w:rsidR="00AE6989" w:rsidRPr="009E2E92">
        <w:rPr>
          <w:rFonts w:ascii="Arial" w:hAnsi="Arial" w:cs="Arial"/>
          <w:sz w:val="22"/>
          <w:szCs w:val="22"/>
          <w:lang w:val="es-ES_tradnl"/>
        </w:rPr>
        <w:t xml:space="preserve">Servicios </w:t>
      </w:r>
      <w:r w:rsidRPr="009E2E92">
        <w:rPr>
          <w:rFonts w:ascii="Arial" w:hAnsi="Arial" w:cs="Arial"/>
          <w:sz w:val="22"/>
          <w:szCs w:val="22"/>
          <w:lang w:val="es-ES_tradnl"/>
        </w:rPr>
        <w:t xml:space="preserve">está estructurado por medio de columnas hechas a base de 3  placas de acero que conforman </w:t>
      </w:r>
      <w:r w:rsidR="0078193A" w:rsidRPr="009E2E92">
        <w:rPr>
          <w:rFonts w:ascii="Arial" w:hAnsi="Arial" w:cs="Arial"/>
          <w:sz w:val="22"/>
          <w:szCs w:val="22"/>
          <w:lang w:val="es-ES_tradnl"/>
        </w:rPr>
        <w:t xml:space="preserve">una sección de </w:t>
      </w:r>
      <w:r w:rsidR="00AE6989" w:rsidRPr="009E2E92">
        <w:rPr>
          <w:rFonts w:ascii="Arial" w:hAnsi="Arial" w:cs="Arial"/>
          <w:sz w:val="22"/>
          <w:szCs w:val="22"/>
          <w:lang w:val="es-ES_tradnl"/>
        </w:rPr>
        <w:t>25</w:t>
      </w:r>
      <w:r w:rsidR="0078193A" w:rsidRPr="009E2E92">
        <w:rPr>
          <w:rFonts w:ascii="Arial" w:hAnsi="Arial" w:cs="Arial"/>
          <w:sz w:val="22"/>
          <w:szCs w:val="22"/>
          <w:lang w:val="es-ES_tradnl"/>
        </w:rPr>
        <w:t>.</w:t>
      </w:r>
      <w:r w:rsidR="00FC20BB" w:rsidRPr="009E2E92">
        <w:rPr>
          <w:rFonts w:ascii="Arial" w:hAnsi="Arial" w:cs="Arial"/>
          <w:sz w:val="22"/>
          <w:szCs w:val="22"/>
          <w:lang w:val="es-ES_tradnl"/>
        </w:rPr>
        <w:t>6</w:t>
      </w:r>
      <w:r w:rsidR="0078193A" w:rsidRPr="009E2E92">
        <w:rPr>
          <w:rFonts w:ascii="Arial" w:hAnsi="Arial" w:cs="Arial"/>
          <w:sz w:val="22"/>
          <w:szCs w:val="22"/>
          <w:lang w:val="es-ES_tradnl"/>
        </w:rPr>
        <w:t>0 x</w:t>
      </w:r>
      <w:r w:rsidR="00FC20BB" w:rsidRPr="009E2E92">
        <w:rPr>
          <w:rFonts w:ascii="Arial" w:hAnsi="Arial" w:cs="Arial"/>
          <w:sz w:val="22"/>
          <w:szCs w:val="22"/>
          <w:lang w:val="es-ES_tradnl"/>
        </w:rPr>
        <w:t>36</w:t>
      </w:r>
      <w:r w:rsidR="0078193A" w:rsidRPr="009E2E92">
        <w:rPr>
          <w:rFonts w:ascii="Arial" w:hAnsi="Arial" w:cs="Arial"/>
          <w:sz w:val="22"/>
          <w:szCs w:val="22"/>
          <w:lang w:val="es-ES_tradnl"/>
        </w:rPr>
        <w:t>.</w:t>
      </w:r>
      <w:r w:rsidR="00AE6989" w:rsidRPr="009E2E92">
        <w:rPr>
          <w:rFonts w:ascii="Arial" w:hAnsi="Arial" w:cs="Arial"/>
          <w:sz w:val="22"/>
          <w:szCs w:val="22"/>
          <w:lang w:val="es-ES_tradnl"/>
        </w:rPr>
        <w:t>00</w:t>
      </w:r>
      <w:r w:rsidR="00EA66E3">
        <w:rPr>
          <w:rFonts w:ascii="Arial" w:hAnsi="Arial" w:cs="Arial"/>
          <w:sz w:val="22"/>
          <w:szCs w:val="22"/>
          <w:lang w:val="es-ES_tradnl"/>
        </w:rPr>
        <w:t>cm</w:t>
      </w:r>
      <w:r w:rsidR="0078193A" w:rsidRPr="009E2E92">
        <w:rPr>
          <w:rFonts w:ascii="Arial" w:hAnsi="Arial" w:cs="Arial"/>
          <w:sz w:val="22"/>
          <w:szCs w:val="22"/>
          <w:lang w:val="es-ES_tradnl"/>
        </w:rPr>
        <w:t xml:space="preserve">, están recubiertas con  pintura anticorrosiva, color Verde 214, </w:t>
      </w:r>
      <w:r w:rsidR="005325E1">
        <w:rPr>
          <w:rFonts w:ascii="Arial" w:hAnsi="Arial" w:cs="Arial"/>
          <w:sz w:val="22"/>
          <w:szCs w:val="22"/>
          <w:lang w:val="es-ES_tradnl"/>
        </w:rPr>
        <w:t>tipo</w:t>
      </w:r>
      <w:r w:rsidR="0078193A" w:rsidRPr="009E2E92">
        <w:rPr>
          <w:rFonts w:ascii="Arial" w:hAnsi="Arial" w:cs="Arial"/>
          <w:sz w:val="22"/>
          <w:szCs w:val="22"/>
          <w:lang w:val="es-ES_tradnl"/>
        </w:rPr>
        <w:t xml:space="preserve"> </w:t>
      </w:r>
      <w:r w:rsidR="0078193A" w:rsidRPr="009E2E92">
        <w:rPr>
          <w:rFonts w:ascii="Arial" w:hAnsi="Arial" w:cs="Arial"/>
          <w:color w:val="000000" w:themeColor="text1"/>
          <w:sz w:val="22"/>
          <w:szCs w:val="22"/>
        </w:rPr>
        <w:t>Sylpyl.</w:t>
      </w:r>
    </w:p>
    <w:p w:rsidR="0078193A" w:rsidRPr="009E2E92" w:rsidRDefault="0078193A" w:rsidP="00F07523">
      <w:pPr>
        <w:ind w:right="-1" w:firstLine="284"/>
        <w:jc w:val="both"/>
        <w:rPr>
          <w:rFonts w:ascii="Arial" w:hAnsi="Arial" w:cs="Arial"/>
          <w:sz w:val="22"/>
          <w:szCs w:val="22"/>
          <w:lang w:val="es-ES_tradnl"/>
        </w:rPr>
      </w:pPr>
    </w:p>
    <w:p w:rsidR="0090225D" w:rsidRPr="009E2E92" w:rsidRDefault="00C515ED" w:rsidP="00F07523">
      <w:pPr>
        <w:ind w:right="-1"/>
        <w:jc w:val="both"/>
        <w:rPr>
          <w:rFonts w:ascii="Arial" w:hAnsi="Arial" w:cs="Arial"/>
          <w:sz w:val="22"/>
          <w:szCs w:val="22"/>
          <w:lang w:val="es-ES_tradnl"/>
        </w:rPr>
      </w:pPr>
      <w:r w:rsidRPr="009E2E92">
        <w:rPr>
          <w:rFonts w:ascii="Arial" w:hAnsi="Arial" w:cs="Arial"/>
          <w:sz w:val="22"/>
          <w:szCs w:val="22"/>
          <w:lang w:val="es-ES_tradnl"/>
        </w:rPr>
        <w:t xml:space="preserve"> En la parte inferior se encuentra un firme </w:t>
      </w:r>
      <w:r w:rsidRPr="009E2E92">
        <w:rPr>
          <w:rFonts w:ascii="Arial" w:hAnsi="Arial" w:cs="Arial"/>
          <w:sz w:val="22"/>
          <w:szCs w:val="22"/>
          <w:lang w:val="es-ES_tradnl" w:eastAsia="es-ES_tradnl"/>
        </w:rPr>
        <w:t xml:space="preserve">de concreto armado con malla </w:t>
      </w:r>
      <w:r w:rsidR="0006010E" w:rsidRPr="009E2E92">
        <w:rPr>
          <w:rFonts w:ascii="Arial" w:hAnsi="Arial" w:cs="Arial"/>
          <w:sz w:val="22"/>
          <w:szCs w:val="22"/>
          <w:lang w:val="es-ES_tradnl" w:eastAsia="es-ES_tradnl"/>
        </w:rPr>
        <w:t>electro soldada</w:t>
      </w:r>
      <w:r w:rsidRPr="009E2E92">
        <w:rPr>
          <w:rFonts w:ascii="Arial" w:hAnsi="Arial" w:cs="Arial"/>
          <w:sz w:val="22"/>
          <w:szCs w:val="22"/>
          <w:lang w:val="es-ES_tradnl" w:eastAsia="es-ES_tradnl"/>
        </w:rPr>
        <w:t xml:space="preserve"> 6-6/6-6 y contra trabes. También se encuentra una </w:t>
      </w:r>
      <w:r w:rsidRPr="009E2E92">
        <w:rPr>
          <w:rFonts w:ascii="Arial" w:hAnsi="Arial" w:cs="Arial"/>
          <w:sz w:val="22"/>
          <w:szCs w:val="22"/>
          <w:lang w:val="es-ES_tradnl"/>
        </w:rPr>
        <w:t xml:space="preserve">placa base metálica cuya finalidad es unir el dado de la zapata  en la cimentación con la columna, utilizando anclas y soldadura. </w:t>
      </w:r>
      <w:r w:rsidR="00FC20BB" w:rsidRPr="009E2E92">
        <w:rPr>
          <w:rFonts w:ascii="Arial" w:hAnsi="Arial" w:cs="Arial"/>
          <w:sz w:val="22"/>
          <w:szCs w:val="22"/>
          <w:lang w:val="es-ES_tradnl"/>
        </w:rPr>
        <w:t>Además se tienen como trabes perfiles metálicos;</w:t>
      </w:r>
      <w:r w:rsidR="00AE6989" w:rsidRPr="009E2E92">
        <w:rPr>
          <w:rFonts w:ascii="Arial" w:hAnsi="Arial" w:cs="Arial"/>
          <w:sz w:val="22"/>
          <w:szCs w:val="22"/>
          <w:lang w:val="es-ES_tradnl"/>
        </w:rPr>
        <w:t xml:space="preserve"> castillos de concreto, dalas de cerramiento de concreto en vanos, muros no estructurales de tabla roca (cajillo) y  muros de block hueco de 12x20x40 </w:t>
      </w:r>
      <w:r w:rsidR="00EA66E3">
        <w:rPr>
          <w:rFonts w:ascii="Arial" w:hAnsi="Arial" w:cs="Arial"/>
          <w:sz w:val="22"/>
          <w:szCs w:val="22"/>
          <w:lang w:val="es-ES_tradnl"/>
        </w:rPr>
        <w:t>cm</w:t>
      </w:r>
      <w:r w:rsidR="00AE6989" w:rsidRPr="009E2E92">
        <w:rPr>
          <w:rFonts w:ascii="Arial" w:hAnsi="Arial" w:cs="Arial"/>
          <w:sz w:val="22"/>
          <w:szCs w:val="22"/>
          <w:lang w:val="es-ES_tradnl"/>
        </w:rPr>
        <w:t>.</w:t>
      </w:r>
      <w:r w:rsidR="00FC20BB" w:rsidRPr="009E2E92">
        <w:rPr>
          <w:rFonts w:ascii="Arial" w:hAnsi="Arial" w:cs="Arial"/>
          <w:sz w:val="22"/>
          <w:szCs w:val="22"/>
          <w:lang w:val="es-ES_tradnl"/>
        </w:rPr>
        <w:t xml:space="preserve"> </w:t>
      </w:r>
    </w:p>
    <w:p w:rsidR="00D84DF4" w:rsidRPr="009E2E92" w:rsidRDefault="00D84DF4" w:rsidP="00F07523">
      <w:pPr>
        <w:ind w:right="-1" w:firstLine="284"/>
        <w:jc w:val="both"/>
        <w:rPr>
          <w:rFonts w:ascii="Arial" w:hAnsi="Arial" w:cs="Arial"/>
          <w:sz w:val="16"/>
          <w:szCs w:val="16"/>
          <w:lang w:val="es-ES_tradnl"/>
        </w:rPr>
      </w:pPr>
    </w:p>
    <w:p w:rsidR="002C0FE5" w:rsidRPr="009E2E92" w:rsidRDefault="002C0FE5" w:rsidP="00F07523">
      <w:pPr>
        <w:ind w:right="-1"/>
        <w:jc w:val="both"/>
        <w:rPr>
          <w:rFonts w:ascii="Arial" w:hAnsi="Arial" w:cs="Arial"/>
          <w:sz w:val="22"/>
          <w:szCs w:val="22"/>
          <w:lang w:val="es-ES_tradnl"/>
        </w:rPr>
      </w:pPr>
      <w:r w:rsidRPr="009E2E92">
        <w:rPr>
          <w:rFonts w:ascii="Arial" w:hAnsi="Arial" w:cs="Arial"/>
          <w:sz w:val="22"/>
          <w:szCs w:val="22"/>
          <w:lang w:val="es-ES_tradnl"/>
        </w:rPr>
        <w:t>La losa de azotea</w:t>
      </w:r>
      <w:r w:rsidR="00AE6989" w:rsidRPr="009E2E92">
        <w:rPr>
          <w:rFonts w:ascii="Arial" w:hAnsi="Arial" w:cs="Arial"/>
          <w:sz w:val="22"/>
          <w:szCs w:val="22"/>
          <w:lang w:val="es-ES_tradnl"/>
        </w:rPr>
        <w:t xml:space="preserve"> es</w:t>
      </w:r>
      <w:r w:rsidRPr="009E2E92">
        <w:rPr>
          <w:rFonts w:ascii="Arial" w:hAnsi="Arial" w:cs="Arial"/>
          <w:sz w:val="22"/>
          <w:szCs w:val="22"/>
          <w:lang w:val="es-ES_tradnl"/>
        </w:rPr>
        <w:t xml:space="preserve"> </w:t>
      </w:r>
      <w:r w:rsidR="00C515ED" w:rsidRPr="009E2E92">
        <w:rPr>
          <w:rFonts w:ascii="Arial" w:hAnsi="Arial" w:cs="Arial"/>
          <w:sz w:val="22"/>
          <w:szCs w:val="22"/>
          <w:lang w:val="es-ES_tradnl"/>
        </w:rPr>
        <w:t>compuesta</w:t>
      </w:r>
      <w:r w:rsidR="00AE6989" w:rsidRPr="009E2E92">
        <w:rPr>
          <w:rFonts w:ascii="Arial" w:hAnsi="Arial" w:cs="Arial"/>
          <w:sz w:val="22"/>
          <w:szCs w:val="22"/>
          <w:lang w:val="es-ES_tradnl"/>
        </w:rPr>
        <w:t>,</w:t>
      </w:r>
      <w:r w:rsidR="00C515ED" w:rsidRPr="009E2E92">
        <w:rPr>
          <w:rFonts w:ascii="Arial" w:hAnsi="Arial" w:cs="Arial"/>
          <w:sz w:val="22"/>
          <w:szCs w:val="22"/>
          <w:lang w:val="es-ES_tradnl"/>
        </w:rPr>
        <w:t xml:space="preserve"> cuyos elementos son:</w:t>
      </w:r>
      <w:r w:rsidR="004D1E3C" w:rsidRPr="009E2E92">
        <w:rPr>
          <w:rFonts w:ascii="Arial" w:hAnsi="Arial" w:cs="Arial"/>
          <w:sz w:val="22"/>
          <w:szCs w:val="22"/>
          <w:lang w:val="es-ES_tradnl"/>
        </w:rPr>
        <w:t xml:space="preserve"> </w:t>
      </w:r>
      <w:r w:rsidR="00FC20BB" w:rsidRPr="009E2E92">
        <w:rPr>
          <w:rFonts w:ascii="Arial" w:hAnsi="Arial" w:cs="Arial"/>
          <w:sz w:val="22"/>
          <w:szCs w:val="22"/>
          <w:lang w:val="es-ES_tradnl" w:eastAsia="es-ES_tradnl"/>
        </w:rPr>
        <w:t xml:space="preserve">Losa a base de </w:t>
      </w:r>
      <w:r w:rsidR="00AE6989" w:rsidRPr="009E2E92">
        <w:rPr>
          <w:rFonts w:ascii="Arial" w:hAnsi="Arial" w:cs="Arial"/>
          <w:sz w:val="22"/>
          <w:szCs w:val="22"/>
        </w:rPr>
        <w:t xml:space="preserve">Losacero Ternium 25  calibre 22 </w:t>
      </w:r>
      <w:r w:rsidR="00FC20BB" w:rsidRPr="009E2E92">
        <w:rPr>
          <w:rFonts w:ascii="Arial" w:hAnsi="Arial" w:cs="Arial"/>
          <w:sz w:val="22"/>
          <w:szCs w:val="22"/>
        </w:rPr>
        <w:t xml:space="preserve"> </w:t>
      </w:r>
      <w:r w:rsidR="00AE6989" w:rsidRPr="009E2E92">
        <w:rPr>
          <w:rFonts w:ascii="Arial" w:hAnsi="Arial" w:cs="Arial"/>
          <w:sz w:val="22"/>
          <w:szCs w:val="22"/>
        </w:rPr>
        <w:t xml:space="preserve">con </w:t>
      </w:r>
      <w:r w:rsidR="00FC20BB" w:rsidRPr="009E2E92">
        <w:rPr>
          <w:rFonts w:ascii="Arial" w:hAnsi="Arial" w:cs="Arial"/>
          <w:sz w:val="22"/>
          <w:szCs w:val="22"/>
          <w:lang w:val="es-ES_tradnl" w:eastAsia="es-ES_tradnl"/>
        </w:rPr>
        <w:t xml:space="preserve">capa de compresión de concreto y malla </w:t>
      </w:r>
      <w:r w:rsidR="0006010E" w:rsidRPr="009E2E92">
        <w:rPr>
          <w:rFonts w:ascii="Arial" w:hAnsi="Arial" w:cs="Arial"/>
          <w:sz w:val="22"/>
          <w:szCs w:val="22"/>
          <w:lang w:val="es-ES_tradnl" w:eastAsia="es-ES_tradnl"/>
        </w:rPr>
        <w:t>electro soldada</w:t>
      </w:r>
      <w:r w:rsidR="00FC20BB" w:rsidRPr="009E2E92">
        <w:rPr>
          <w:rFonts w:ascii="Arial" w:hAnsi="Arial" w:cs="Arial"/>
          <w:sz w:val="22"/>
          <w:szCs w:val="22"/>
          <w:lang w:val="es-ES_tradnl" w:eastAsia="es-ES_tradnl"/>
        </w:rPr>
        <w:t xml:space="preserve"> 6x6-6/6  en toda el área. </w:t>
      </w:r>
      <w:r w:rsidR="00DD01D4" w:rsidRPr="009E2E92">
        <w:rPr>
          <w:rFonts w:ascii="Arial" w:hAnsi="Arial" w:cs="Arial"/>
          <w:sz w:val="22"/>
          <w:szCs w:val="22"/>
          <w:lang w:val="es-ES_tradnl"/>
        </w:rPr>
        <w:t xml:space="preserve"> </w:t>
      </w:r>
    </w:p>
    <w:p w:rsidR="002C0FE5" w:rsidRPr="009E2E92" w:rsidRDefault="002C0FE5" w:rsidP="00F07523">
      <w:pPr>
        <w:ind w:right="-1" w:firstLine="284"/>
        <w:jc w:val="both"/>
        <w:rPr>
          <w:rFonts w:ascii="Arial" w:hAnsi="Arial" w:cs="Arial"/>
          <w:sz w:val="22"/>
          <w:szCs w:val="22"/>
          <w:lang w:val="es-ES_tradnl"/>
        </w:rPr>
      </w:pPr>
    </w:p>
    <w:p w:rsidR="00C5338E" w:rsidRPr="009E2E92" w:rsidRDefault="00C5338E" w:rsidP="00F07523">
      <w:pPr>
        <w:ind w:right="-1" w:firstLine="284"/>
        <w:jc w:val="both"/>
        <w:rPr>
          <w:rFonts w:ascii="Arial" w:hAnsi="Arial" w:cs="Arial"/>
          <w:sz w:val="22"/>
          <w:szCs w:val="22"/>
          <w:lang w:val="es-ES_tradnl"/>
        </w:rPr>
      </w:pPr>
    </w:p>
    <w:p w:rsidR="00FC20BB" w:rsidRPr="009E2E92" w:rsidRDefault="00C515ED" w:rsidP="00F07523">
      <w:pPr>
        <w:ind w:right="-1"/>
        <w:jc w:val="both"/>
        <w:rPr>
          <w:rFonts w:ascii="Arial" w:hAnsi="Arial" w:cs="Arial"/>
          <w:sz w:val="22"/>
          <w:szCs w:val="22"/>
          <w:lang w:val="es-ES_tradnl"/>
        </w:rPr>
      </w:pPr>
      <w:r w:rsidRPr="009E2E92">
        <w:rPr>
          <w:rFonts w:ascii="Arial" w:hAnsi="Arial" w:cs="Arial"/>
          <w:sz w:val="22"/>
          <w:szCs w:val="22"/>
          <w:lang w:val="es-ES_tradnl"/>
        </w:rPr>
        <w:t xml:space="preserve">El recubrimiento final </w:t>
      </w:r>
      <w:r w:rsidR="00FC20BB" w:rsidRPr="009E2E92">
        <w:rPr>
          <w:rFonts w:ascii="Arial" w:hAnsi="Arial" w:cs="Arial"/>
          <w:sz w:val="22"/>
          <w:szCs w:val="22"/>
          <w:lang w:val="es-ES_tradnl"/>
        </w:rPr>
        <w:t>está hecho a base de</w:t>
      </w:r>
      <w:r w:rsidRPr="009E2E92">
        <w:rPr>
          <w:rFonts w:ascii="Arial" w:hAnsi="Arial" w:cs="Arial"/>
          <w:sz w:val="22"/>
          <w:szCs w:val="22"/>
          <w:lang w:val="es-ES_tradnl"/>
        </w:rPr>
        <w:t xml:space="preserve"> un impermeabilizante prefabricado de </w:t>
      </w:r>
      <w:r w:rsidR="0090225D" w:rsidRPr="009E2E92">
        <w:rPr>
          <w:rFonts w:ascii="Arial" w:hAnsi="Arial" w:cs="Arial"/>
          <w:sz w:val="22"/>
          <w:szCs w:val="22"/>
          <w:lang w:val="es-ES_tradnl"/>
        </w:rPr>
        <w:t>poliéster en rollo</w:t>
      </w:r>
      <w:r w:rsidR="00FC20BB" w:rsidRPr="009E2E92">
        <w:rPr>
          <w:rFonts w:ascii="Arial" w:hAnsi="Arial" w:cs="Arial"/>
          <w:sz w:val="22"/>
          <w:szCs w:val="22"/>
          <w:lang w:val="es-ES_tradnl"/>
        </w:rPr>
        <w:t xml:space="preserve"> </w:t>
      </w:r>
      <w:r w:rsidR="00BF67D3" w:rsidRPr="009E2E92">
        <w:rPr>
          <w:rFonts w:ascii="Arial" w:hAnsi="Arial" w:cs="Arial"/>
          <w:sz w:val="22"/>
          <w:szCs w:val="22"/>
          <w:lang w:val="es-ES_tradnl"/>
        </w:rPr>
        <w:t xml:space="preserve">con espesor de 4.5 </w:t>
      </w:r>
      <w:r w:rsidR="00FC20BB" w:rsidRPr="009E2E92">
        <w:rPr>
          <w:rFonts w:ascii="Arial" w:hAnsi="Arial" w:cs="Arial"/>
          <w:sz w:val="22"/>
          <w:szCs w:val="22"/>
          <w:lang w:val="es-ES_tradnl"/>
        </w:rPr>
        <w:t>mm,</w:t>
      </w:r>
      <w:r w:rsidR="0090225D" w:rsidRPr="009E2E92">
        <w:rPr>
          <w:rFonts w:ascii="Arial" w:hAnsi="Arial" w:cs="Arial"/>
          <w:sz w:val="22"/>
          <w:szCs w:val="22"/>
          <w:lang w:val="es-ES_tradnl"/>
        </w:rPr>
        <w:t xml:space="preserve"> </w:t>
      </w:r>
      <w:r w:rsidR="005325E1">
        <w:rPr>
          <w:rFonts w:ascii="Arial" w:hAnsi="Arial" w:cs="Arial"/>
          <w:sz w:val="22"/>
          <w:szCs w:val="22"/>
          <w:lang w:val="es-ES_tradnl"/>
        </w:rPr>
        <w:t>tipo</w:t>
      </w:r>
      <w:r w:rsidR="0090225D" w:rsidRPr="009E2E92">
        <w:rPr>
          <w:rFonts w:ascii="Arial" w:hAnsi="Arial" w:cs="Arial"/>
          <w:sz w:val="22"/>
          <w:szCs w:val="22"/>
          <w:lang w:val="es-ES_tradnl"/>
        </w:rPr>
        <w:t xml:space="preserve"> Morter-Plast</w:t>
      </w:r>
      <w:r w:rsidRPr="009E2E92">
        <w:rPr>
          <w:rFonts w:ascii="Arial" w:hAnsi="Arial" w:cs="Arial"/>
          <w:sz w:val="22"/>
          <w:szCs w:val="22"/>
          <w:lang w:val="es-ES_tradnl"/>
        </w:rPr>
        <w:t xml:space="preserve">, color terracota y aplicado con soplete. Dispuesto para dar mayor durabilidad a la construcción, ya que impide la filtración de  agua al interior del inmueble. </w:t>
      </w:r>
    </w:p>
    <w:p w:rsidR="00FC20BB" w:rsidRPr="009E2E92" w:rsidRDefault="00FC20BB" w:rsidP="00F07523">
      <w:pPr>
        <w:autoSpaceDE w:val="0"/>
        <w:autoSpaceDN w:val="0"/>
        <w:adjustRightInd w:val="0"/>
        <w:ind w:right="-1" w:firstLine="284"/>
        <w:jc w:val="both"/>
        <w:rPr>
          <w:rFonts w:ascii="Arial" w:hAnsi="Arial" w:cs="Arial"/>
          <w:sz w:val="16"/>
          <w:szCs w:val="16"/>
          <w:lang w:val="es-ES_tradnl"/>
        </w:rPr>
      </w:pPr>
    </w:p>
    <w:p w:rsidR="00FC20BB" w:rsidRPr="009E2E92" w:rsidRDefault="00C515ED" w:rsidP="00F07523">
      <w:pPr>
        <w:autoSpaceDE w:val="0"/>
        <w:autoSpaceDN w:val="0"/>
        <w:adjustRightInd w:val="0"/>
        <w:ind w:right="-1"/>
        <w:jc w:val="both"/>
        <w:rPr>
          <w:rFonts w:ascii="Arial" w:hAnsi="Arial" w:cs="Arial"/>
          <w:sz w:val="22"/>
          <w:szCs w:val="22"/>
          <w:lang w:val="es-ES_tradnl"/>
        </w:rPr>
      </w:pPr>
      <w:r w:rsidRPr="009E2E92">
        <w:rPr>
          <w:rFonts w:ascii="Arial" w:hAnsi="Arial" w:cs="Arial"/>
          <w:sz w:val="22"/>
          <w:szCs w:val="22"/>
          <w:lang w:val="es-ES_tradnl"/>
        </w:rPr>
        <w:t xml:space="preserve">Todas las cancelarías del Edificio de </w:t>
      </w:r>
      <w:r w:rsidR="00AE6989" w:rsidRPr="009E2E92">
        <w:rPr>
          <w:rFonts w:ascii="Arial" w:hAnsi="Arial" w:cs="Arial"/>
          <w:sz w:val="22"/>
          <w:szCs w:val="22"/>
          <w:lang w:val="es-ES_tradnl"/>
        </w:rPr>
        <w:t xml:space="preserve">Servicios </w:t>
      </w:r>
      <w:r w:rsidRPr="009E2E92">
        <w:rPr>
          <w:rFonts w:ascii="Arial" w:hAnsi="Arial" w:cs="Arial"/>
          <w:sz w:val="22"/>
          <w:szCs w:val="22"/>
          <w:lang w:val="es-ES_tradnl"/>
        </w:rPr>
        <w:t>son de aluminio anodizado natural y el tipo de vidrio es transparente de 6 mm de espesor</w:t>
      </w:r>
      <w:r w:rsidR="00FC20BB" w:rsidRPr="009E2E92">
        <w:rPr>
          <w:rFonts w:ascii="Arial" w:hAnsi="Arial" w:cs="Arial"/>
          <w:sz w:val="22"/>
          <w:szCs w:val="22"/>
          <w:lang w:val="es-ES_tradnl"/>
        </w:rPr>
        <w:t xml:space="preserve">, </w:t>
      </w:r>
      <w:r w:rsidR="00FC20BB" w:rsidRPr="009E2E92">
        <w:rPr>
          <w:rFonts w:ascii="Arial" w:hAnsi="Arial" w:cs="Arial"/>
          <w:color w:val="000000" w:themeColor="text1"/>
          <w:sz w:val="22"/>
          <w:szCs w:val="22"/>
          <w:lang w:val="es-ES_tradnl" w:eastAsia="es-ES_tradnl"/>
        </w:rPr>
        <w:t>inastillable con película 3m. En ventanas abatibles se colocaran jaladeras con pasador.</w:t>
      </w:r>
    </w:p>
    <w:p w:rsidR="00712E70" w:rsidRPr="009E2E92" w:rsidRDefault="00712E70" w:rsidP="00F07523">
      <w:pPr>
        <w:autoSpaceDE w:val="0"/>
        <w:autoSpaceDN w:val="0"/>
        <w:adjustRightInd w:val="0"/>
        <w:ind w:right="-1" w:firstLine="284"/>
        <w:jc w:val="both"/>
        <w:rPr>
          <w:rFonts w:ascii="Arial" w:hAnsi="Arial" w:cs="Arial"/>
          <w:color w:val="000000" w:themeColor="text1"/>
          <w:sz w:val="16"/>
          <w:szCs w:val="16"/>
          <w:lang w:val="es-ES_tradnl" w:eastAsia="es-ES_tradnl"/>
        </w:rPr>
      </w:pPr>
    </w:p>
    <w:p w:rsidR="009565C1" w:rsidRPr="009E2E92" w:rsidRDefault="009565C1" w:rsidP="00F07523">
      <w:pPr>
        <w:autoSpaceDE w:val="0"/>
        <w:autoSpaceDN w:val="0"/>
        <w:adjustRightInd w:val="0"/>
        <w:ind w:right="-1"/>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lang w:val="es-ES_tradnl" w:eastAsia="es-ES_tradnl"/>
        </w:rPr>
        <w:t xml:space="preserve">En cuanto a las puertas del </w:t>
      </w:r>
      <w:r w:rsidR="00AE6989" w:rsidRPr="009E2E92">
        <w:rPr>
          <w:rFonts w:ascii="Arial" w:hAnsi="Arial" w:cs="Arial"/>
          <w:color w:val="000000" w:themeColor="text1"/>
          <w:sz w:val="22"/>
          <w:szCs w:val="22"/>
          <w:lang w:val="es-ES_tradnl" w:eastAsia="es-ES_tradnl"/>
        </w:rPr>
        <w:t xml:space="preserve">Edificio de Servicio </w:t>
      </w:r>
      <w:r w:rsidRPr="009E2E92">
        <w:rPr>
          <w:rFonts w:ascii="Arial" w:hAnsi="Arial" w:cs="Arial"/>
          <w:color w:val="000000" w:themeColor="text1"/>
          <w:sz w:val="22"/>
          <w:szCs w:val="22"/>
          <w:lang w:val="es-ES_tradnl" w:eastAsia="es-ES_tradnl"/>
        </w:rPr>
        <w:t xml:space="preserve"> serán de </w:t>
      </w:r>
      <w:r w:rsidR="00FC20BB" w:rsidRPr="009E2E92">
        <w:rPr>
          <w:rFonts w:ascii="Arial" w:hAnsi="Arial" w:cs="Arial"/>
          <w:color w:val="000000" w:themeColor="text1"/>
          <w:sz w:val="22"/>
          <w:szCs w:val="22"/>
          <w:lang w:val="es-ES_tradnl" w:eastAsia="es-ES_tradnl"/>
        </w:rPr>
        <w:t>lámina galvanizada con acabado de esmalte anticorrosivo y contramarco de lámina esmaltada Alfher. Las puertas principales de acceso al edificio tendrán cerradura tipo</w:t>
      </w:r>
      <w:r w:rsidR="00FC20BB" w:rsidRPr="009E2E92">
        <w:rPr>
          <w:rFonts w:ascii="Arial" w:hAnsi="Arial" w:cs="Arial"/>
          <w:color w:val="FFFFFF"/>
          <w:sz w:val="22"/>
          <w:szCs w:val="22"/>
          <w:lang w:val="es-ES_tradnl" w:eastAsia="es-ES_tradnl"/>
        </w:rPr>
        <w:t xml:space="preserve"> </w:t>
      </w:r>
      <w:r w:rsidR="00FC20BB" w:rsidRPr="009E2E92">
        <w:rPr>
          <w:rFonts w:ascii="Arial" w:hAnsi="Arial" w:cs="Arial"/>
          <w:color w:val="000000" w:themeColor="text1"/>
          <w:sz w:val="22"/>
          <w:szCs w:val="22"/>
          <w:lang w:val="es-ES_tradnl" w:eastAsia="es-ES_tradnl"/>
        </w:rPr>
        <w:t xml:space="preserve">perilla lisa universal en el interior con </w:t>
      </w:r>
      <w:r w:rsidR="00AE6989" w:rsidRPr="009E2E92">
        <w:rPr>
          <w:rFonts w:ascii="Arial" w:hAnsi="Arial" w:cs="Arial"/>
          <w:color w:val="000000" w:themeColor="text1"/>
          <w:sz w:val="22"/>
          <w:szCs w:val="22"/>
          <w:lang w:val="es-ES_tradnl" w:eastAsia="es-ES_tradnl"/>
        </w:rPr>
        <w:t xml:space="preserve">llave en el exterior </w:t>
      </w:r>
      <w:r w:rsidR="005325E1">
        <w:rPr>
          <w:rFonts w:ascii="Arial" w:hAnsi="Arial" w:cs="Arial"/>
          <w:color w:val="000000" w:themeColor="text1"/>
          <w:sz w:val="22"/>
          <w:szCs w:val="22"/>
          <w:lang w:val="es-ES_tradnl" w:eastAsia="es-ES_tradnl"/>
        </w:rPr>
        <w:t>tipo</w:t>
      </w:r>
      <w:r w:rsidR="00AE6989" w:rsidRPr="009E2E92">
        <w:rPr>
          <w:rFonts w:ascii="Arial" w:hAnsi="Arial" w:cs="Arial"/>
          <w:color w:val="000000" w:themeColor="text1"/>
          <w:sz w:val="22"/>
          <w:szCs w:val="22"/>
          <w:lang w:val="es-ES_tradnl" w:eastAsia="es-ES_tradnl"/>
        </w:rPr>
        <w:t xml:space="preserve"> Yale.</w:t>
      </w:r>
    </w:p>
    <w:p w:rsidR="00712E70" w:rsidRPr="009E2E92" w:rsidRDefault="00712E70" w:rsidP="00F07523">
      <w:pPr>
        <w:tabs>
          <w:tab w:val="left" w:pos="945"/>
        </w:tabs>
        <w:jc w:val="both"/>
        <w:rPr>
          <w:rFonts w:ascii="Arial" w:hAnsi="Arial" w:cs="Arial"/>
          <w:sz w:val="22"/>
          <w:szCs w:val="22"/>
          <w:lang w:val="es-ES_tradnl"/>
        </w:rPr>
      </w:pPr>
    </w:p>
    <w:p w:rsidR="00C5338E" w:rsidRPr="009E2E92" w:rsidRDefault="00C5338E" w:rsidP="00F07523">
      <w:pPr>
        <w:tabs>
          <w:tab w:val="left" w:pos="945"/>
        </w:tabs>
        <w:jc w:val="both"/>
        <w:rPr>
          <w:rFonts w:ascii="Arial" w:hAnsi="Arial" w:cs="Arial"/>
          <w:sz w:val="22"/>
          <w:szCs w:val="22"/>
          <w:lang w:val="es-ES_tradnl"/>
        </w:rPr>
      </w:pPr>
    </w:p>
    <w:p w:rsidR="00AE6989" w:rsidRPr="009E2E92" w:rsidRDefault="00AE6989" w:rsidP="00F07523">
      <w:pPr>
        <w:ind w:right="50" w:firstLine="426"/>
        <w:jc w:val="both"/>
        <w:rPr>
          <w:rFonts w:ascii="Arial" w:hAnsi="Arial" w:cs="Arial"/>
        </w:rPr>
      </w:pPr>
      <w:r w:rsidRPr="009E2E92">
        <w:rPr>
          <w:rFonts w:ascii="Arial" w:hAnsi="Arial" w:cs="Arial"/>
          <w:b/>
          <w:u w:val="single"/>
        </w:rPr>
        <w:t>V.3.- Descripción de acabados.  Edificio de Servicios.</w:t>
      </w:r>
    </w:p>
    <w:p w:rsidR="00AE6989" w:rsidRPr="009E2E92" w:rsidRDefault="00AE6989" w:rsidP="00F07523">
      <w:pPr>
        <w:ind w:right="-1"/>
        <w:jc w:val="both"/>
        <w:rPr>
          <w:rFonts w:ascii="Arial" w:hAnsi="Arial" w:cs="Arial"/>
          <w:b/>
          <w:sz w:val="22"/>
          <w:szCs w:val="22"/>
          <w:lang w:val="es-ES_tradnl"/>
        </w:rPr>
      </w:pPr>
    </w:p>
    <w:p w:rsidR="00AE6989" w:rsidRPr="009E2E92" w:rsidRDefault="00AE6989" w:rsidP="00F07523">
      <w:pPr>
        <w:pStyle w:val="Prrafodelista"/>
        <w:numPr>
          <w:ilvl w:val="0"/>
          <w:numId w:val="19"/>
        </w:numPr>
        <w:tabs>
          <w:tab w:val="left" w:pos="-426"/>
        </w:tabs>
        <w:spacing w:after="0" w:line="240" w:lineRule="auto"/>
        <w:ind w:left="284" w:firstLine="0"/>
        <w:jc w:val="both"/>
        <w:rPr>
          <w:rFonts w:ascii="Arial" w:hAnsi="Arial" w:cs="Arial"/>
        </w:rPr>
      </w:pPr>
      <w:r w:rsidRPr="009E2E92">
        <w:rPr>
          <w:rFonts w:ascii="Arial" w:hAnsi="Arial" w:cs="Arial"/>
          <w:b/>
          <w:lang w:val="es-ES_tradnl"/>
        </w:rPr>
        <w:t>PISOS</w:t>
      </w:r>
      <w:r w:rsidRPr="009E2E92">
        <w:rPr>
          <w:rFonts w:ascii="Arial" w:hAnsi="Arial" w:cs="Arial"/>
          <w:lang w:val="es-ES_tradnl"/>
        </w:rPr>
        <w:t xml:space="preserve">: En el área de estar  para descanso del personal, cocina, lockers, bodega de aseo, archivo muerto, área de usos múltiples, baños en el área de descanso y en la circulación; los pisos presentan acabado en loseta de cerámica de 30x 30 </w:t>
      </w:r>
      <w:r w:rsidR="00EA66E3">
        <w:rPr>
          <w:rFonts w:ascii="Arial" w:hAnsi="Arial" w:cs="Arial"/>
          <w:lang w:val="es-ES_tradnl"/>
        </w:rPr>
        <w:t>cm</w:t>
      </w:r>
      <w:r w:rsidRPr="009E2E92">
        <w:rPr>
          <w:rFonts w:ascii="Arial" w:hAnsi="Arial" w:cs="Arial"/>
          <w:lang w:val="es-ES_tradnl"/>
        </w:rPr>
        <w:t xml:space="preserve">, color Aluminum, </w:t>
      </w:r>
      <w:r w:rsidR="005325E1">
        <w:rPr>
          <w:rFonts w:ascii="Arial" w:hAnsi="Arial" w:cs="Arial"/>
          <w:lang w:val="es-ES_tradnl"/>
        </w:rPr>
        <w:t>tipo</w:t>
      </w:r>
      <w:r w:rsidRPr="009E2E92">
        <w:rPr>
          <w:rFonts w:ascii="Arial" w:hAnsi="Arial" w:cs="Arial"/>
          <w:lang w:val="es-ES_tradnl"/>
        </w:rPr>
        <w:t xml:space="preserve"> Interceramic, Metallic y con junta a hueso. Estas áreas cuentan con zoclo de </w:t>
      </w:r>
      <w:r w:rsidRPr="009E2E92">
        <w:rPr>
          <w:rFonts w:ascii="Arial" w:hAnsi="Arial" w:cs="Arial"/>
        </w:rPr>
        <w:t xml:space="preserve">10 x 30 </w:t>
      </w:r>
      <w:r w:rsidR="00EA66E3">
        <w:rPr>
          <w:rFonts w:ascii="Arial" w:hAnsi="Arial" w:cs="Arial"/>
        </w:rPr>
        <w:t>cm</w:t>
      </w:r>
      <w:r w:rsidRPr="009E2E92">
        <w:rPr>
          <w:rFonts w:ascii="Arial" w:hAnsi="Arial" w:cs="Arial"/>
        </w:rPr>
        <w:t xml:space="preserve"> </w:t>
      </w:r>
      <w:r w:rsidRPr="009E2E92">
        <w:rPr>
          <w:rFonts w:ascii="Arial" w:hAnsi="Arial" w:cs="Arial"/>
          <w:lang w:val="es-ES_tradnl"/>
        </w:rPr>
        <w:t xml:space="preserve">de </w:t>
      </w:r>
      <w:r w:rsidRPr="009E2E92">
        <w:rPr>
          <w:rFonts w:ascii="Arial" w:hAnsi="Arial" w:cs="Arial"/>
        </w:rPr>
        <w:t xml:space="preserve">loseta cerámica, </w:t>
      </w:r>
      <w:r w:rsidR="005325E1">
        <w:rPr>
          <w:rFonts w:ascii="Arial" w:hAnsi="Arial" w:cs="Arial"/>
        </w:rPr>
        <w:t>tipo</w:t>
      </w:r>
      <w:r w:rsidR="00180003">
        <w:rPr>
          <w:rFonts w:ascii="Arial" w:hAnsi="Arial" w:cs="Arial"/>
        </w:rPr>
        <w:t xml:space="preserve"> Interceramic</w:t>
      </w:r>
      <w:r w:rsidRPr="009E2E92">
        <w:rPr>
          <w:rFonts w:ascii="Arial" w:hAnsi="Arial" w:cs="Arial"/>
        </w:rPr>
        <w:t xml:space="preserve"> Máxima</w:t>
      </w:r>
      <w:r w:rsidR="00180003" w:rsidRPr="00180003">
        <w:rPr>
          <w:rFonts w:ascii="Arial" w:hAnsi="Arial" w:cs="Arial"/>
        </w:rPr>
        <w:t xml:space="preserve"> </w:t>
      </w:r>
      <w:r w:rsidR="00180003">
        <w:rPr>
          <w:rFonts w:ascii="Arial" w:hAnsi="Arial" w:cs="Arial"/>
        </w:rPr>
        <w:t>o similar</w:t>
      </w:r>
      <w:r w:rsidRPr="009E2E92">
        <w:rPr>
          <w:rFonts w:ascii="Arial" w:hAnsi="Arial" w:cs="Arial"/>
        </w:rPr>
        <w:t>, sobre repellado de mezcla.</w:t>
      </w:r>
    </w:p>
    <w:p w:rsidR="00AE6989" w:rsidRPr="009E2E92" w:rsidRDefault="00AE6989" w:rsidP="00F07523">
      <w:pPr>
        <w:pStyle w:val="Prrafodelista"/>
        <w:tabs>
          <w:tab w:val="left" w:pos="-426"/>
        </w:tabs>
        <w:spacing w:after="0" w:line="240" w:lineRule="auto"/>
        <w:ind w:left="284"/>
        <w:jc w:val="both"/>
        <w:rPr>
          <w:rFonts w:ascii="Arial" w:hAnsi="Arial" w:cs="Arial"/>
        </w:rPr>
      </w:pPr>
    </w:p>
    <w:p w:rsidR="00AE6989" w:rsidRPr="009E2E92" w:rsidRDefault="00AE6989" w:rsidP="00F07523">
      <w:pPr>
        <w:pStyle w:val="Prrafodelista"/>
        <w:tabs>
          <w:tab w:val="left" w:pos="-426"/>
        </w:tabs>
        <w:spacing w:after="0" w:line="240" w:lineRule="auto"/>
        <w:ind w:left="284"/>
        <w:jc w:val="both"/>
        <w:rPr>
          <w:rFonts w:ascii="Arial" w:hAnsi="Arial" w:cs="Arial"/>
        </w:rPr>
      </w:pPr>
      <w:r w:rsidRPr="009E2E92">
        <w:rPr>
          <w:rFonts w:ascii="Arial" w:hAnsi="Arial" w:cs="Arial"/>
          <w:lang w:val="es-ES_tradnl"/>
        </w:rPr>
        <w:t xml:space="preserve">En las regaderas de los baños del área de descanso y en el baño del área de descanso del administrador de la plaza, los pisos tienen acabado de mosaico veneciano de 5x5 </w:t>
      </w:r>
      <w:r w:rsidR="00EA66E3">
        <w:rPr>
          <w:rFonts w:ascii="Arial" w:hAnsi="Arial" w:cs="Arial"/>
          <w:lang w:val="es-ES_tradnl"/>
        </w:rPr>
        <w:t>cm</w:t>
      </w:r>
      <w:r w:rsidRPr="009E2E92">
        <w:rPr>
          <w:rFonts w:ascii="Arial" w:hAnsi="Arial" w:cs="Arial"/>
          <w:lang w:val="es-ES_tradnl"/>
        </w:rPr>
        <w:t xml:space="preserve">, </w:t>
      </w:r>
      <w:r w:rsidR="005325E1">
        <w:rPr>
          <w:rFonts w:ascii="Arial" w:hAnsi="Arial" w:cs="Arial"/>
          <w:lang w:val="es-ES_tradnl"/>
        </w:rPr>
        <w:t>tipo</w:t>
      </w:r>
      <w:r w:rsidRPr="009E2E92">
        <w:rPr>
          <w:rFonts w:ascii="Arial" w:hAnsi="Arial" w:cs="Arial"/>
          <w:lang w:val="es-ES_tradnl"/>
        </w:rPr>
        <w:t xml:space="preserve"> Kolorines. Por otra parte, el área del almacén general, circulación y banquetas exteriores el piso es de </w:t>
      </w:r>
      <w:r w:rsidRPr="009E2E92">
        <w:rPr>
          <w:rFonts w:ascii="Arial" w:hAnsi="Arial" w:cs="Arial"/>
          <w:color w:val="000000" w:themeColor="text1"/>
          <w:lang w:val="es-ES_tradnl" w:eastAsia="es-ES_tradnl"/>
        </w:rPr>
        <w:t>concreto hecho en obra, con escobillado y</w:t>
      </w:r>
      <w:r w:rsidRPr="009E2E92">
        <w:rPr>
          <w:rFonts w:ascii="Arial" w:hAnsi="Arial" w:cs="Arial"/>
          <w:color w:val="FFFFFF"/>
          <w:lang w:val="es-ES_tradnl" w:eastAsia="es-ES_tradnl"/>
        </w:rPr>
        <w:t xml:space="preserve"> </w:t>
      </w:r>
      <w:r w:rsidRPr="009E2E92">
        <w:rPr>
          <w:rFonts w:ascii="Arial" w:hAnsi="Arial" w:cs="Arial"/>
          <w:color w:val="000000" w:themeColor="text1"/>
          <w:lang w:val="es-ES_tradnl" w:eastAsia="es-ES_tradnl"/>
        </w:rPr>
        <w:t>junta con volteador (piedras 150 x 183 cm.)</w:t>
      </w:r>
    </w:p>
    <w:p w:rsidR="00AE6989" w:rsidRPr="009E2E92" w:rsidRDefault="00AE6989" w:rsidP="00F07523">
      <w:pPr>
        <w:pStyle w:val="Prrafodelista"/>
        <w:tabs>
          <w:tab w:val="left" w:pos="-426"/>
        </w:tabs>
        <w:spacing w:after="0" w:line="240" w:lineRule="auto"/>
        <w:ind w:left="284"/>
        <w:jc w:val="both"/>
        <w:rPr>
          <w:rFonts w:ascii="Arial" w:hAnsi="Arial" w:cs="Arial"/>
        </w:rPr>
      </w:pPr>
    </w:p>
    <w:p w:rsidR="00AE6989" w:rsidRPr="009E2E92" w:rsidRDefault="00AE6989" w:rsidP="00F07523">
      <w:pPr>
        <w:numPr>
          <w:ilvl w:val="0"/>
          <w:numId w:val="16"/>
        </w:numPr>
        <w:tabs>
          <w:tab w:val="left" w:pos="-426"/>
        </w:tabs>
        <w:ind w:left="284" w:right="-1" w:firstLine="0"/>
        <w:jc w:val="both"/>
        <w:rPr>
          <w:rFonts w:ascii="Arial" w:hAnsi="Arial" w:cs="Arial"/>
          <w:sz w:val="22"/>
          <w:szCs w:val="22"/>
          <w:lang w:val="es-ES_tradnl"/>
        </w:rPr>
      </w:pPr>
      <w:r w:rsidRPr="009E2E92">
        <w:rPr>
          <w:rFonts w:ascii="Arial" w:hAnsi="Arial" w:cs="Arial"/>
          <w:b/>
          <w:sz w:val="22"/>
          <w:szCs w:val="22"/>
          <w:lang w:val="es-ES_tradnl"/>
        </w:rPr>
        <w:t>TECHOS</w:t>
      </w:r>
      <w:r w:rsidRPr="009E2E92">
        <w:rPr>
          <w:rFonts w:ascii="Arial" w:hAnsi="Arial" w:cs="Arial"/>
          <w:sz w:val="22"/>
          <w:szCs w:val="22"/>
          <w:lang w:val="es-ES_tradnl"/>
        </w:rPr>
        <w:t>: En la parte superior de la cubierta se coloc</w:t>
      </w:r>
      <w:r w:rsidR="00CF758E">
        <w:rPr>
          <w:rFonts w:ascii="Arial" w:hAnsi="Arial" w:cs="Arial"/>
          <w:sz w:val="22"/>
          <w:szCs w:val="22"/>
          <w:lang w:val="es-ES_tradnl"/>
        </w:rPr>
        <w:t>ó</w:t>
      </w:r>
      <w:r w:rsidRPr="009E2E92">
        <w:rPr>
          <w:rFonts w:ascii="Arial" w:hAnsi="Arial" w:cs="Arial"/>
          <w:sz w:val="22"/>
          <w:szCs w:val="22"/>
          <w:lang w:val="es-ES_tradnl"/>
        </w:rPr>
        <w:t xml:space="preserve"> un impermeabilizante prefabricado </w:t>
      </w:r>
      <w:r w:rsidRPr="009E2E92">
        <w:rPr>
          <w:rFonts w:ascii="Arial" w:hAnsi="Arial" w:cs="Arial"/>
          <w:color w:val="000000" w:themeColor="text1"/>
          <w:sz w:val="22"/>
          <w:szCs w:val="22"/>
          <w:lang w:val="es-ES_tradnl" w:eastAsia="es-ES_tradnl"/>
        </w:rPr>
        <w:t xml:space="preserve">de Poliéster de  4.5 mm de espesor., </w:t>
      </w:r>
      <w:r w:rsidR="005325E1">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Morter-Plast.</w:t>
      </w:r>
    </w:p>
    <w:p w:rsidR="00AE6989" w:rsidRPr="009E2E92" w:rsidRDefault="00AE6989" w:rsidP="00F07523">
      <w:pPr>
        <w:tabs>
          <w:tab w:val="left" w:pos="-426"/>
        </w:tabs>
        <w:ind w:left="284" w:right="-1"/>
        <w:jc w:val="both"/>
        <w:rPr>
          <w:rFonts w:ascii="Arial" w:hAnsi="Arial" w:cs="Arial"/>
          <w:b/>
          <w:sz w:val="22"/>
          <w:szCs w:val="22"/>
          <w:lang w:val="es-ES_tradnl"/>
        </w:rPr>
      </w:pPr>
    </w:p>
    <w:p w:rsidR="00AE6989" w:rsidRPr="009E2E92" w:rsidRDefault="00AE6989" w:rsidP="00F07523">
      <w:pPr>
        <w:numPr>
          <w:ilvl w:val="0"/>
          <w:numId w:val="16"/>
        </w:numPr>
        <w:tabs>
          <w:tab w:val="left" w:pos="-426"/>
        </w:tabs>
        <w:ind w:left="284" w:right="-1" w:firstLine="0"/>
        <w:jc w:val="both"/>
        <w:rPr>
          <w:rFonts w:ascii="Arial" w:hAnsi="Arial" w:cs="Arial"/>
          <w:sz w:val="22"/>
          <w:szCs w:val="22"/>
          <w:lang w:val="es-ES_tradnl"/>
        </w:rPr>
      </w:pPr>
      <w:r w:rsidRPr="009E2E92">
        <w:rPr>
          <w:rFonts w:ascii="Arial" w:hAnsi="Arial" w:cs="Arial"/>
          <w:b/>
          <w:sz w:val="22"/>
          <w:szCs w:val="22"/>
          <w:lang w:val="es-ES_tradnl"/>
        </w:rPr>
        <w:t>MUROS</w:t>
      </w:r>
      <w:r w:rsidRPr="009E2E92">
        <w:rPr>
          <w:rFonts w:ascii="Arial" w:hAnsi="Arial" w:cs="Arial"/>
          <w:sz w:val="22"/>
          <w:szCs w:val="22"/>
          <w:lang w:val="es-ES_tradnl"/>
        </w:rPr>
        <w:t xml:space="preserve">: En el interior del edificio los muros del área de usos múltiples, lockers, circulación, área de estar descanso del personal general y del administrador general, así como el área de la cocina comedor el acabado será de pasta acrílica texturizada caracoleada, </w:t>
      </w:r>
      <w:r w:rsidR="005325E1">
        <w:rPr>
          <w:rFonts w:ascii="Arial" w:hAnsi="Arial" w:cs="Arial"/>
          <w:sz w:val="22"/>
          <w:szCs w:val="22"/>
          <w:lang w:val="es-ES_tradnl"/>
        </w:rPr>
        <w:t>tipo</w:t>
      </w:r>
      <w:r w:rsidRPr="009E2E92">
        <w:rPr>
          <w:rFonts w:ascii="Arial" w:hAnsi="Arial" w:cs="Arial"/>
          <w:sz w:val="22"/>
          <w:szCs w:val="22"/>
          <w:lang w:val="es-ES_tradnl"/>
        </w:rPr>
        <w:t xml:space="preserve"> Corev.</w:t>
      </w:r>
    </w:p>
    <w:p w:rsidR="00AE6989" w:rsidRPr="009E2E92" w:rsidRDefault="00AE6989" w:rsidP="00F07523">
      <w:pPr>
        <w:pStyle w:val="Prrafodelista"/>
        <w:tabs>
          <w:tab w:val="left" w:pos="-426"/>
        </w:tabs>
        <w:spacing w:after="0" w:line="240" w:lineRule="auto"/>
        <w:ind w:left="284"/>
        <w:jc w:val="both"/>
        <w:rPr>
          <w:rFonts w:ascii="Arial" w:hAnsi="Arial" w:cs="Arial"/>
          <w:lang w:val="es-ES_tradnl"/>
        </w:rPr>
      </w:pPr>
    </w:p>
    <w:p w:rsidR="00AE6989" w:rsidRPr="009E2E92" w:rsidRDefault="00AE6989" w:rsidP="00F07523">
      <w:pPr>
        <w:tabs>
          <w:tab w:val="left" w:pos="-426"/>
        </w:tabs>
        <w:ind w:left="284" w:right="-1"/>
        <w:jc w:val="both"/>
        <w:rPr>
          <w:rFonts w:ascii="Arial" w:hAnsi="Arial" w:cs="Arial"/>
          <w:sz w:val="22"/>
          <w:szCs w:val="22"/>
          <w:lang w:val="es-ES_tradnl"/>
        </w:rPr>
      </w:pPr>
      <w:r w:rsidRPr="009E2E92">
        <w:rPr>
          <w:rFonts w:ascii="Arial" w:hAnsi="Arial" w:cs="Arial"/>
          <w:sz w:val="22"/>
          <w:szCs w:val="22"/>
          <w:lang w:val="es-ES_tradnl"/>
        </w:rPr>
        <w:t xml:space="preserve">En los baños de hombres y de mujeres del área de descanso, así como el baño del administrador y el sanitario ubicado en el cuarto de usos múltiples, cocina y cuarto de aseo  el acabado presente en muros es de mosaico Veneciano de  5 x 5 </w:t>
      </w:r>
      <w:r w:rsidR="00EA66E3">
        <w:rPr>
          <w:rFonts w:ascii="Arial" w:hAnsi="Arial" w:cs="Arial"/>
          <w:sz w:val="22"/>
          <w:szCs w:val="22"/>
          <w:lang w:val="es-ES_tradnl"/>
        </w:rPr>
        <w:t>cm</w:t>
      </w:r>
      <w:r w:rsidRPr="009E2E92">
        <w:rPr>
          <w:rFonts w:ascii="Arial" w:hAnsi="Arial" w:cs="Arial"/>
          <w:sz w:val="22"/>
          <w:szCs w:val="22"/>
          <w:lang w:val="es-ES_tradnl"/>
        </w:rPr>
        <w:t xml:space="preserve"> , </w:t>
      </w:r>
      <w:r w:rsidR="005325E1">
        <w:rPr>
          <w:rFonts w:ascii="Arial" w:hAnsi="Arial" w:cs="Arial"/>
          <w:sz w:val="22"/>
          <w:szCs w:val="22"/>
          <w:lang w:val="es-ES_tradnl"/>
        </w:rPr>
        <w:t>tipo</w:t>
      </w:r>
      <w:r w:rsidRPr="009E2E92">
        <w:rPr>
          <w:rFonts w:ascii="Arial" w:hAnsi="Arial" w:cs="Arial"/>
          <w:sz w:val="22"/>
          <w:szCs w:val="22"/>
          <w:lang w:val="es-ES_tradnl"/>
        </w:rPr>
        <w:t xml:space="preserve"> Kolorines. Mientras que en la bodega de aseo, área de archivo muerto y almacén general el acabado en muros será de pintura </w:t>
      </w:r>
      <w:r w:rsidR="00180003" w:rsidRPr="009E2E92">
        <w:rPr>
          <w:rFonts w:ascii="Arial" w:hAnsi="Arial" w:cs="Arial"/>
          <w:sz w:val="22"/>
          <w:szCs w:val="22"/>
          <w:lang w:val="es-ES_tradnl"/>
        </w:rPr>
        <w:t>vinílica</w:t>
      </w:r>
      <w:r w:rsidRPr="009E2E92">
        <w:rPr>
          <w:rFonts w:ascii="Arial" w:hAnsi="Arial" w:cs="Arial"/>
          <w:sz w:val="22"/>
          <w:szCs w:val="22"/>
          <w:lang w:val="es-ES_tradnl"/>
        </w:rPr>
        <w:t xml:space="preserve">, </w:t>
      </w:r>
      <w:r w:rsidR="005325E1">
        <w:rPr>
          <w:rFonts w:ascii="Arial" w:hAnsi="Arial" w:cs="Arial"/>
          <w:sz w:val="22"/>
          <w:szCs w:val="22"/>
          <w:lang w:val="es-ES_tradnl"/>
        </w:rPr>
        <w:t>tipo</w:t>
      </w:r>
      <w:r w:rsidRPr="009E2E92">
        <w:rPr>
          <w:rFonts w:ascii="Arial" w:hAnsi="Arial" w:cs="Arial"/>
          <w:sz w:val="22"/>
          <w:szCs w:val="22"/>
          <w:lang w:val="es-ES_tradnl"/>
        </w:rPr>
        <w:t xml:space="preserve"> Comex.</w:t>
      </w:r>
    </w:p>
    <w:p w:rsidR="00AE6989" w:rsidRPr="009E2E92" w:rsidRDefault="00AE6989" w:rsidP="00F07523">
      <w:pPr>
        <w:tabs>
          <w:tab w:val="left" w:pos="-426"/>
        </w:tabs>
        <w:ind w:left="284" w:right="-1"/>
        <w:jc w:val="both"/>
        <w:rPr>
          <w:rFonts w:ascii="Arial" w:hAnsi="Arial" w:cs="Arial"/>
          <w:sz w:val="22"/>
          <w:szCs w:val="22"/>
          <w:lang w:val="es-ES_tradnl"/>
        </w:rPr>
      </w:pPr>
    </w:p>
    <w:p w:rsidR="00C5338E" w:rsidRPr="009E2E92" w:rsidRDefault="00AE6989" w:rsidP="00F07523">
      <w:pPr>
        <w:tabs>
          <w:tab w:val="left" w:pos="-426"/>
        </w:tabs>
        <w:ind w:left="284" w:right="-1"/>
        <w:jc w:val="both"/>
        <w:rPr>
          <w:rFonts w:ascii="Arial" w:hAnsi="Arial" w:cs="Arial"/>
          <w:sz w:val="22"/>
          <w:szCs w:val="22"/>
          <w:lang w:val="es-ES_tradnl"/>
        </w:rPr>
      </w:pPr>
      <w:r w:rsidRPr="009E2E92">
        <w:rPr>
          <w:rFonts w:ascii="Arial" w:hAnsi="Arial" w:cs="Arial"/>
          <w:sz w:val="22"/>
          <w:szCs w:val="22"/>
          <w:lang w:val="es-ES_tradnl"/>
        </w:rPr>
        <w:t xml:space="preserve">Las columnas  son de acero y están recubiertas con  pintura anticorrosiva, </w:t>
      </w:r>
      <w:r w:rsidR="005325E1">
        <w:rPr>
          <w:rFonts w:ascii="Arial" w:hAnsi="Arial" w:cs="Arial"/>
          <w:sz w:val="22"/>
          <w:szCs w:val="22"/>
          <w:lang w:val="es-ES_tradnl"/>
        </w:rPr>
        <w:t>tipo</w:t>
      </w:r>
      <w:r w:rsidRPr="009E2E92">
        <w:rPr>
          <w:rFonts w:ascii="Arial" w:hAnsi="Arial" w:cs="Arial"/>
          <w:sz w:val="22"/>
          <w:szCs w:val="22"/>
          <w:lang w:val="es-ES_tradnl"/>
        </w:rPr>
        <w:t xml:space="preserve"> </w:t>
      </w:r>
      <w:r w:rsidRPr="009E2E92">
        <w:rPr>
          <w:rFonts w:ascii="Arial" w:hAnsi="Arial" w:cs="Arial"/>
          <w:color w:val="000000" w:themeColor="text1"/>
          <w:sz w:val="22"/>
          <w:szCs w:val="22"/>
        </w:rPr>
        <w:t>Sylpyl, 2001 Súper Sylas.</w:t>
      </w:r>
      <w:r w:rsidRPr="009E2E92">
        <w:rPr>
          <w:rFonts w:ascii="Arial" w:hAnsi="Arial" w:cs="Arial"/>
          <w:sz w:val="22"/>
          <w:szCs w:val="22"/>
          <w:lang w:val="es-ES_tradnl"/>
        </w:rPr>
        <w:t xml:space="preserve"> Los muros exteriores laterales del Edificio </w:t>
      </w:r>
      <w:r w:rsidRPr="009E2E92">
        <w:rPr>
          <w:rFonts w:ascii="Arial" w:hAnsi="Arial" w:cs="Arial"/>
          <w:color w:val="000000" w:themeColor="text1"/>
          <w:sz w:val="22"/>
          <w:szCs w:val="22"/>
          <w:lang w:val="es-ES_tradnl" w:eastAsia="es-ES_tradnl"/>
        </w:rPr>
        <w:t xml:space="preserve">de Servicios </w:t>
      </w:r>
      <w:r w:rsidRPr="009E2E92">
        <w:rPr>
          <w:rFonts w:ascii="Arial" w:hAnsi="Arial" w:cs="Arial"/>
          <w:sz w:val="22"/>
          <w:szCs w:val="22"/>
          <w:lang w:val="es-ES_tradnl"/>
        </w:rPr>
        <w:t xml:space="preserve">son de loseta cerámica de 30x30 </w:t>
      </w:r>
      <w:r w:rsidR="00EA66E3">
        <w:rPr>
          <w:rFonts w:ascii="Arial" w:hAnsi="Arial" w:cs="Arial"/>
          <w:sz w:val="22"/>
          <w:szCs w:val="22"/>
          <w:lang w:val="es-ES_tradnl"/>
        </w:rPr>
        <w:t>cm</w:t>
      </w:r>
      <w:r w:rsidRPr="009E2E92">
        <w:rPr>
          <w:rFonts w:ascii="Arial" w:hAnsi="Arial" w:cs="Arial"/>
          <w:sz w:val="22"/>
          <w:szCs w:val="22"/>
          <w:lang w:val="es-ES_tradnl"/>
        </w:rPr>
        <w:t xml:space="preserve">, </w:t>
      </w:r>
      <w:r w:rsidR="005325E1">
        <w:rPr>
          <w:rFonts w:ascii="Arial" w:hAnsi="Arial" w:cs="Arial"/>
          <w:sz w:val="22"/>
          <w:szCs w:val="22"/>
          <w:lang w:val="es-ES_tradnl"/>
        </w:rPr>
        <w:t>tipo</w:t>
      </w:r>
      <w:r w:rsidRPr="009E2E92">
        <w:rPr>
          <w:rFonts w:ascii="Arial" w:hAnsi="Arial" w:cs="Arial"/>
          <w:sz w:val="22"/>
          <w:szCs w:val="22"/>
          <w:lang w:val="es-ES_tradnl"/>
        </w:rPr>
        <w:t xml:space="preserve"> Dantyle, 2001 Denver. </w:t>
      </w:r>
    </w:p>
    <w:p w:rsidR="00C5338E" w:rsidRPr="009E2E92" w:rsidRDefault="00C5338E" w:rsidP="00F07523">
      <w:pPr>
        <w:tabs>
          <w:tab w:val="left" w:pos="-426"/>
        </w:tabs>
        <w:ind w:left="284" w:right="-1"/>
        <w:jc w:val="both"/>
        <w:rPr>
          <w:rFonts w:ascii="Arial" w:hAnsi="Arial" w:cs="Arial"/>
          <w:sz w:val="22"/>
          <w:szCs w:val="22"/>
          <w:lang w:val="es-ES_tradnl"/>
        </w:rPr>
      </w:pPr>
    </w:p>
    <w:p w:rsidR="00AE6989" w:rsidRPr="009E2E92" w:rsidRDefault="00AE6989" w:rsidP="00F07523">
      <w:pPr>
        <w:tabs>
          <w:tab w:val="left" w:pos="-426"/>
        </w:tabs>
        <w:ind w:left="284" w:right="-1"/>
        <w:jc w:val="both"/>
        <w:rPr>
          <w:rFonts w:ascii="Arial" w:hAnsi="Arial" w:cs="Arial"/>
          <w:sz w:val="22"/>
          <w:szCs w:val="22"/>
          <w:lang w:val="es-ES_tradnl"/>
        </w:rPr>
      </w:pPr>
      <w:r w:rsidRPr="009E2E92">
        <w:rPr>
          <w:rFonts w:ascii="Arial" w:hAnsi="Arial" w:cs="Arial"/>
          <w:sz w:val="22"/>
          <w:szCs w:val="22"/>
          <w:lang w:val="es-ES_tradnl"/>
        </w:rPr>
        <w:t xml:space="preserve">El </w:t>
      </w:r>
      <w:r w:rsidRPr="009E2E92">
        <w:rPr>
          <w:rFonts w:ascii="Arial" w:hAnsi="Arial" w:cs="Arial"/>
          <w:color w:val="000000" w:themeColor="text1"/>
          <w:sz w:val="22"/>
          <w:szCs w:val="22"/>
          <w:lang w:val="es-ES_tradnl" w:eastAsia="es-ES_tradnl"/>
        </w:rPr>
        <w:t xml:space="preserve">muro bajo de la fachada frontal y el muro posterior del edificio estarán hechos a base de block de </w:t>
      </w:r>
      <w:r w:rsidRPr="009E2E92">
        <w:rPr>
          <w:rFonts w:ascii="Arial" w:hAnsi="Arial" w:cs="Arial"/>
          <w:color w:val="000000" w:themeColor="text1"/>
          <w:sz w:val="22"/>
          <w:szCs w:val="22"/>
        </w:rPr>
        <w:t xml:space="preserve">15x20x40 cm, </w:t>
      </w:r>
      <w:r w:rsidR="00EA66E3">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w:t>
      </w:r>
      <w:r w:rsidR="00EA66E3">
        <w:rPr>
          <w:rFonts w:ascii="Arial" w:hAnsi="Arial" w:cs="Arial"/>
          <w:color w:val="000000" w:themeColor="text1"/>
          <w:sz w:val="22"/>
          <w:szCs w:val="22"/>
        </w:rPr>
        <w:t xml:space="preserve">Block Art, </w:t>
      </w:r>
      <w:r w:rsidR="00A76A32">
        <w:rPr>
          <w:rFonts w:ascii="Arial" w:hAnsi="Arial" w:cs="Arial"/>
          <w:color w:val="000000" w:themeColor="text1"/>
          <w:sz w:val="22"/>
          <w:szCs w:val="22"/>
        </w:rPr>
        <w:t>tipo</w:t>
      </w:r>
      <w:r w:rsidR="00EA66E3">
        <w:rPr>
          <w:rFonts w:ascii="Arial" w:hAnsi="Arial" w:cs="Arial"/>
          <w:color w:val="000000" w:themeColor="text1"/>
          <w:sz w:val="22"/>
          <w:szCs w:val="22"/>
        </w:rPr>
        <w:t xml:space="preserve"> rú</w:t>
      </w:r>
      <w:r w:rsidRPr="009E2E92">
        <w:rPr>
          <w:rFonts w:ascii="Arial" w:hAnsi="Arial" w:cs="Arial"/>
          <w:color w:val="000000" w:themeColor="text1"/>
          <w:sz w:val="22"/>
          <w:szCs w:val="22"/>
        </w:rPr>
        <w:t xml:space="preserve">stico a una cara. </w:t>
      </w:r>
    </w:p>
    <w:p w:rsidR="00AE6989" w:rsidRPr="009E2E92" w:rsidRDefault="00AE6989" w:rsidP="00F07523">
      <w:pPr>
        <w:tabs>
          <w:tab w:val="left" w:pos="-426"/>
        </w:tabs>
        <w:ind w:left="284" w:right="-1"/>
        <w:jc w:val="both"/>
        <w:rPr>
          <w:rFonts w:ascii="Arial" w:hAnsi="Arial" w:cs="Arial"/>
          <w:sz w:val="22"/>
          <w:szCs w:val="22"/>
          <w:lang w:val="es-ES_tradnl"/>
        </w:rPr>
      </w:pPr>
    </w:p>
    <w:p w:rsidR="00AE6989" w:rsidRPr="009E2E92" w:rsidRDefault="00AE6989" w:rsidP="00F07523">
      <w:pPr>
        <w:numPr>
          <w:ilvl w:val="0"/>
          <w:numId w:val="17"/>
        </w:numPr>
        <w:tabs>
          <w:tab w:val="left" w:pos="-426"/>
        </w:tabs>
        <w:ind w:left="284" w:right="-1" w:firstLine="0"/>
        <w:jc w:val="both"/>
        <w:rPr>
          <w:rFonts w:ascii="Arial" w:hAnsi="Arial" w:cs="Arial"/>
          <w:color w:val="000000" w:themeColor="text1"/>
          <w:sz w:val="22"/>
          <w:szCs w:val="22"/>
        </w:rPr>
      </w:pPr>
      <w:r w:rsidRPr="009E2E92">
        <w:rPr>
          <w:rFonts w:ascii="Arial" w:hAnsi="Arial" w:cs="Arial"/>
          <w:b/>
          <w:sz w:val="22"/>
          <w:szCs w:val="22"/>
          <w:lang w:val="es-ES_tradnl"/>
        </w:rPr>
        <w:t>PLAFONES</w:t>
      </w:r>
      <w:r w:rsidRPr="009E2E92">
        <w:rPr>
          <w:rFonts w:ascii="Arial" w:hAnsi="Arial" w:cs="Arial"/>
          <w:sz w:val="22"/>
          <w:szCs w:val="22"/>
          <w:lang w:val="es-ES_tradnl"/>
        </w:rPr>
        <w:t xml:space="preserve">: </w:t>
      </w:r>
      <w:r w:rsidRPr="009E2E92">
        <w:rPr>
          <w:rFonts w:ascii="Arial" w:hAnsi="Arial" w:cs="Arial"/>
          <w:color w:val="000000" w:themeColor="text1"/>
          <w:sz w:val="22"/>
          <w:szCs w:val="22"/>
          <w:lang w:val="es-ES_tradnl"/>
        </w:rPr>
        <w:t xml:space="preserve">En las áreas de bodega de aseo, archivo muerto, área de usos múltiples, aseo, lockers, almacén general, así como, el faldón exterior del edificio presentan acabado </w:t>
      </w:r>
      <w:r w:rsidRPr="009E2E92">
        <w:rPr>
          <w:rFonts w:ascii="Arial" w:hAnsi="Arial" w:cs="Arial"/>
          <w:color w:val="000000" w:themeColor="text1"/>
          <w:sz w:val="22"/>
          <w:szCs w:val="22"/>
        </w:rPr>
        <w:t xml:space="preserve">sobre plafón de tabla cemento </w:t>
      </w:r>
      <w:r w:rsidRPr="009E2E92">
        <w:rPr>
          <w:rFonts w:ascii="Arial" w:hAnsi="Arial" w:cs="Arial"/>
          <w:color w:val="000000" w:themeColor="text1"/>
          <w:sz w:val="22"/>
          <w:szCs w:val="22"/>
          <w:lang w:val="es-ES_tradnl"/>
        </w:rPr>
        <w:t xml:space="preserve">de </w:t>
      </w:r>
      <w:r w:rsidRPr="009E2E92">
        <w:rPr>
          <w:rFonts w:ascii="Arial" w:hAnsi="Arial" w:cs="Arial"/>
          <w:color w:val="000000" w:themeColor="text1"/>
          <w:sz w:val="22"/>
          <w:szCs w:val="22"/>
        </w:rPr>
        <w:t xml:space="preserve">pintura </w:t>
      </w:r>
      <w:r w:rsidR="00CF758E" w:rsidRPr="009E2E92">
        <w:rPr>
          <w:rFonts w:ascii="Arial" w:hAnsi="Arial" w:cs="Arial"/>
          <w:color w:val="000000" w:themeColor="text1"/>
          <w:sz w:val="22"/>
          <w:szCs w:val="22"/>
        </w:rPr>
        <w:t>vinílica,</w:t>
      </w:r>
      <w:r w:rsidRPr="009E2E92">
        <w:rPr>
          <w:rFonts w:ascii="Arial" w:hAnsi="Arial" w:cs="Arial"/>
          <w:color w:val="000000" w:themeColor="text1"/>
          <w:sz w:val="22"/>
          <w:szCs w:val="22"/>
        </w:rPr>
        <w:t xml:space="preserve"> </w:t>
      </w:r>
      <w:r w:rsidR="00EA66E3">
        <w:rPr>
          <w:rFonts w:ascii="Arial" w:hAnsi="Arial" w:cs="Arial"/>
          <w:color w:val="000000" w:themeColor="text1"/>
          <w:sz w:val="22"/>
          <w:szCs w:val="22"/>
        </w:rPr>
        <w:t>tipo</w:t>
      </w:r>
      <w:r w:rsidRPr="009E2E92">
        <w:rPr>
          <w:rFonts w:ascii="Arial" w:hAnsi="Arial" w:cs="Arial"/>
          <w:color w:val="000000" w:themeColor="text1"/>
          <w:sz w:val="22"/>
          <w:szCs w:val="22"/>
        </w:rPr>
        <w:t xml:space="preserve"> Comex, Vinimex. Para los baños de mujeres, baños hombres, </w:t>
      </w:r>
      <w:r w:rsidRPr="009E2E92">
        <w:rPr>
          <w:rFonts w:ascii="Arial" w:hAnsi="Arial" w:cs="Arial"/>
          <w:color w:val="000000" w:themeColor="text1"/>
          <w:sz w:val="22"/>
          <w:szCs w:val="22"/>
          <w:lang w:val="es-ES_tradnl"/>
        </w:rPr>
        <w:t>baño privado del administrador y sanitario en usos múltiples, presentan acabado sobre plafón de pintura esmalte,</w:t>
      </w:r>
      <w:r w:rsidRPr="009E2E92">
        <w:rPr>
          <w:rFonts w:ascii="Arial" w:hAnsi="Arial" w:cs="Arial"/>
          <w:color w:val="000000" w:themeColor="text1"/>
          <w:sz w:val="22"/>
          <w:szCs w:val="22"/>
        </w:rPr>
        <w:t xml:space="preserve"> </w:t>
      </w:r>
      <w:r w:rsidR="00EA66E3">
        <w:rPr>
          <w:rFonts w:ascii="Arial" w:hAnsi="Arial" w:cs="Arial"/>
          <w:color w:val="000000" w:themeColor="text1"/>
          <w:sz w:val="22"/>
          <w:szCs w:val="22"/>
        </w:rPr>
        <w:t>tipo</w:t>
      </w:r>
      <w:r w:rsidRPr="009E2E92">
        <w:rPr>
          <w:rFonts w:ascii="Arial" w:hAnsi="Arial" w:cs="Arial"/>
          <w:color w:val="000000" w:themeColor="text1"/>
          <w:sz w:val="22"/>
          <w:szCs w:val="22"/>
        </w:rPr>
        <w:t xml:space="preserve"> Comex, </w:t>
      </w:r>
      <w:r w:rsidR="00A76A32">
        <w:rPr>
          <w:rFonts w:ascii="Arial" w:hAnsi="Arial" w:cs="Arial"/>
          <w:color w:val="000000" w:themeColor="text1"/>
          <w:sz w:val="22"/>
          <w:szCs w:val="22"/>
        </w:rPr>
        <w:t>tipo</w:t>
      </w:r>
      <w:r w:rsidRPr="009E2E92">
        <w:rPr>
          <w:rFonts w:ascii="Arial" w:hAnsi="Arial" w:cs="Arial"/>
          <w:color w:val="000000" w:themeColor="text1"/>
          <w:sz w:val="22"/>
          <w:szCs w:val="22"/>
        </w:rPr>
        <w:t xml:space="preserve"> Esmalte 100.</w:t>
      </w:r>
    </w:p>
    <w:p w:rsidR="00AE6989" w:rsidRPr="009E2E92" w:rsidRDefault="00AE6989" w:rsidP="00F07523">
      <w:pPr>
        <w:tabs>
          <w:tab w:val="left" w:pos="-426"/>
        </w:tabs>
        <w:ind w:left="284" w:right="-1"/>
        <w:jc w:val="both"/>
        <w:rPr>
          <w:rFonts w:ascii="Arial" w:hAnsi="Arial" w:cs="Arial"/>
          <w:color w:val="000000" w:themeColor="text1"/>
          <w:sz w:val="22"/>
          <w:szCs w:val="22"/>
        </w:rPr>
      </w:pPr>
    </w:p>
    <w:p w:rsidR="00C5338E" w:rsidRPr="009E2E92" w:rsidRDefault="00C5338E" w:rsidP="00F07523">
      <w:pPr>
        <w:tabs>
          <w:tab w:val="left" w:pos="-426"/>
        </w:tabs>
        <w:ind w:left="284" w:right="-1"/>
        <w:jc w:val="both"/>
        <w:rPr>
          <w:rFonts w:ascii="Arial" w:hAnsi="Arial" w:cs="Arial"/>
          <w:color w:val="000000" w:themeColor="text1"/>
          <w:sz w:val="22"/>
          <w:szCs w:val="22"/>
        </w:rPr>
      </w:pPr>
    </w:p>
    <w:p w:rsidR="00AE6989" w:rsidRPr="009E2E92" w:rsidRDefault="00AE6989" w:rsidP="00F07523">
      <w:pPr>
        <w:tabs>
          <w:tab w:val="left" w:pos="-426"/>
        </w:tabs>
        <w:ind w:left="284" w:right="-1"/>
        <w:jc w:val="both"/>
        <w:rPr>
          <w:rFonts w:ascii="Arial" w:hAnsi="Arial" w:cs="Arial"/>
          <w:color w:val="000000" w:themeColor="text1"/>
          <w:sz w:val="22"/>
          <w:szCs w:val="22"/>
        </w:rPr>
      </w:pPr>
      <w:r w:rsidRPr="009E2E92">
        <w:rPr>
          <w:rFonts w:ascii="Arial" w:hAnsi="Arial" w:cs="Arial"/>
          <w:color w:val="000000" w:themeColor="text1"/>
          <w:sz w:val="22"/>
          <w:szCs w:val="22"/>
        </w:rPr>
        <w:t>Mientras que en el área de la cocina, circulación o pasillo, áreas</w:t>
      </w:r>
      <w:r w:rsidRPr="009E2E92">
        <w:rPr>
          <w:rFonts w:ascii="Arial" w:hAnsi="Arial" w:cs="Arial"/>
          <w:color w:val="000000" w:themeColor="text1"/>
          <w:sz w:val="22"/>
          <w:szCs w:val="22"/>
          <w:lang w:val="es-ES_tradnl"/>
        </w:rPr>
        <w:t xml:space="preserve"> de descanso para el personal y  para el uso exclusivo del administrador, </w:t>
      </w:r>
      <w:r w:rsidRPr="009E2E92">
        <w:rPr>
          <w:rFonts w:ascii="Arial" w:hAnsi="Arial" w:cs="Arial"/>
          <w:sz w:val="22"/>
          <w:szCs w:val="22"/>
          <w:lang w:val="es-ES_tradnl"/>
        </w:rPr>
        <w:t>se aplicar</w:t>
      </w:r>
      <w:r w:rsidR="00EA66E3">
        <w:rPr>
          <w:rFonts w:ascii="Arial" w:hAnsi="Arial" w:cs="Arial"/>
          <w:sz w:val="22"/>
          <w:szCs w:val="22"/>
          <w:lang w:val="es-ES_tradnl"/>
        </w:rPr>
        <w:t>á</w:t>
      </w:r>
      <w:r w:rsidRPr="009E2E92">
        <w:rPr>
          <w:rFonts w:ascii="Arial" w:hAnsi="Arial" w:cs="Arial"/>
          <w:sz w:val="22"/>
          <w:szCs w:val="22"/>
          <w:lang w:val="es-ES_tradnl"/>
        </w:rPr>
        <w:t xml:space="preserve"> un falso plafón, </w:t>
      </w:r>
      <w:r w:rsidRPr="009E2E92">
        <w:rPr>
          <w:rFonts w:ascii="Arial" w:hAnsi="Arial" w:cs="Arial"/>
          <w:sz w:val="22"/>
          <w:szCs w:val="22"/>
        </w:rPr>
        <w:t xml:space="preserve">en módulos de 61 x 61 cm, </w:t>
      </w:r>
      <w:r w:rsidR="00EA66E3">
        <w:rPr>
          <w:rFonts w:ascii="Arial" w:hAnsi="Arial" w:cs="Arial"/>
          <w:sz w:val="22"/>
          <w:szCs w:val="22"/>
        </w:rPr>
        <w:lastRenderedPageBreak/>
        <w:t>tipo</w:t>
      </w:r>
      <w:r w:rsidRPr="009E2E92">
        <w:rPr>
          <w:rFonts w:ascii="Arial" w:hAnsi="Arial" w:cs="Arial"/>
          <w:sz w:val="22"/>
          <w:szCs w:val="22"/>
        </w:rPr>
        <w:t xml:space="preserve">  Armstrong, Fissured, textura mediana y  con suspensión visible.</w:t>
      </w:r>
      <w:r w:rsidRPr="009E2E92">
        <w:rPr>
          <w:rFonts w:ascii="Arial" w:hAnsi="Arial" w:cs="Arial"/>
          <w:sz w:val="22"/>
          <w:szCs w:val="22"/>
          <w:lang w:val="es-ES_tradnl"/>
        </w:rPr>
        <w:t xml:space="preserve"> El faldón exterior está hecho a base de panel de aluminio </w:t>
      </w:r>
      <w:r w:rsidRPr="009E2E92">
        <w:rPr>
          <w:rFonts w:ascii="Arial" w:hAnsi="Arial" w:cs="Arial"/>
          <w:color w:val="000000" w:themeColor="text1"/>
          <w:sz w:val="22"/>
          <w:szCs w:val="22"/>
        </w:rPr>
        <w:t xml:space="preserve">Alucobond, con 32 cm de radio, </w:t>
      </w:r>
      <w:r w:rsidR="00A76A32">
        <w:rPr>
          <w:rFonts w:ascii="Arial" w:hAnsi="Arial" w:cs="Arial"/>
          <w:color w:val="000000" w:themeColor="text1"/>
          <w:sz w:val="22"/>
          <w:szCs w:val="22"/>
        </w:rPr>
        <w:t>tipo</w:t>
      </w:r>
      <w:r w:rsidRPr="009E2E92">
        <w:rPr>
          <w:rFonts w:ascii="Arial" w:hAnsi="Arial" w:cs="Arial"/>
          <w:color w:val="000000" w:themeColor="text1"/>
          <w:sz w:val="22"/>
          <w:szCs w:val="22"/>
        </w:rPr>
        <w:t xml:space="preserve"> Semi-Circular.</w:t>
      </w:r>
    </w:p>
    <w:p w:rsidR="00D63AAD" w:rsidRPr="009E2E92" w:rsidRDefault="00D63AAD" w:rsidP="00F07523">
      <w:pPr>
        <w:keepNext/>
        <w:ind w:right="-285" w:firstLine="426"/>
        <w:jc w:val="both"/>
        <w:outlineLvl w:val="0"/>
        <w:rPr>
          <w:rFonts w:ascii="Arial" w:hAnsi="Arial" w:cs="Arial"/>
          <w:color w:val="000000" w:themeColor="text1"/>
          <w:sz w:val="22"/>
          <w:szCs w:val="22"/>
        </w:rPr>
      </w:pPr>
    </w:p>
    <w:p w:rsidR="00D63AAD" w:rsidRPr="009E2E92" w:rsidRDefault="00D63AAD" w:rsidP="00F07523">
      <w:pPr>
        <w:keepNext/>
        <w:ind w:right="-285" w:firstLine="426"/>
        <w:jc w:val="both"/>
        <w:outlineLvl w:val="0"/>
        <w:rPr>
          <w:rFonts w:ascii="Arial" w:hAnsi="Arial" w:cs="Arial"/>
          <w:color w:val="000000" w:themeColor="text1"/>
          <w:sz w:val="22"/>
          <w:szCs w:val="22"/>
        </w:rPr>
      </w:pPr>
    </w:p>
    <w:p w:rsidR="00671972" w:rsidRPr="009E2E92" w:rsidRDefault="00671972"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VI.-</w:t>
      </w:r>
      <w:r w:rsidRPr="009E2E92">
        <w:rPr>
          <w:rFonts w:ascii="Arial" w:eastAsia="Batang" w:hAnsi="Arial"/>
          <w:b/>
          <w:color w:val="1F497D" w:themeColor="text2"/>
          <w:sz w:val="28"/>
          <w:szCs w:val="20"/>
        </w:rPr>
        <w:t>PROYECTO ARQUITECTONICO</w:t>
      </w:r>
      <w:r w:rsidRPr="009E2E92">
        <w:rPr>
          <w:rFonts w:ascii="Arial" w:eastAsia="Batang" w:hAnsi="Arial"/>
          <w:b/>
          <w:color w:val="1F497D" w:themeColor="text2"/>
          <w:sz w:val="28"/>
          <w:szCs w:val="20"/>
          <w:lang w:val="es-ES_tradnl"/>
        </w:rPr>
        <w:t>:</w:t>
      </w:r>
    </w:p>
    <w:p w:rsidR="00671972"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75" style="position:absolute;left:0;text-align:left;z-index:251700736" from="0,3.1pt" to="462pt,3.1pt" strokecolor="#1f497d"/>
        </w:pict>
      </w:r>
    </w:p>
    <w:p w:rsidR="00671972" w:rsidRPr="009E2E92" w:rsidRDefault="00671972" w:rsidP="00F07523">
      <w:pPr>
        <w:ind w:right="50" w:firstLine="426"/>
        <w:jc w:val="both"/>
        <w:rPr>
          <w:rFonts w:ascii="Arial" w:hAnsi="Arial" w:cs="Arial"/>
          <w:b/>
          <w:u w:val="single"/>
        </w:rPr>
      </w:pPr>
      <w:r w:rsidRPr="009E2E92">
        <w:rPr>
          <w:rFonts w:ascii="Arial" w:hAnsi="Arial" w:cs="Arial"/>
          <w:b/>
          <w:u w:val="single"/>
        </w:rPr>
        <w:t>DISEÑO ARQUITECTONICO DE</w:t>
      </w:r>
      <w:r w:rsidR="00013F93" w:rsidRPr="009E2E92">
        <w:rPr>
          <w:rFonts w:ascii="Arial" w:hAnsi="Arial" w:cs="Arial"/>
          <w:b/>
          <w:u w:val="single"/>
        </w:rPr>
        <w:t>L</w:t>
      </w:r>
      <w:r w:rsidRPr="009E2E92">
        <w:rPr>
          <w:rFonts w:ascii="Arial" w:hAnsi="Arial" w:cs="Arial"/>
          <w:b/>
          <w:u w:val="single"/>
        </w:rPr>
        <w:t xml:space="preserve"> EDIFICIO DE VIGILANCIA MILITAR.</w:t>
      </w:r>
    </w:p>
    <w:p w:rsidR="00C515ED" w:rsidRPr="009E2E92" w:rsidRDefault="00C515ED" w:rsidP="00F07523">
      <w:pPr>
        <w:tabs>
          <w:tab w:val="left" w:pos="5805"/>
        </w:tabs>
        <w:ind w:firstLine="426"/>
        <w:jc w:val="both"/>
        <w:rPr>
          <w:rFonts w:ascii="Arial" w:hAnsi="Arial" w:cs="Arial"/>
          <w:color w:val="FF0000"/>
          <w:sz w:val="22"/>
          <w:szCs w:val="22"/>
        </w:rPr>
      </w:pPr>
    </w:p>
    <w:p w:rsidR="008C3512" w:rsidRPr="009E2E92" w:rsidRDefault="00F22948" w:rsidP="00F07523">
      <w:pPr>
        <w:ind w:right="-1"/>
        <w:jc w:val="both"/>
        <w:rPr>
          <w:rFonts w:ascii="Arial" w:hAnsi="Arial" w:cs="Arial"/>
          <w:sz w:val="22"/>
          <w:szCs w:val="22"/>
        </w:rPr>
      </w:pPr>
      <w:r w:rsidRPr="009E2E92">
        <w:rPr>
          <w:rFonts w:ascii="Arial" w:hAnsi="Arial" w:cs="Arial"/>
          <w:sz w:val="22"/>
          <w:szCs w:val="22"/>
        </w:rPr>
        <w:t xml:space="preserve">Está ubicado dentro del área de Edificios y Servicios, entre el Edificio de </w:t>
      </w:r>
      <w:r w:rsidR="000C1A80" w:rsidRPr="009E2E92">
        <w:rPr>
          <w:rFonts w:ascii="Arial" w:hAnsi="Arial" w:cs="Arial"/>
          <w:sz w:val="22"/>
          <w:szCs w:val="22"/>
        </w:rPr>
        <w:t>Servicios para el reposo de empleados</w:t>
      </w:r>
      <w:r w:rsidR="001D1F71" w:rsidRPr="009E2E92">
        <w:rPr>
          <w:rFonts w:ascii="Arial" w:hAnsi="Arial" w:cs="Arial"/>
          <w:sz w:val="22"/>
          <w:szCs w:val="22"/>
        </w:rPr>
        <w:t xml:space="preserve"> </w:t>
      </w:r>
      <w:r w:rsidRPr="009E2E92">
        <w:rPr>
          <w:rFonts w:ascii="Arial" w:hAnsi="Arial" w:cs="Arial"/>
          <w:sz w:val="22"/>
          <w:szCs w:val="22"/>
        </w:rPr>
        <w:t>y el</w:t>
      </w:r>
      <w:r w:rsidR="001D1F71" w:rsidRPr="009E2E92">
        <w:rPr>
          <w:rFonts w:ascii="Arial" w:hAnsi="Arial" w:cs="Arial"/>
          <w:sz w:val="22"/>
          <w:szCs w:val="22"/>
        </w:rPr>
        <w:t xml:space="preserve"> edificio ITS</w:t>
      </w:r>
      <w:r w:rsidRPr="009E2E92">
        <w:rPr>
          <w:rFonts w:ascii="Arial" w:hAnsi="Arial" w:cs="Arial"/>
          <w:sz w:val="22"/>
          <w:szCs w:val="22"/>
        </w:rPr>
        <w:t xml:space="preserve">, delimitado por un jardín talud y un paso a cubierto que articula la </w:t>
      </w:r>
      <w:r w:rsidR="000C1A80" w:rsidRPr="009E2E92">
        <w:rPr>
          <w:rFonts w:ascii="Arial" w:hAnsi="Arial" w:cs="Arial"/>
          <w:sz w:val="22"/>
          <w:szCs w:val="22"/>
        </w:rPr>
        <w:t>Zona</w:t>
      </w:r>
      <w:r w:rsidRPr="009E2E92">
        <w:rPr>
          <w:rFonts w:ascii="Arial" w:hAnsi="Arial" w:cs="Arial"/>
          <w:sz w:val="22"/>
          <w:szCs w:val="22"/>
        </w:rPr>
        <w:t xml:space="preserve"> de </w:t>
      </w:r>
      <w:r w:rsidR="000C1A80" w:rsidRPr="009E2E92">
        <w:rPr>
          <w:rFonts w:ascii="Arial" w:hAnsi="Arial" w:cs="Arial"/>
          <w:sz w:val="22"/>
          <w:szCs w:val="22"/>
        </w:rPr>
        <w:t>Cobro</w:t>
      </w:r>
      <w:r w:rsidRPr="009E2E92">
        <w:rPr>
          <w:rFonts w:ascii="Arial" w:hAnsi="Arial" w:cs="Arial"/>
          <w:sz w:val="22"/>
          <w:szCs w:val="22"/>
        </w:rPr>
        <w:t xml:space="preserve"> con el acceso del edificio, dando protección a los trabajadores de las inclemencias del clima.</w:t>
      </w:r>
      <w:r w:rsidR="008C3512" w:rsidRPr="009E2E92">
        <w:rPr>
          <w:rFonts w:ascii="Arial" w:hAnsi="Arial" w:cs="Arial"/>
          <w:sz w:val="22"/>
          <w:szCs w:val="22"/>
        </w:rPr>
        <w:t xml:space="preserve"> Su función consiste en brindar resguardo y descanso.</w:t>
      </w:r>
    </w:p>
    <w:p w:rsidR="00D63361" w:rsidRPr="009E2E92" w:rsidRDefault="00D63361" w:rsidP="00F07523">
      <w:pPr>
        <w:tabs>
          <w:tab w:val="left" w:pos="5805"/>
        </w:tabs>
        <w:ind w:firstLine="426"/>
        <w:jc w:val="both"/>
        <w:rPr>
          <w:rFonts w:ascii="Arial" w:hAnsi="Arial" w:cs="Arial"/>
          <w:b/>
          <w:sz w:val="22"/>
          <w:szCs w:val="22"/>
        </w:rPr>
      </w:pPr>
    </w:p>
    <w:p w:rsidR="00712E70" w:rsidRPr="009E2E92" w:rsidRDefault="00712E70"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 xml:space="preserve">PLANO No.6 </w:t>
      </w:r>
      <w:r w:rsidRPr="009E2E92">
        <w:rPr>
          <w:rFonts w:ascii="Arial" w:hAnsi="Arial" w:cs="Arial"/>
          <w:i/>
          <w:color w:val="1F497D" w:themeColor="text2"/>
          <w:sz w:val="22"/>
          <w:szCs w:val="22"/>
        </w:rPr>
        <w:t xml:space="preserve"> PLANTA E</w:t>
      </w:r>
      <w:r w:rsidR="00D4724B" w:rsidRPr="009E2E92">
        <w:rPr>
          <w:rFonts w:ascii="Arial" w:hAnsi="Arial" w:cs="Arial"/>
          <w:i/>
          <w:color w:val="1F497D" w:themeColor="text2"/>
          <w:sz w:val="22"/>
          <w:szCs w:val="22"/>
        </w:rPr>
        <w:t>DIFICIO DE VIGILANCIA MILITAR</w:t>
      </w:r>
      <w:r w:rsidRPr="009E2E92">
        <w:rPr>
          <w:rFonts w:ascii="Arial" w:hAnsi="Arial" w:cs="Arial"/>
          <w:i/>
          <w:color w:val="1F497D" w:themeColor="text2"/>
          <w:sz w:val="22"/>
          <w:szCs w:val="22"/>
        </w:rPr>
        <w:t>,</w:t>
      </w:r>
    </w:p>
    <w:p w:rsidR="00712E70" w:rsidRPr="009E2E92" w:rsidRDefault="00712E70" w:rsidP="00F07523">
      <w:pPr>
        <w:ind w:right="50" w:firstLine="426"/>
        <w:jc w:val="both"/>
        <w:rPr>
          <w:rFonts w:ascii="Arial" w:hAnsi="Arial" w:cs="Arial"/>
          <w:i/>
          <w:color w:val="1F497D" w:themeColor="text2"/>
          <w:sz w:val="20"/>
          <w:szCs w:val="20"/>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r w:rsidRPr="009E2E92">
        <w:rPr>
          <w:rFonts w:ascii="Arial" w:hAnsi="Arial" w:cs="Arial"/>
          <w:i/>
          <w:color w:val="1F497D" w:themeColor="text2"/>
          <w:sz w:val="20"/>
          <w:szCs w:val="20"/>
        </w:rPr>
        <w:t>.</w:t>
      </w:r>
    </w:p>
    <w:p w:rsidR="00FA005F" w:rsidRPr="009E2E92" w:rsidRDefault="00FA005F" w:rsidP="00F07523">
      <w:pPr>
        <w:tabs>
          <w:tab w:val="left" w:pos="5805"/>
        </w:tabs>
        <w:jc w:val="both"/>
        <w:rPr>
          <w:rFonts w:ascii="Arial" w:hAnsi="Arial" w:cs="Arial"/>
          <w:sz w:val="16"/>
          <w:szCs w:val="16"/>
        </w:rPr>
      </w:pPr>
    </w:p>
    <w:p w:rsidR="008C3512" w:rsidRPr="009E2E92" w:rsidRDefault="008C3512" w:rsidP="00F07523">
      <w:pPr>
        <w:autoSpaceDE w:val="0"/>
        <w:autoSpaceDN w:val="0"/>
        <w:adjustRightInd w:val="0"/>
        <w:ind w:firstLine="426"/>
        <w:jc w:val="both"/>
        <w:rPr>
          <w:rFonts w:ascii="Arial" w:hAnsi="Arial" w:cs="Arial"/>
          <w:b/>
          <w:u w:val="single"/>
        </w:rPr>
      </w:pPr>
      <w:r w:rsidRPr="009E2E92">
        <w:rPr>
          <w:rFonts w:ascii="Arial" w:hAnsi="Arial" w:cs="Arial"/>
          <w:b/>
          <w:u w:val="single"/>
        </w:rPr>
        <w:t xml:space="preserve">VI. 1.- Descripción de elementos que conforman el Edificio de  Vigilancia Militar. </w:t>
      </w:r>
    </w:p>
    <w:p w:rsidR="00F22948" w:rsidRPr="009E2E92" w:rsidRDefault="00F22948" w:rsidP="00F07523">
      <w:pPr>
        <w:autoSpaceDE w:val="0"/>
        <w:autoSpaceDN w:val="0"/>
        <w:adjustRightInd w:val="0"/>
        <w:ind w:firstLine="426"/>
        <w:jc w:val="both"/>
        <w:rPr>
          <w:rFonts w:ascii="Arial" w:hAnsi="Arial" w:cs="Arial"/>
          <w:b/>
          <w:sz w:val="22"/>
          <w:szCs w:val="22"/>
          <w:u w:val="single"/>
        </w:rPr>
      </w:pPr>
    </w:p>
    <w:p w:rsidR="00F22948" w:rsidRPr="009E2E92" w:rsidRDefault="00F22948" w:rsidP="00F07523">
      <w:pPr>
        <w:ind w:right="-1"/>
        <w:jc w:val="both"/>
        <w:rPr>
          <w:rFonts w:ascii="Arial" w:hAnsi="Arial" w:cs="Arial"/>
          <w:sz w:val="22"/>
          <w:szCs w:val="22"/>
        </w:rPr>
      </w:pPr>
      <w:r w:rsidRPr="009E2E92">
        <w:rPr>
          <w:rFonts w:ascii="Arial" w:hAnsi="Arial" w:cs="Arial"/>
          <w:sz w:val="22"/>
          <w:szCs w:val="22"/>
        </w:rPr>
        <w:t xml:space="preserve">El edificio está diseñado en forma rectangular, se conforma de </w:t>
      </w:r>
      <w:r w:rsidR="001D1F71" w:rsidRPr="009E2E92">
        <w:rPr>
          <w:rFonts w:ascii="Arial" w:hAnsi="Arial" w:cs="Arial"/>
          <w:sz w:val="22"/>
          <w:szCs w:val="22"/>
        </w:rPr>
        <w:t xml:space="preserve"> tres </w:t>
      </w:r>
      <w:r w:rsidRPr="009E2E92">
        <w:rPr>
          <w:rFonts w:ascii="Arial" w:hAnsi="Arial" w:cs="Arial"/>
          <w:sz w:val="22"/>
          <w:szCs w:val="22"/>
        </w:rPr>
        <w:t xml:space="preserve">secciones cada una con su propio acceso en una superficie aproximada de </w:t>
      </w:r>
      <w:r w:rsidR="001D1F71" w:rsidRPr="009E2E92">
        <w:rPr>
          <w:rFonts w:ascii="Arial" w:hAnsi="Arial" w:cs="Arial"/>
          <w:sz w:val="22"/>
          <w:szCs w:val="22"/>
        </w:rPr>
        <w:t>260.00</w:t>
      </w:r>
      <w:r w:rsidRPr="009E2E92">
        <w:rPr>
          <w:rFonts w:ascii="Arial" w:hAnsi="Arial" w:cs="Arial"/>
          <w:sz w:val="22"/>
          <w:szCs w:val="22"/>
        </w:rPr>
        <w:t>m</w:t>
      </w:r>
      <w:r w:rsidRPr="009E2E92">
        <w:rPr>
          <w:rFonts w:ascii="Arial" w:hAnsi="Arial" w:cs="Arial"/>
          <w:sz w:val="22"/>
          <w:szCs w:val="22"/>
          <w:vertAlign w:val="superscript"/>
        </w:rPr>
        <w:t>2</w:t>
      </w:r>
      <w:r w:rsidRPr="009E2E92">
        <w:rPr>
          <w:rFonts w:ascii="Arial" w:hAnsi="Arial" w:cs="Arial"/>
          <w:sz w:val="22"/>
          <w:szCs w:val="22"/>
        </w:rPr>
        <w:t>.</w:t>
      </w:r>
    </w:p>
    <w:p w:rsidR="000C1A80" w:rsidRPr="009E2E92" w:rsidRDefault="000C1A80" w:rsidP="00F07523">
      <w:pPr>
        <w:ind w:right="-1"/>
        <w:jc w:val="both"/>
        <w:rPr>
          <w:rFonts w:ascii="Arial" w:hAnsi="Arial" w:cs="Arial"/>
          <w:sz w:val="22"/>
          <w:szCs w:val="22"/>
        </w:rPr>
      </w:pPr>
    </w:p>
    <w:p w:rsidR="000C1A80" w:rsidRPr="009E2E92" w:rsidRDefault="000C1A80" w:rsidP="00F07523">
      <w:pPr>
        <w:ind w:right="-1"/>
        <w:jc w:val="both"/>
        <w:rPr>
          <w:rFonts w:ascii="Arial" w:hAnsi="Arial" w:cs="Arial"/>
          <w:sz w:val="22"/>
          <w:szCs w:val="22"/>
        </w:rPr>
      </w:pPr>
      <w:r w:rsidRPr="009E2E92">
        <w:rPr>
          <w:rFonts w:ascii="Arial" w:hAnsi="Arial" w:cs="Arial"/>
          <w:sz w:val="22"/>
          <w:szCs w:val="22"/>
        </w:rPr>
        <w:t xml:space="preserve">Al costado derecho del edificio, frente al muro exterior (el cual funciona como banca), se ubica el acceso principal. El cual da paso al </w:t>
      </w:r>
      <w:r w:rsidRPr="009E2E92">
        <w:rPr>
          <w:rFonts w:ascii="Arial" w:hAnsi="Arial" w:cs="Arial"/>
          <w:b/>
          <w:sz w:val="22"/>
          <w:szCs w:val="22"/>
        </w:rPr>
        <w:t xml:space="preserve">vestíbulo </w:t>
      </w:r>
      <w:r w:rsidRPr="009E2E92">
        <w:rPr>
          <w:rFonts w:ascii="Arial" w:hAnsi="Arial" w:cs="Arial"/>
          <w:sz w:val="22"/>
          <w:szCs w:val="22"/>
        </w:rPr>
        <w:t>que distribuye hacia  las áreas de uso exclusivo para el personal de la Plaza de cobro.</w:t>
      </w:r>
    </w:p>
    <w:p w:rsidR="000C1A80" w:rsidRPr="009E2E92" w:rsidRDefault="000C1A80" w:rsidP="00F07523">
      <w:pPr>
        <w:ind w:right="-1"/>
        <w:jc w:val="both"/>
        <w:rPr>
          <w:rFonts w:ascii="Arial" w:hAnsi="Arial" w:cs="Arial"/>
          <w:sz w:val="22"/>
          <w:szCs w:val="22"/>
        </w:rPr>
      </w:pPr>
    </w:p>
    <w:p w:rsidR="00812C71" w:rsidRPr="009E2E92" w:rsidRDefault="00812C71" w:rsidP="00F07523">
      <w:pPr>
        <w:ind w:right="-1"/>
        <w:jc w:val="both"/>
        <w:rPr>
          <w:rFonts w:ascii="Arial" w:hAnsi="Arial" w:cs="Arial"/>
          <w:sz w:val="22"/>
          <w:szCs w:val="22"/>
        </w:rPr>
      </w:pPr>
      <w:r w:rsidRPr="009E2E92">
        <w:rPr>
          <w:rFonts w:ascii="Arial" w:hAnsi="Arial" w:cs="Arial"/>
          <w:sz w:val="22"/>
          <w:szCs w:val="22"/>
        </w:rPr>
        <w:t>A</w:t>
      </w:r>
      <w:r w:rsidR="00073C6D" w:rsidRPr="009E2E92">
        <w:rPr>
          <w:rFonts w:ascii="Arial" w:hAnsi="Arial" w:cs="Arial"/>
          <w:sz w:val="22"/>
          <w:szCs w:val="22"/>
        </w:rPr>
        <w:t xml:space="preserve"> </w:t>
      </w:r>
      <w:r w:rsidRPr="009E2E92">
        <w:rPr>
          <w:rFonts w:ascii="Arial" w:hAnsi="Arial" w:cs="Arial"/>
          <w:sz w:val="22"/>
          <w:szCs w:val="22"/>
        </w:rPr>
        <w:t xml:space="preserve">un costado de la puerta de acceso se encuentra la </w:t>
      </w:r>
      <w:r w:rsidRPr="009E2E92">
        <w:rPr>
          <w:rFonts w:ascii="Arial" w:hAnsi="Arial" w:cs="Arial"/>
          <w:b/>
          <w:sz w:val="22"/>
          <w:szCs w:val="22"/>
        </w:rPr>
        <w:t>oficina principal</w:t>
      </w:r>
      <w:r w:rsidRPr="009E2E92">
        <w:rPr>
          <w:rFonts w:ascii="Arial" w:hAnsi="Arial" w:cs="Arial"/>
          <w:sz w:val="22"/>
          <w:szCs w:val="22"/>
        </w:rPr>
        <w:t xml:space="preserve"> este espacio cuenta con un escritorio para recibir a dos personas</w:t>
      </w:r>
      <w:r w:rsidR="00073C6D" w:rsidRPr="009E2E92">
        <w:rPr>
          <w:rFonts w:ascii="Arial" w:hAnsi="Arial" w:cs="Arial"/>
          <w:sz w:val="22"/>
          <w:szCs w:val="22"/>
        </w:rPr>
        <w:t xml:space="preserve"> y su pequeña área para guarda.</w:t>
      </w:r>
    </w:p>
    <w:p w:rsidR="000C1A80" w:rsidRPr="009E2E92" w:rsidRDefault="000C1A80" w:rsidP="00F07523">
      <w:pPr>
        <w:ind w:right="-1"/>
        <w:jc w:val="both"/>
        <w:rPr>
          <w:rFonts w:ascii="Arial" w:hAnsi="Arial" w:cs="Arial"/>
          <w:sz w:val="22"/>
          <w:szCs w:val="22"/>
        </w:rPr>
      </w:pPr>
    </w:p>
    <w:p w:rsidR="000C1A80" w:rsidRPr="009E2E92" w:rsidRDefault="000C1A80" w:rsidP="00F07523">
      <w:pPr>
        <w:ind w:right="50"/>
        <w:jc w:val="both"/>
        <w:rPr>
          <w:rFonts w:ascii="Arial" w:hAnsi="Arial" w:cs="Arial"/>
          <w:color w:val="000000"/>
          <w:sz w:val="22"/>
          <w:szCs w:val="22"/>
          <w:lang w:val="es-ES_tradnl" w:eastAsia="es-ES_tradnl"/>
        </w:rPr>
      </w:pPr>
      <w:r w:rsidRPr="009E2E92">
        <w:rPr>
          <w:rFonts w:ascii="Arial" w:hAnsi="Arial" w:cs="Arial"/>
          <w:color w:val="000000"/>
          <w:sz w:val="22"/>
          <w:szCs w:val="22"/>
          <w:lang w:val="es-ES_tradnl" w:eastAsia="es-ES_tradnl"/>
        </w:rPr>
        <w:t xml:space="preserve">En la parte posterior del edificio, </w:t>
      </w:r>
      <w:r w:rsidRPr="009E2E92">
        <w:rPr>
          <w:rFonts w:ascii="Arial" w:hAnsi="Arial" w:cs="Arial"/>
          <w:sz w:val="22"/>
          <w:szCs w:val="22"/>
        </w:rPr>
        <w:t xml:space="preserve">a un costado del acceso principal, </w:t>
      </w:r>
      <w:r w:rsidRPr="009E2E92">
        <w:rPr>
          <w:rFonts w:ascii="Arial" w:hAnsi="Arial" w:cs="Arial"/>
          <w:color w:val="000000"/>
          <w:sz w:val="22"/>
          <w:szCs w:val="22"/>
          <w:lang w:val="es-ES_tradnl" w:eastAsia="es-ES_tradnl"/>
        </w:rPr>
        <w:t xml:space="preserve">frente a la oficina y el </w:t>
      </w:r>
      <w:r w:rsidRPr="009E2E92">
        <w:rPr>
          <w:rFonts w:ascii="Arial" w:hAnsi="Arial" w:cs="Arial"/>
          <w:sz w:val="22"/>
          <w:szCs w:val="22"/>
        </w:rPr>
        <w:t>vestíbulo, se ubicar</w:t>
      </w:r>
      <w:r w:rsidR="00EA66E3">
        <w:rPr>
          <w:rFonts w:ascii="Arial" w:hAnsi="Arial" w:cs="Arial"/>
          <w:sz w:val="22"/>
          <w:szCs w:val="22"/>
        </w:rPr>
        <w:t>á</w:t>
      </w:r>
      <w:r w:rsidRPr="009E2E92">
        <w:rPr>
          <w:rFonts w:ascii="Arial" w:hAnsi="Arial" w:cs="Arial"/>
          <w:sz w:val="22"/>
          <w:szCs w:val="22"/>
        </w:rPr>
        <w:t xml:space="preserve"> el </w:t>
      </w:r>
      <w:r w:rsidRPr="009E2E92">
        <w:rPr>
          <w:rFonts w:ascii="Arial" w:hAnsi="Arial" w:cs="Arial"/>
          <w:b/>
          <w:sz w:val="22"/>
          <w:szCs w:val="22"/>
        </w:rPr>
        <w:t xml:space="preserve">área de cocina- comedor,  </w:t>
      </w:r>
      <w:r w:rsidRPr="009E2E92">
        <w:rPr>
          <w:rFonts w:ascii="Arial" w:hAnsi="Arial" w:cs="Arial"/>
          <w:sz w:val="22"/>
          <w:szCs w:val="22"/>
        </w:rPr>
        <w:t xml:space="preserve">este espacio está destinado para </w:t>
      </w:r>
      <w:r w:rsidRPr="009E2E92">
        <w:rPr>
          <w:rFonts w:ascii="Arial" w:hAnsi="Arial" w:cs="Arial"/>
          <w:color w:val="000000"/>
          <w:sz w:val="22"/>
          <w:szCs w:val="22"/>
          <w:lang w:val="es-ES_tradnl" w:eastAsia="es-ES_tradnl"/>
        </w:rPr>
        <w:t xml:space="preserve">dar servicio al personal de brigada militar. </w:t>
      </w:r>
    </w:p>
    <w:p w:rsidR="000C1A80" w:rsidRPr="009E2E92" w:rsidRDefault="000C1A80" w:rsidP="00F07523">
      <w:pPr>
        <w:ind w:right="50"/>
        <w:jc w:val="both"/>
        <w:rPr>
          <w:rFonts w:ascii="Arial" w:hAnsi="Arial" w:cs="Arial"/>
          <w:color w:val="000000"/>
          <w:sz w:val="22"/>
          <w:szCs w:val="22"/>
          <w:lang w:val="es-ES_tradnl" w:eastAsia="es-ES_tradnl"/>
        </w:rPr>
      </w:pPr>
    </w:p>
    <w:p w:rsidR="000C1A80" w:rsidRPr="009E2E92" w:rsidRDefault="000C1A80" w:rsidP="00F07523">
      <w:pPr>
        <w:ind w:right="50"/>
        <w:jc w:val="both"/>
        <w:rPr>
          <w:rFonts w:ascii="Arial" w:hAnsi="Arial" w:cs="Arial"/>
          <w:sz w:val="22"/>
          <w:szCs w:val="22"/>
        </w:rPr>
      </w:pPr>
      <w:r w:rsidRPr="009E2E92">
        <w:rPr>
          <w:rFonts w:ascii="Arial" w:hAnsi="Arial" w:cs="Arial"/>
          <w:color w:val="000000"/>
          <w:sz w:val="22"/>
          <w:szCs w:val="22"/>
          <w:lang w:val="es-ES_tradnl" w:eastAsia="es-ES_tradnl"/>
        </w:rPr>
        <w:t>La cocina es el lugar donde se realizaran las siguientes actividades: preparar</w:t>
      </w:r>
      <w:r w:rsidRPr="009E2E92">
        <w:rPr>
          <w:rFonts w:ascii="Arial" w:hAnsi="Arial" w:cs="Arial"/>
          <w:sz w:val="22"/>
          <w:szCs w:val="22"/>
        </w:rPr>
        <w:t>, calentar  y consumir  alimentos;  se compone de cocina con estufa, fregadero, refrigerador y un microondas.</w:t>
      </w:r>
    </w:p>
    <w:p w:rsidR="000C1A80" w:rsidRPr="009E2E92" w:rsidRDefault="000C1A80" w:rsidP="00F07523">
      <w:pPr>
        <w:ind w:right="50"/>
        <w:jc w:val="both"/>
        <w:rPr>
          <w:rFonts w:ascii="Arial" w:hAnsi="Arial" w:cs="Arial"/>
          <w:color w:val="000000"/>
          <w:sz w:val="22"/>
          <w:szCs w:val="22"/>
          <w:lang w:val="es-ES_tradnl" w:eastAsia="es-ES_tradnl"/>
        </w:rPr>
      </w:pPr>
    </w:p>
    <w:p w:rsidR="000C1A80" w:rsidRPr="009E2E92" w:rsidRDefault="000C1A80" w:rsidP="00F07523">
      <w:pPr>
        <w:ind w:right="50"/>
        <w:jc w:val="both"/>
        <w:rPr>
          <w:rFonts w:ascii="Arial" w:hAnsi="Arial" w:cs="Arial"/>
          <w:sz w:val="22"/>
          <w:szCs w:val="22"/>
        </w:rPr>
      </w:pPr>
      <w:r w:rsidRPr="009E2E92">
        <w:rPr>
          <w:rFonts w:ascii="Arial" w:hAnsi="Arial" w:cs="Arial"/>
          <w:sz w:val="22"/>
          <w:szCs w:val="22"/>
        </w:rPr>
        <w:t xml:space="preserve">También cuenta con </w:t>
      </w:r>
      <w:r w:rsidRPr="009E2E92">
        <w:rPr>
          <w:rFonts w:ascii="Arial" w:hAnsi="Arial" w:cs="Arial"/>
          <w:b/>
          <w:sz w:val="22"/>
          <w:szCs w:val="22"/>
        </w:rPr>
        <w:t>área de comedor,</w:t>
      </w:r>
      <w:r w:rsidRPr="009E2E92">
        <w:rPr>
          <w:rFonts w:ascii="Arial" w:hAnsi="Arial" w:cs="Arial"/>
          <w:sz w:val="22"/>
          <w:szCs w:val="22"/>
        </w:rPr>
        <w:t xml:space="preserve"> cuya capacidad aproximada  es de 12 personas. Desde la cocina se puede entrar al </w:t>
      </w:r>
      <w:r w:rsidRPr="009E2E92">
        <w:rPr>
          <w:rFonts w:ascii="Arial" w:hAnsi="Arial" w:cs="Arial"/>
          <w:b/>
          <w:sz w:val="22"/>
          <w:szCs w:val="22"/>
        </w:rPr>
        <w:t>patio de servicio</w:t>
      </w:r>
      <w:r w:rsidRPr="009E2E92">
        <w:rPr>
          <w:rFonts w:ascii="Arial" w:hAnsi="Arial" w:cs="Arial"/>
          <w:sz w:val="22"/>
          <w:szCs w:val="22"/>
        </w:rPr>
        <w:t xml:space="preserve">  ubicado en la fachada posterior del edificio.</w:t>
      </w:r>
    </w:p>
    <w:p w:rsidR="00812C71" w:rsidRPr="009E2E92" w:rsidRDefault="00812C71" w:rsidP="00F07523">
      <w:pPr>
        <w:ind w:right="50"/>
        <w:jc w:val="both"/>
        <w:rPr>
          <w:rFonts w:ascii="Arial" w:hAnsi="Arial" w:cs="Arial"/>
          <w:b/>
          <w:sz w:val="22"/>
          <w:szCs w:val="22"/>
        </w:rPr>
      </w:pPr>
    </w:p>
    <w:p w:rsidR="000C1A80" w:rsidRPr="009E2E92" w:rsidRDefault="000C1A80" w:rsidP="00F07523">
      <w:pPr>
        <w:autoSpaceDE w:val="0"/>
        <w:autoSpaceDN w:val="0"/>
        <w:adjustRightInd w:val="0"/>
        <w:jc w:val="both"/>
        <w:rPr>
          <w:rFonts w:ascii="Arial" w:hAnsi="Arial" w:cs="Arial"/>
          <w:color w:val="000000"/>
          <w:sz w:val="22"/>
          <w:szCs w:val="22"/>
          <w:lang w:val="es-ES_tradnl" w:eastAsia="es-ES_tradnl"/>
        </w:rPr>
      </w:pPr>
      <w:r w:rsidRPr="009E2E92">
        <w:rPr>
          <w:rFonts w:ascii="Arial" w:hAnsi="Arial" w:cs="Arial"/>
          <w:sz w:val="22"/>
          <w:szCs w:val="22"/>
        </w:rPr>
        <w:t xml:space="preserve">Frontal al acceso principal encontramos el </w:t>
      </w:r>
      <w:r w:rsidRPr="009E2E92">
        <w:rPr>
          <w:rFonts w:ascii="Arial" w:hAnsi="Arial" w:cs="Arial"/>
          <w:b/>
          <w:sz w:val="22"/>
          <w:szCs w:val="22"/>
        </w:rPr>
        <w:t>área de  dormitorios</w:t>
      </w:r>
      <w:r w:rsidRPr="009E2E92">
        <w:rPr>
          <w:rFonts w:ascii="Arial" w:hAnsi="Arial" w:cs="Arial"/>
          <w:sz w:val="22"/>
          <w:szCs w:val="22"/>
        </w:rPr>
        <w:t>, espacio de estar, destinado para  dar alojo al personal que vigila la plaza de cobro, con capacidad para siete literas y espacio para lockers</w:t>
      </w:r>
      <w:r w:rsidRPr="009E2E92">
        <w:rPr>
          <w:rFonts w:ascii="Arial" w:hAnsi="Arial" w:cs="Arial"/>
          <w:color w:val="000000"/>
          <w:sz w:val="22"/>
          <w:szCs w:val="22"/>
          <w:lang w:val="es-ES_tradnl" w:eastAsia="es-ES_tradnl"/>
        </w:rPr>
        <w:t xml:space="preserve">. </w:t>
      </w:r>
      <w:r w:rsidRPr="009E2E92">
        <w:rPr>
          <w:rFonts w:ascii="Arial" w:hAnsi="Arial" w:cs="Arial"/>
          <w:sz w:val="22"/>
          <w:szCs w:val="22"/>
        </w:rPr>
        <w:t xml:space="preserve">Esta área  se complementa con áreas para  </w:t>
      </w:r>
      <w:r w:rsidRPr="009E2E92">
        <w:rPr>
          <w:rFonts w:ascii="Arial" w:hAnsi="Arial" w:cs="Arial"/>
          <w:b/>
          <w:sz w:val="22"/>
          <w:szCs w:val="22"/>
        </w:rPr>
        <w:t xml:space="preserve">armero, baños y vestidores. </w:t>
      </w:r>
      <w:r w:rsidRPr="009E2E92">
        <w:rPr>
          <w:rFonts w:ascii="Arial" w:hAnsi="Arial" w:cs="Arial"/>
          <w:sz w:val="22"/>
          <w:szCs w:val="22"/>
        </w:rPr>
        <w:t xml:space="preserve"> Cuentan con lavabos, muebles sanitarios y regaderas </w:t>
      </w:r>
      <w:r w:rsidRPr="009E2E92">
        <w:rPr>
          <w:rFonts w:ascii="Arial" w:hAnsi="Arial" w:cs="Arial"/>
          <w:color w:val="000000"/>
          <w:sz w:val="22"/>
          <w:szCs w:val="22"/>
          <w:lang w:val="es-ES_tradnl" w:eastAsia="es-ES_tradnl"/>
        </w:rPr>
        <w:t>articuladas por una banca que funciona como vestidor.</w:t>
      </w:r>
    </w:p>
    <w:p w:rsidR="000C1A80" w:rsidRPr="009E2E92" w:rsidRDefault="000C1A80" w:rsidP="00F07523">
      <w:pPr>
        <w:autoSpaceDE w:val="0"/>
        <w:autoSpaceDN w:val="0"/>
        <w:adjustRightInd w:val="0"/>
        <w:jc w:val="both"/>
        <w:rPr>
          <w:rFonts w:ascii="Arial" w:hAnsi="Arial" w:cs="Arial"/>
          <w:color w:val="000000"/>
          <w:sz w:val="22"/>
          <w:szCs w:val="22"/>
          <w:lang w:val="es-ES_tradnl" w:eastAsia="es-ES_tradnl"/>
        </w:rPr>
      </w:pPr>
    </w:p>
    <w:p w:rsidR="000C1A80" w:rsidRPr="009E2E92" w:rsidRDefault="000C1A80"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A un costado de la oficina, frente al comedor, encontramos la </w:t>
      </w:r>
      <w:r w:rsidR="00EA66E3">
        <w:rPr>
          <w:rFonts w:ascii="Arial" w:hAnsi="Arial" w:cs="Arial"/>
          <w:b/>
          <w:sz w:val="22"/>
          <w:szCs w:val="22"/>
        </w:rPr>
        <w:t xml:space="preserve">recámara </w:t>
      </w:r>
      <w:r w:rsidRPr="009E2E92">
        <w:rPr>
          <w:rFonts w:ascii="Arial" w:hAnsi="Arial" w:cs="Arial"/>
          <w:b/>
          <w:sz w:val="22"/>
          <w:szCs w:val="22"/>
        </w:rPr>
        <w:t xml:space="preserve"> oficial, </w:t>
      </w:r>
      <w:r w:rsidRPr="009E2E92">
        <w:rPr>
          <w:rFonts w:ascii="Arial" w:hAnsi="Arial" w:cs="Arial"/>
          <w:sz w:val="22"/>
          <w:szCs w:val="22"/>
        </w:rPr>
        <w:t>espacio exclusivo de estar con cama, closet y escritorio o mesa de trabajo. Además de que cuenta con baño completo con lavabo, W.C. y regadera.</w:t>
      </w:r>
    </w:p>
    <w:p w:rsidR="00C5338E" w:rsidRPr="009E2E92" w:rsidRDefault="00C5338E" w:rsidP="00F07523">
      <w:pPr>
        <w:autoSpaceDE w:val="0"/>
        <w:autoSpaceDN w:val="0"/>
        <w:adjustRightInd w:val="0"/>
        <w:jc w:val="both"/>
        <w:rPr>
          <w:rFonts w:ascii="Arial" w:hAnsi="Arial" w:cs="Arial"/>
          <w:sz w:val="22"/>
          <w:szCs w:val="22"/>
        </w:rPr>
      </w:pPr>
    </w:p>
    <w:p w:rsidR="00D63AAD" w:rsidRPr="009E2E92" w:rsidRDefault="00D63AAD" w:rsidP="00F07523">
      <w:pPr>
        <w:autoSpaceDE w:val="0"/>
        <w:autoSpaceDN w:val="0"/>
        <w:adjustRightInd w:val="0"/>
        <w:jc w:val="both"/>
        <w:rPr>
          <w:rFonts w:ascii="Arial" w:hAnsi="Arial" w:cs="Arial"/>
          <w:sz w:val="22"/>
          <w:szCs w:val="22"/>
        </w:rPr>
      </w:pPr>
    </w:p>
    <w:p w:rsidR="00D63AAD" w:rsidRPr="009E2E92" w:rsidRDefault="00D63AAD" w:rsidP="00F07523">
      <w:pPr>
        <w:autoSpaceDE w:val="0"/>
        <w:autoSpaceDN w:val="0"/>
        <w:adjustRightInd w:val="0"/>
        <w:jc w:val="both"/>
        <w:rPr>
          <w:rFonts w:ascii="Arial" w:hAnsi="Arial" w:cs="Arial"/>
          <w:sz w:val="22"/>
          <w:szCs w:val="22"/>
        </w:rPr>
      </w:pPr>
    </w:p>
    <w:p w:rsidR="00D63AAD" w:rsidRPr="009E2E92" w:rsidRDefault="00D63AAD" w:rsidP="00F07523">
      <w:pPr>
        <w:autoSpaceDE w:val="0"/>
        <w:autoSpaceDN w:val="0"/>
        <w:adjustRightInd w:val="0"/>
        <w:jc w:val="both"/>
        <w:rPr>
          <w:rFonts w:ascii="Arial" w:hAnsi="Arial" w:cs="Arial"/>
          <w:sz w:val="22"/>
          <w:szCs w:val="22"/>
        </w:rPr>
      </w:pPr>
    </w:p>
    <w:p w:rsidR="000C1A80" w:rsidRPr="009E2E92" w:rsidRDefault="000C1A80"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El acceso de las dos secciones restantes del edificio se encuentra en la fachada posterior, a un costado de donde se ubica el patio de servicio. La primera  sección es la destinada para  la </w:t>
      </w:r>
      <w:r w:rsidRPr="009E2E92">
        <w:rPr>
          <w:rFonts w:ascii="Arial" w:hAnsi="Arial" w:cs="Arial"/>
          <w:b/>
          <w:sz w:val="22"/>
          <w:szCs w:val="22"/>
        </w:rPr>
        <w:t>bodega</w:t>
      </w:r>
      <w:r w:rsidRPr="009E2E92">
        <w:rPr>
          <w:rFonts w:ascii="Arial" w:hAnsi="Arial" w:cs="Arial"/>
          <w:sz w:val="22"/>
          <w:szCs w:val="22"/>
        </w:rPr>
        <w:t>.</w:t>
      </w:r>
    </w:p>
    <w:p w:rsidR="000C1A80" w:rsidRPr="009E2E92" w:rsidRDefault="000C1A80" w:rsidP="00F07523">
      <w:pPr>
        <w:autoSpaceDE w:val="0"/>
        <w:autoSpaceDN w:val="0"/>
        <w:adjustRightInd w:val="0"/>
        <w:jc w:val="both"/>
        <w:rPr>
          <w:rFonts w:ascii="Arial" w:hAnsi="Arial" w:cs="Arial"/>
          <w:sz w:val="22"/>
          <w:szCs w:val="22"/>
        </w:rPr>
      </w:pPr>
    </w:p>
    <w:p w:rsidR="000C1A80" w:rsidRPr="009E2E92" w:rsidRDefault="000C1A80"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La siguiente sección estará destinada para el </w:t>
      </w:r>
      <w:r w:rsidRPr="009E2E92">
        <w:rPr>
          <w:rFonts w:ascii="Arial" w:hAnsi="Arial" w:cs="Arial"/>
          <w:b/>
          <w:sz w:val="22"/>
          <w:szCs w:val="22"/>
        </w:rPr>
        <w:t xml:space="preserve">área de vigilancia privada, </w:t>
      </w:r>
      <w:r w:rsidRPr="009E2E92">
        <w:rPr>
          <w:rFonts w:ascii="Arial" w:hAnsi="Arial" w:cs="Arial"/>
          <w:sz w:val="22"/>
          <w:szCs w:val="22"/>
        </w:rPr>
        <w:t>que a su vez se subdivide  en  área de reporte, área de casilleros y  en área de descanso la cual cuenta con su propio baño completo con lavabo, W.C y regadera.</w:t>
      </w:r>
    </w:p>
    <w:p w:rsidR="000C1A80" w:rsidRPr="009E2E92" w:rsidRDefault="000C1A80" w:rsidP="00F07523">
      <w:pPr>
        <w:autoSpaceDE w:val="0"/>
        <w:autoSpaceDN w:val="0"/>
        <w:adjustRightInd w:val="0"/>
        <w:jc w:val="both"/>
        <w:rPr>
          <w:rFonts w:ascii="Arial" w:hAnsi="Arial" w:cs="Arial"/>
          <w:sz w:val="22"/>
          <w:szCs w:val="22"/>
        </w:rPr>
      </w:pPr>
    </w:p>
    <w:p w:rsidR="000C1A80" w:rsidRPr="009E2E92" w:rsidRDefault="000C1A80"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Finalmente el </w:t>
      </w:r>
      <w:r w:rsidRPr="009E2E92">
        <w:rPr>
          <w:rFonts w:ascii="Arial" w:hAnsi="Arial" w:cs="Arial"/>
          <w:b/>
          <w:sz w:val="22"/>
          <w:szCs w:val="22"/>
        </w:rPr>
        <w:t>patio de servicio</w:t>
      </w:r>
      <w:r w:rsidRPr="009E2E92">
        <w:rPr>
          <w:rFonts w:ascii="Arial" w:hAnsi="Arial" w:cs="Arial"/>
          <w:sz w:val="22"/>
          <w:szCs w:val="22"/>
        </w:rPr>
        <w:t xml:space="preserve"> se ubicar</w:t>
      </w:r>
      <w:r w:rsidR="00EA66E3">
        <w:rPr>
          <w:rFonts w:ascii="Arial" w:hAnsi="Arial" w:cs="Arial"/>
          <w:sz w:val="22"/>
          <w:szCs w:val="22"/>
        </w:rPr>
        <w:t>á</w:t>
      </w:r>
      <w:r w:rsidRPr="009E2E92">
        <w:rPr>
          <w:rFonts w:ascii="Arial" w:hAnsi="Arial" w:cs="Arial"/>
          <w:sz w:val="22"/>
          <w:szCs w:val="22"/>
        </w:rPr>
        <w:t xml:space="preserve"> en la fachada posterior, con acceso directo a la cocina-comedor. El </w:t>
      </w:r>
      <w:r w:rsidRPr="009E2E92">
        <w:rPr>
          <w:rFonts w:ascii="Arial" w:hAnsi="Arial" w:cs="Arial"/>
          <w:b/>
          <w:sz w:val="22"/>
          <w:szCs w:val="22"/>
        </w:rPr>
        <w:t>patio de servicio</w:t>
      </w:r>
      <w:r w:rsidRPr="009E2E92">
        <w:rPr>
          <w:rFonts w:ascii="Arial" w:hAnsi="Arial" w:cs="Arial"/>
          <w:sz w:val="22"/>
          <w:szCs w:val="22"/>
        </w:rPr>
        <w:t xml:space="preserve"> contar</w:t>
      </w:r>
      <w:r w:rsidR="00EA66E3">
        <w:rPr>
          <w:rFonts w:ascii="Arial" w:hAnsi="Arial" w:cs="Arial"/>
          <w:sz w:val="22"/>
          <w:szCs w:val="22"/>
        </w:rPr>
        <w:t>á</w:t>
      </w:r>
      <w:r w:rsidRPr="009E2E92">
        <w:rPr>
          <w:rFonts w:ascii="Arial" w:hAnsi="Arial" w:cs="Arial"/>
          <w:sz w:val="22"/>
          <w:szCs w:val="22"/>
        </w:rPr>
        <w:t xml:space="preserve"> con tanque de gas, lavadero, calentador de agua y espacio para depositar la basura proveniente del edificio.</w:t>
      </w:r>
    </w:p>
    <w:p w:rsidR="000C1A80" w:rsidRPr="009E2E92" w:rsidRDefault="000C1A80" w:rsidP="00F07523">
      <w:pPr>
        <w:autoSpaceDE w:val="0"/>
        <w:autoSpaceDN w:val="0"/>
        <w:adjustRightInd w:val="0"/>
        <w:jc w:val="both"/>
        <w:rPr>
          <w:rFonts w:ascii="Arial" w:hAnsi="Arial" w:cs="Arial"/>
          <w:b/>
          <w:u w:val="single"/>
        </w:rPr>
      </w:pPr>
    </w:p>
    <w:p w:rsidR="00671972" w:rsidRPr="009E2E92" w:rsidRDefault="00013F93" w:rsidP="00F07523">
      <w:pPr>
        <w:autoSpaceDE w:val="0"/>
        <w:autoSpaceDN w:val="0"/>
        <w:adjustRightInd w:val="0"/>
        <w:ind w:firstLine="426"/>
        <w:jc w:val="both"/>
        <w:rPr>
          <w:rFonts w:ascii="Arial" w:hAnsi="Arial" w:cs="Arial"/>
          <w:b/>
          <w:u w:val="single"/>
        </w:rPr>
      </w:pPr>
      <w:r w:rsidRPr="009E2E92">
        <w:rPr>
          <w:rFonts w:ascii="Arial" w:hAnsi="Arial" w:cs="Arial"/>
          <w:b/>
          <w:u w:val="single"/>
        </w:rPr>
        <w:t>V</w:t>
      </w:r>
      <w:r w:rsidR="00CD5F5B" w:rsidRPr="009E2E92">
        <w:rPr>
          <w:rFonts w:ascii="Arial" w:hAnsi="Arial" w:cs="Arial"/>
          <w:b/>
          <w:u w:val="single"/>
        </w:rPr>
        <w:t>I</w:t>
      </w:r>
      <w:r w:rsidRPr="009E2E92">
        <w:rPr>
          <w:rFonts w:ascii="Arial" w:hAnsi="Arial" w:cs="Arial"/>
          <w:b/>
          <w:u w:val="single"/>
        </w:rPr>
        <w:t>. 2.- Sistema constructivo del Edificio de Vigilancia Militar.</w:t>
      </w:r>
    </w:p>
    <w:p w:rsidR="00F22948" w:rsidRPr="009E2E92" w:rsidRDefault="00F22948" w:rsidP="00F07523">
      <w:pPr>
        <w:ind w:right="-1" w:firstLine="426"/>
        <w:jc w:val="both"/>
        <w:rPr>
          <w:rFonts w:ascii="Arial" w:hAnsi="Arial" w:cs="Arial"/>
          <w:b/>
          <w:sz w:val="22"/>
          <w:szCs w:val="22"/>
          <w:lang w:val="es-ES_tradnl"/>
        </w:rPr>
      </w:pPr>
    </w:p>
    <w:p w:rsidR="000C1A80" w:rsidRPr="009E2E92" w:rsidRDefault="000C1A80" w:rsidP="00F07523">
      <w:pPr>
        <w:ind w:right="-1"/>
        <w:jc w:val="both"/>
        <w:rPr>
          <w:rFonts w:ascii="Arial" w:hAnsi="Arial" w:cs="Arial"/>
          <w:sz w:val="22"/>
          <w:szCs w:val="22"/>
          <w:lang w:val="es-ES_tradnl"/>
        </w:rPr>
      </w:pPr>
      <w:r w:rsidRPr="009E2E92">
        <w:rPr>
          <w:rFonts w:ascii="Arial" w:hAnsi="Arial" w:cs="Arial"/>
          <w:sz w:val="22"/>
          <w:szCs w:val="22"/>
          <w:lang w:val="es-ES_tradnl"/>
        </w:rPr>
        <w:t xml:space="preserve">El Edificio de Vigilancia Militar está estructurado por medio de columnas hechas a base de 3  placas de acero que conforman una sección de 25.60 x36.00 </w:t>
      </w:r>
      <w:r w:rsidR="00EA66E3">
        <w:rPr>
          <w:rFonts w:ascii="Arial" w:hAnsi="Arial" w:cs="Arial"/>
          <w:sz w:val="22"/>
          <w:szCs w:val="22"/>
          <w:lang w:val="es-ES_tradnl"/>
        </w:rPr>
        <w:t>cm</w:t>
      </w:r>
      <w:r w:rsidRPr="009E2E92">
        <w:rPr>
          <w:rFonts w:ascii="Arial" w:hAnsi="Arial" w:cs="Arial"/>
          <w:sz w:val="22"/>
          <w:szCs w:val="22"/>
          <w:lang w:val="es-ES_tradnl"/>
        </w:rPr>
        <w:t xml:space="preserve">, están recubiertas con  pintura anticorrosiva, </w:t>
      </w:r>
      <w:r w:rsidR="00EA66E3">
        <w:rPr>
          <w:rFonts w:ascii="Arial" w:hAnsi="Arial" w:cs="Arial"/>
          <w:sz w:val="22"/>
          <w:szCs w:val="22"/>
          <w:lang w:val="es-ES_tradnl"/>
        </w:rPr>
        <w:t>tipo</w:t>
      </w:r>
      <w:r w:rsidRPr="009E2E92">
        <w:rPr>
          <w:rFonts w:ascii="Arial" w:hAnsi="Arial" w:cs="Arial"/>
          <w:sz w:val="22"/>
          <w:szCs w:val="22"/>
          <w:lang w:val="es-ES_tradnl"/>
        </w:rPr>
        <w:t xml:space="preserve"> </w:t>
      </w:r>
      <w:r w:rsidRPr="009E2E92">
        <w:rPr>
          <w:rFonts w:ascii="Arial" w:hAnsi="Arial" w:cs="Arial"/>
          <w:color w:val="000000" w:themeColor="text1"/>
          <w:sz w:val="22"/>
          <w:szCs w:val="22"/>
        </w:rPr>
        <w:t>Sylpyl.</w:t>
      </w:r>
    </w:p>
    <w:p w:rsidR="000C1A80" w:rsidRPr="009E2E92" w:rsidRDefault="000C1A80" w:rsidP="00F07523">
      <w:pPr>
        <w:ind w:right="-1"/>
        <w:jc w:val="both"/>
        <w:rPr>
          <w:rFonts w:ascii="Arial" w:hAnsi="Arial" w:cs="Arial"/>
          <w:sz w:val="22"/>
          <w:szCs w:val="22"/>
          <w:lang w:val="es-ES_tradnl"/>
        </w:rPr>
      </w:pPr>
    </w:p>
    <w:p w:rsidR="000C1A80" w:rsidRPr="009E2E92" w:rsidRDefault="000C1A80" w:rsidP="00F07523">
      <w:pPr>
        <w:ind w:right="-1"/>
        <w:jc w:val="both"/>
        <w:rPr>
          <w:rFonts w:ascii="Arial" w:hAnsi="Arial" w:cs="Arial"/>
          <w:sz w:val="22"/>
          <w:szCs w:val="22"/>
          <w:lang w:val="es-ES_tradnl"/>
        </w:rPr>
      </w:pPr>
      <w:r w:rsidRPr="009E2E92">
        <w:rPr>
          <w:rFonts w:ascii="Arial" w:hAnsi="Arial" w:cs="Arial"/>
          <w:sz w:val="22"/>
          <w:szCs w:val="22"/>
          <w:lang w:val="es-ES_tradnl"/>
        </w:rPr>
        <w:t xml:space="preserve">En la parte inferior se encuentra un firme </w:t>
      </w:r>
      <w:r w:rsidRPr="009E2E92">
        <w:rPr>
          <w:rFonts w:ascii="Arial" w:hAnsi="Arial" w:cs="Arial"/>
          <w:sz w:val="22"/>
          <w:szCs w:val="22"/>
          <w:lang w:val="es-ES_tradnl" w:eastAsia="es-ES_tradnl"/>
        </w:rPr>
        <w:t xml:space="preserve">de concreto armado con malla electro soldada 6-6/6-6 y contra trabes. También se encuentra una </w:t>
      </w:r>
      <w:r w:rsidRPr="009E2E92">
        <w:rPr>
          <w:rFonts w:ascii="Arial" w:hAnsi="Arial" w:cs="Arial"/>
          <w:sz w:val="22"/>
          <w:szCs w:val="22"/>
          <w:lang w:val="es-ES_tradnl"/>
        </w:rPr>
        <w:t xml:space="preserve">placa base metálica cuya finalidad es unir el dado de la zapata  en la cimentación con la columna, utilizando anclas y soldadura. Además se tienen como trabes y largueros perfiles metálicos; los muros son de block hueco de 12x20x40 </w:t>
      </w:r>
      <w:r w:rsidR="00EA66E3">
        <w:rPr>
          <w:rFonts w:ascii="Arial" w:hAnsi="Arial" w:cs="Arial"/>
          <w:sz w:val="22"/>
          <w:szCs w:val="22"/>
          <w:lang w:val="es-ES_tradnl"/>
        </w:rPr>
        <w:t>cm</w:t>
      </w:r>
      <w:r w:rsidRPr="009E2E92">
        <w:rPr>
          <w:rFonts w:ascii="Arial" w:hAnsi="Arial" w:cs="Arial"/>
          <w:sz w:val="22"/>
          <w:szCs w:val="22"/>
          <w:lang w:val="es-ES_tradnl"/>
        </w:rPr>
        <w:t xml:space="preserve">, </w:t>
      </w:r>
    </w:p>
    <w:p w:rsidR="000C1A80" w:rsidRPr="009E2E92" w:rsidRDefault="000C1A80" w:rsidP="00F07523">
      <w:pPr>
        <w:ind w:right="-1"/>
        <w:jc w:val="both"/>
        <w:rPr>
          <w:rFonts w:ascii="Arial" w:hAnsi="Arial" w:cs="Arial"/>
          <w:sz w:val="16"/>
          <w:szCs w:val="16"/>
          <w:lang w:val="es-ES_tradnl"/>
        </w:rPr>
      </w:pPr>
    </w:p>
    <w:p w:rsidR="000C1A80" w:rsidRPr="009E2E92" w:rsidRDefault="000C1A80" w:rsidP="00F07523">
      <w:pPr>
        <w:ind w:right="-1"/>
        <w:jc w:val="both"/>
        <w:rPr>
          <w:rFonts w:ascii="Arial" w:hAnsi="Arial" w:cs="Arial"/>
          <w:sz w:val="22"/>
          <w:szCs w:val="22"/>
          <w:lang w:val="es-ES_tradnl"/>
        </w:rPr>
      </w:pPr>
      <w:r w:rsidRPr="009E2E92">
        <w:rPr>
          <w:rFonts w:ascii="Arial" w:hAnsi="Arial" w:cs="Arial"/>
          <w:sz w:val="22"/>
          <w:szCs w:val="22"/>
          <w:lang w:val="es-ES_tradnl"/>
        </w:rPr>
        <w:t xml:space="preserve">La losa de azotea es una cubierta compuesta cuyos elementos son: </w:t>
      </w:r>
      <w:r w:rsidRPr="009E2E92">
        <w:rPr>
          <w:rFonts w:ascii="Arial" w:hAnsi="Arial" w:cs="Arial"/>
          <w:sz w:val="22"/>
          <w:szCs w:val="22"/>
        </w:rPr>
        <w:t xml:space="preserve">Losacero Ternium 25  calibre 22, </w:t>
      </w:r>
      <w:r w:rsidRPr="009E2E92">
        <w:rPr>
          <w:rFonts w:ascii="Arial" w:hAnsi="Arial" w:cs="Arial"/>
          <w:sz w:val="22"/>
          <w:szCs w:val="22"/>
          <w:lang w:val="es-ES_tradnl" w:eastAsia="es-ES_tradnl"/>
        </w:rPr>
        <w:t xml:space="preserve">capa de compresión de concreto y malla electro soldada 6x6-6/6  en toda el área. </w:t>
      </w:r>
    </w:p>
    <w:p w:rsidR="000C1A80" w:rsidRPr="009E2E92" w:rsidRDefault="000C1A80" w:rsidP="00F07523">
      <w:pPr>
        <w:ind w:right="-1"/>
        <w:jc w:val="both"/>
        <w:rPr>
          <w:rFonts w:ascii="Arial" w:hAnsi="Arial" w:cs="Arial"/>
          <w:sz w:val="16"/>
          <w:szCs w:val="16"/>
          <w:lang w:val="es-ES_tradnl"/>
        </w:rPr>
      </w:pPr>
    </w:p>
    <w:p w:rsidR="000C1A80" w:rsidRPr="009E2E92" w:rsidRDefault="000C1A80" w:rsidP="00F07523">
      <w:pPr>
        <w:autoSpaceDE w:val="0"/>
        <w:autoSpaceDN w:val="0"/>
        <w:adjustRightInd w:val="0"/>
        <w:ind w:right="-1"/>
        <w:jc w:val="both"/>
        <w:rPr>
          <w:rFonts w:ascii="Arial" w:hAnsi="Arial" w:cs="Arial"/>
          <w:sz w:val="22"/>
          <w:szCs w:val="22"/>
          <w:lang w:val="es-ES_tradnl"/>
        </w:rPr>
      </w:pPr>
      <w:r w:rsidRPr="009E2E92">
        <w:rPr>
          <w:rFonts w:ascii="Arial" w:hAnsi="Arial" w:cs="Arial"/>
          <w:sz w:val="22"/>
          <w:szCs w:val="22"/>
          <w:lang w:val="es-ES_tradnl"/>
        </w:rPr>
        <w:t xml:space="preserve">El recubrimiento final está hecho a base de un impermeabilizante prefabricado de poliéster en rollo con espesor de 4.5 mm, </w:t>
      </w:r>
      <w:r w:rsidR="00EA66E3">
        <w:rPr>
          <w:rFonts w:ascii="Arial" w:hAnsi="Arial" w:cs="Arial"/>
          <w:sz w:val="22"/>
          <w:szCs w:val="22"/>
          <w:lang w:val="es-ES_tradnl"/>
        </w:rPr>
        <w:t>tipo</w:t>
      </w:r>
      <w:r w:rsidRPr="009E2E92">
        <w:rPr>
          <w:rFonts w:ascii="Arial" w:hAnsi="Arial" w:cs="Arial"/>
          <w:sz w:val="22"/>
          <w:szCs w:val="22"/>
          <w:lang w:val="es-ES_tradnl"/>
        </w:rPr>
        <w:t xml:space="preserve"> Morter-Plast, color terracota y aplicado con soplete. Dispuesto para dar mayor durabilidad a la construcción, ya que impide la filtración de  agua al interior del inmueble. </w:t>
      </w:r>
    </w:p>
    <w:p w:rsidR="000C1A80" w:rsidRPr="009E2E92" w:rsidRDefault="000C1A80" w:rsidP="00F07523">
      <w:pPr>
        <w:autoSpaceDE w:val="0"/>
        <w:autoSpaceDN w:val="0"/>
        <w:adjustRightInd w:val="0"/>
        <w:ind w:right="-1"/>
        <w:jc w:val="both"/>
        <w:rPr>
          <w:rFonts w:ascii="Arial" w:hAnsi="Arial" w:cs="Arial"/>
          <w:sz w:val="16"/>
          <w:szCs w:val="16"/>
          <w:lang w:val="es-ES_tradnl"/>
        </w:rPr>
      </w:pPr>
    </w:p>
    <w:p w:rsidR="000C1A80" w:rsidRPr="009E2E92" w:rsidRDefault="000C1A80" w:rsidP="00F07523">
      <w:pPr>
        <w:autoSpaceDE w:val="0"/>
        <w:autoSpaceDN w:val="0"/>
        <w:adjustRightInd w:val="0"/>
        <w:ind w:right="-1"/>
        <w:jc w:val="both"/>
        <w:rPr>
          <w:rFonts w:ascii="Arial" w:hAnsi="Arial" w:cs="Arial"/>
          <w:sz w:val="22"/>
          <w:szCs w:val="22"/>
          <w:lang w:val="es-ES_tradnl"/>
        </w:rPr>
      </w:pPr>
      <w:r w:rsidRPr="009E2E92">
        <w:rPr>
          <w:rFonts w:ascii="Arial" w:hAnsi="Arial" w:cs="Arial"/>
          <w:sz w:val="22"/>
          <w:szCs w:val="22"/>
          <w:lang w:val="es-ES_tradnl"/>
        </w:rPr>
        <w:t xml:space="preserve">Todas las cancelarías del Edificio de Vigilancia Militar serán de aluminio anodizado natural, con vidrio es transparente de 6 mm de espesor, </w:t>
      </w:r>
      <w:r w:rsidRPr="009E2E92">
        <w:rPr>
          <w:rFonts w:ascii="Arial" w:hAnsi="Arial" w:cs="Arial"/>
          <w:color w:val="000000" w:themeColor="text1"/>
          <w:sz w:val="22"/>
          <w:szCs w:val="22"/>
          <w:lang w:val="es-ES_tradnl" w:eastAsia="es-ES_tradnl"/>
        </w:rPr>
        <w:t>inastillable y película 3m. En ventanas abatibles se colocar</w:t>
      </w:r>
      <w:r w:rsidR="00EA66E3">
        <w:rPr>
          <w:rFonts w:ascii="Arial" w:hAnsi="Arial" w:cs="Arial"/>
          <w:color w:val="000000" w:themeColor="text1"/>
          <w:sz w:val="22"/>
          <w:szCs w:val="22"/>
          <w:lang w:val="es-ES_tradnl" w:eastAsia="es-ES_tradnl"/>
        </w:rPr>
        <w:t>á</w:t>
      </w:r>
      <w:r w:rsidRPr="009E2E92">
        <w:rPr>
          <w:rFonts w:ascii="Arial" w:hAnsi="Arial" w:cs="Arial"/>
          <w:color w:val="000000" w:themeColor="text1"/>
          <w:sz w:val="22"/>
          <w:szCs w:val="22"/>
          <w:lang w:val="es-ES_tradnl" w:eastAsia="es-ES_tradnl"/>
        </w:rPr>
        <w:t xml:space="preserve"> jaladeras con pasador.</w:t>
      </w:r>
    </w:p>
    <w:p w:rsidR="000C1A80" w:rsidRPr="009E2E92" w:rsidRDefault="000C1A80" w:rsidP="00F07523">
      <w:pPr>
        <w:autoSpaceDE w:val="0"/>
        <w:autoSpaceDN w:val="0"/>
        <w:adjustRightInd w:val="0"/>
        <w:ind w:right="-1"/>
        <w:jc w:val="both"/>
        <w:rPr>
          <w:rFonts w:ascii="Arial" w:hAnsi="Arial" w:cs="Arial"/>
          <w:sz w:val="22"/>
          <w:szCs w:val="22"/>
          <w:lang w:val="es-ES_tradnl"/>
        </w:rPr>
      </w:pPr>
    </w:p>
    <w:p w:rsidR="000C1A80" w:rsidRPr="009E2E92" w:rsidRDefault="000C1A80" w:rsidP="00F07523">
      <w:pPr>
        <w:autoSpaceDE w:val="0"/>
        <w:autoSpaceDN w:val="0"/>
        <w:adjustRightInd w:val="0"/>
        <w:ind w:right="-1"/>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lang w:val="es-ES_tradnl" w:eastAsia="es-ES_tradnl"/>
        </w:rPr>
        <w:t>En cuanto a las puertas del edificio estas serán de lámina galvanizada con acabado de esmalte anticorrosivo y contramarco de lámina esmaltada Alfher.  La puerta de acceso a la oficina será de aluminio anodizado natural con cristal inastillable y contramarco de integral al cancel.</w:t>
      </w:r>
    </w:p>
    <w:p w:rsidR="000C1A80" w:rsidRPr="009E2E92" w:rsidRDefault="000C1A80" w:rsidP="00F07523">
      <w:pPr>
        <w:autoSpaceDE w:val="0"/>
        <w:autoSpaceDN w:val="0"/>
        <w:adjustRightInd w:val="0"/>
        <w:ind w:right="-1"/>
        <w:jc w:val="both"/>
        <w:rPr>
          <w:rFonts w:ascii="Arial" w:hAnsi="Arial" w:cs="Arial"/>
          <w:color w:val="000000" w:themeColor="text1"/>
          <w:sz w:val="16"/>
          <w:szCs w:val="16"/>
          <w:lang w:val="es-ES_tradnl" w:eastAsia="es-ES_tradnl"/>
        </w:rPr>
      </w:pPr>
    </w:p>
    <w:p w:rsidR="000C1A80" w:rsidRPr="009E2E92" w:rsidRDefault="000C1A80" w:rsidP="00F07523">
      <w:pPr>
        <w:autoSpaceDE w:val="0"/>
        <w:autoSpaceDN w:val="0"/>
        <w:adjustRightInd w:val="0"/>
        <w:ind w:right="-1"/>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lang w:val="es-ES_tradnl" w:eastAsia="es-ES_tradnl"/>
        </w:rPr>
        <w:t xml:space="preserve">La puerta exterior del patio de servicio  será de </w:t>
      </w:r>
      <w:r w:rsidR="00EA66E3" w:rsidRPr="009E2E92">
        <w:rPr>
          <w:rFonts w:ascii="Arial" w:hAnsi="Arial" w:cs="Arial"/>
          <w:color w:val="000000" w:themeColor="text1"/>
          <w:sz w:val="22"/>
          <w:szCs w:val="22"/>
          <w:lang w:val="es-ES_tradnl" w:eastAsia="es-ES_tradnl"/>
        </w:rPr>
        <w:t>lámina</w:t>
      </w:r>
      <w:r w:rsidRPr="009E2E92">
        <w:rPr>
          <w:rFonts w:ascii="Arial" w:hAnsi="Arial" w:cs="Arial"/>
          <w:color w:val="000000" w:themeColor="text1"/>
          <w:sz w:val="22"/>
          <w:szCs w:val="22"/>
          <w:lang w:val="es-ES_tradnl" w:eastAsia="es-ES_tradnl"/>
        </w:rPr>
        <w:t xml:space="preserve"> de acero calibre 16 y con blindaje calibre 12, acabado de  Laca Automotiva y contramarco de </w:t>
      </w:r>
      <w:r w:rsidR="00EA66E3" w:rsidRPr="009E2E92">
        <w:rPr>
          <w:rFonts w:ascii="Arial" w:hAnsi="Arial" w:cs="Arial"/>
          <w:color w:val="000000" w:themeColor="text1"/>
          <w:sz w:val="22"/>
          <w:szCs w:val="22"/>
          <w:lang w:val="es-ES_tradnl" w:eastAsia="es-ES_tradnl"/>
        </w:rPr>
        <w:t>lámina</w:t>
      </w:r>
      <w:r w:rsidRPr="009E2E92">
        <w:rPr>
          <w:rFonts w:ascii="Arial" w:hAnsi="Arial" w:cs="Arial"/>
          <w:color w:val="000000" w:themeColor="text1"/>
          <w:sz w:val="22"/>
          <w:szCs w:val="22"/>
          <w:lang w:val="es-ES_tradnl" w:eastAsia="es-ES_tradnl"/>
        </w:rPr>
        <w:t xml:space="preserve"> galvanizada. Las puertas principales de acceso al edificio tendrán cerradura tipo</w:t>
      </w:r>
      <w:r w:rsidRPr="009E2E92">
        <w:rPr>
          <w:rFonts w:ascii="Arial" w:hAnsi="Arial" w:cs="Arial"/>
          <w:color w:val="FFFFFF"/>
          <w:sz w:val="22"/>
          <w:szCs w:val="22"/>
          <w:lang w:val="es-ES_tradnl" w:eastAsia="es-ES_tradnl"/>
        </w:rPr>
        <w:t xml:space="preserve"> </w:t>
      </w:r>
      <w:r w:rsidRPr="009E2E92">
        <w:rPr>
          <w:rFonts w:ascii="Arial" w:hAnsi="Arial" w:cs="Arial"/>
          <w:color w:val="000000" w:themeColor="text1"/>
          <w:sz w:val="22"/>
          <w:szCs w:val="22"/>
          <w:lang w:val="es-ES_tradnl" w:eastAsia="es-ES_tradnl"/>
        </w:rPr>
        <w:t xml:space="preserve">perilla lisa universal con llave en el exterior </w:t>
      </w:r>
      <w:r w:rsidR="00EA66E3">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Yale A53PD o similar.</w:t>
      </w:r>
    </w:p>
    <w:p w:rsidR="00671972" w:rsidRPr="009E2E92" w:rsidRDefault="00671972" w:rsidP="00F07523">
      <w:pPr>
        <w:autoSpaceDE w:val="0"/>
        <w:autoSpaceDN w:val="0"/>
        <w:adjustRightInd w:val="0"/>
        <w:ind w:firstLine="426"/>
        <w:jc w:val="both"/>
        <w:rPr>
          <w:rFonts w:ascii="Arial" w:hAnsi="Arial" w:cs="Arial"/>
          <w:color w:val="000000" w:themeColor="text1"/>
          <w:sz w:val="22"/>
          <w:szCs w:val="22"/>
          <w:lang w:val="es-ES_tradnl" w:eastAsia="es-ES_tradnl"/>
        </w:rPr>
      </w:pPr>
    </w:p>
    <w:p w:rsidR="00C5338E" w:rsidRPr="009E2E92" w:rsidRDefault="00C5338E" w:rsidP="00F07523">
      <w:pPr>
        <w:autoSpaceDE w:val="0"/>
        <w:autoSpaceDN w:val="0"/>
        <w:adjustRightInd w:val="0"/>
        <w:ind w:firstLine="426"/>
        <w:jc w:val="both"/>
        <w:rPr>
          <w:rFonts w:ascii="Arial" w:hAnsi="Arial" w:cs="Arial"/>
          <w:b/>
          <w:sz w:val="22"/>
          <w:szCs w:val="22"/>
          <w:u w:val="single"/>
        </w:rPr>
      </w:pPr>
    </w:p>
    <w:p w:rsidR="00671972" w:rsidRPr="009E2E92" w:rsidRDefault="00DF4527" w:rsidP="00F07523">
      <w:pPr>
        <w:ind w:right="50" w:firstLine="426"/>
        <w:jc w:val="both"/>
        <w:rPr>
          <w:rFonts w:ascii="Arial" w:hAnsi="Arial" w:cs="Arial"/>
          <w:b/>
          <w:u w:val="single"/>
        </w:rPr>
      </w:pPr>
      <w:r w:rsidRPr="009E2E92">
        <w:rPr>
          <w:rFonts w:ascii="Arial" w:hAnsi="Arial" w:cs="Arial"/>
          <w:b/>
          <w:u w:val="single"/>
        </w:rPr>
        <w:t>VI.3.- Descripción de acabados. Edificio de Vigilancia Militar.</w:t>
      </w:r>
    </w:p>
    <w:p w:rsidR="000C1A80" w:rsidRPr="009E2E92" w:rsidRDefault="000C1A80" w:rsidP="00F07523">
      <w:pPr>
        <w:ind w:right="50"/>
        <w:jc w:val="both"/>
        <w:rPr>
          <w:rFonts w:ascii="Arial" w:hAnsi="Arial" w:cs="Arial"/>
          <w:b/>
          <w:sz w:val="16"/>
          <w:szCs w:val="16"/>
          <w:u w:val="single"/>
        </w:rPr>
      </w:pPr>
    </w:p>
    <w:p w:rsidR="000C1A80" w:rsidRPr="009E2E92" w:rsidRDefault="000C1A80" w:rsidP="00F07523">
      <w:pPr>
        <w:pStyle w:val="Prrafodelista"/>
        <w:numPr>
          <w:ilvl w:val="0"/>
          <w:numId w:val="17"/>
        </w:numPr>
        <w:spacing w:after="0" w:line="240" w:lineRule="auto"/>
        <w:ind w:left="284" w:right="50" w:hanging="284"/>
        <w:jc w:val="both"/>
        <w:rPr>
          <w:rFonts w:ascii="Arial" w:hAnsi="Arial" w:cs="Arial"/>
          <w:b/>
          <w:sz w:val="24"/>
          <w:szCs w:val="24"/>
          <w:u w:val="single"/>
        </w:rPr>
      </w:pPr>
      <w:r w:rsidRPr="009E2E92">
        <w:rPr>
          <w:rFonts w:ascii="Arial" w:hAnsi="Arial" w:cs="Arial"/>
          <w:b/>
          <w:lang w:val="es-ES_tradnl"/>
        </w:rPr>
        <w:t>PISOS</w:t>
      </w:r>
      <w:r w:rsidRPr="009E2E92">
        <w:rPr>
          <w:rFonts w:ascii="Arial" w:hAnsi="Arial" w:cs="Arial"/>
          <w:lang w:val="es-ES_tradnl"/>
        </w:rPr>
        <w:t>: En el á</w:t>
      </w:r>
      <w:r w:rsidR="00EA66E3">
        <w:rPr>
          <w:rFonts w:ascii="Arial" w:hAnsi="Arial" w:cs="Arial"/>
          <w:lang w:val="es-ES_tradnl"/>
        </w:rPr>
        <w:t xml:space="preserve">rea de descanso (dormitorios), </w:t>
      </w:r>
      <w:r w:rsidRPr="009E2E92">
        <w:rPr>
          <w:rFonts w:ascii="Arial" w:hAnsi="Arial" w:cs="Arial"/>
          <w:lang w:val="es-ES_tradnl"/>
        </w:rPr>
        <w:t>rec</w:t>
      </w:r>
      <w:r w:rsidR="00EA66E3">
        <w:rPr>
          <w:rFonts w:ascii="Arial" w:hAnsi="Arial" w:cs="Arial"/>
          <w:lang w:val="es-ES_tradnl"/>
        </w:rPr>
        <w:t>á</w:t>
      </w:r>
      <w:r w:rsidRPr="009E2E92">
        <w:rPr>
          <w:rFonts w:ascii="Arial" w:hAnsi="Arial" w:cs="Arial"/>
          <w:lang w:val="es-ES_tradnl"/>
        </w:rPr>
        <w:t xml:space="preserve">mara oficial, comedor, baños, vestíbulo, armero, y oficina, así como el área de vigilancia privada; los pisos presentan acabado en loseta de cerámica de 30x 30 </w:t>
      </w:r>
      <w:r w:rsidR="00EA66E3">
        <w:rPr>
          <w:rFonts w:ascii="Arial" w:hAnsi="Arial" w:cs="Arial"/>
          <w:lang w:val="es-ES_tradnl"/>
        </w:rPr>
        <w:t>cm</w:t>
      </w:r>
      <w:r w:rsidRPr="009E2E92">
        <w:rPr>
          <w:rFonts w:ascii="Arial" w:hAnsi="Arial" w:cs="Arial"/>
          <w:lang w:val="es-ES_tradnl"/>
        </w:rPr>
        <w:t xml:space="preserve">, </w:t>
      </w:r>
      <w:r w:rsidR="00EA66E3">
        <w:rPr>
          <w:rFonts w:ascii="Arial" w:hAnsi="Arial" w:cs="Arial"/>
          <w:lang w:val="es-ES_tradnl"/>
        </w:rPr>
        <w:t>tipo</w:t>
      </w:r>
      <w:r w:rsidRPr="009E2E92">
        <w:rPr>
          <w:rFonts w:ascii="Arial" w:hAnsi="Arial" w:cs="Arial"/>
          <w:lang w:val="es-ES_tradnl"/>
        </w:rPr>
        <w:t xml:space="preserve"> Interceramic, Máxima y sobre firme de concreto.</w:t>
      </w:r>
    </w:p>
    <w:p w:rsidR="000C1A80" w:rsidRPr="009E2E92" w:rsidRDefault="000C1A80" w:rsidP="00F07523">
      <w:pPr>
        <w:pStyle w:val="Prrafodelista"/>
        <w:spacing w:after="0" w:line="240" w:lineRule="auto"/>
        <w:ind w:left="284" w:right="50"/>
        <w:jc w:val="both"/>
        <w:rPr>
          <w:rFonts w:ascii="Arial" w:hAnsi="Arial" w:cs="Arial"/>
          <w:sz w:val="16"/>
          <w:szCs w:val="16"/>
          <w:lang w:val="es-ES_tradnl"/>
        </w:rPr>
      </w:pPr>
    </w:p>
    <w:p w:rsidR="000C1A80" w:rsidRPr="009E2E92" w:rsidRDefault="000C1A80" w:rsidP="00F07523">
      <w:pPr>
        <w:pStyle w:val="Prrafodelista"/>
        <w:spacing w:after="0" w:line="240" w:lineRule="auto"/>
        <w:ind w:left="284" w:right="50"/>
        <w:jc w:val="both"/>
        <w:rPr>
          <w:rFonts w:ascii="Arial" w:hAnsi="Arial" w:cs="Arial"/>
          <w:color w:val="000000" w:themeColor="text1"/>
          <w:lang w:val="es-ES_tradnl" w:eastAsia="es-ES_tradnl"/>
        </w:rPr>
      </w:pPr>
      <w:r w:rsidRPr="009E2E92">
        <w:rPr>
          <w:rFonts w:ascii="Arial" w:hAnsi="Arial" w:cs="Arial"/>
          <w:lang w:val="es-ES_tradnl"/>
        </w:rPr>
        <w:t>En las reg</w:t>
      </w:r>
      <w:r w:rsidR="00EA66E3">
        <w:rPr>
          <w:rFonts w:ascii="Arial" w:hAnsi="Arial" w:cs="Arial"/>
          <w:lang w:val="es-ES_tradnl"/>
        </w:rPr>
        <w:t>aderas el piso presenta acabado</w:t>
      </w:r>
      <w:r w:rsidRPr="009E2E92">
        <w:rPr>
          <w:rFonts w:ascii="Arial" w:hAnsi="Arial" w:cs="Arial"/>
          <w:lang w:val="es-ES_tradnl"/>
        </w:rPr>
        <w:t xml:space="preserve"> de </w:t>
      </w:r>
      <w:r w:rsidRPr="009E2E92">
        <w:rPr>
          <w:rFonts w:ascii="Arial" w:hAnsi="Arial" w:cs="Arial"/>
          <w:lang w:val="es-ES_tradnl" w:eastAsia="es-ES_tradnl"/>
        </w:rPr>
        <w:t xml:space="preserve">mosaico Veneciano de 5x5 </w:t>
      </w:r>
      <w:r w:rsidR="00EA66E3">
        <w:rPr>
          <w:rFonts w:ascii="Arial" w:hAnsi="Arial" w:cs="Arial"/>
          <w:lang w:val="es-ES_tradnl" w:eastAsia="es-ES_tradnl"/>
        </w:rPr>
        <w:t>cm</w:t>
      </w:r>
      <w:r w:rsidRPr="009E2E92">
        <w:rPr>
          <w:rFonts w:ascii="Arial" w:hAnsi="Arial" w:cs="Arial"/>
        </w:rPr>
        <w:t xml:space="preserve">, </w:t>
      </w:r>
      <w:r w:rsidR="00EA66E3">
        <w:rPr>
          <w:rFonts w:ascii="Arial" w:hAnsi="Arial" w:cs="Arial"/>
        </w:rPr>
        <w:t>tipo</w:t>
      </w:r>
      <w:r w:rsidRPr="009E2E92">
        <w:rPr>
          <w:rFonts w:ascii="Arial" w:hAnsi="Arial" w:cs="Arial"/>
          <w:lang w:val="es-ES_tradnl" w:eastAsia="es-ES_tradnl"/>
        </w:rPr>
        <w:t xml:space="preserve"> Kolorines.</w:t>
      </w:r>
      <w:r w:rsidRPr="009E2E92">
        <w:rPr>
          <w:rFonts w:ascii="Arial" w:hAnsi="Arial" w:cs="Arial"/>
          <w:color w:val="000000" w:themeColor="text1"/>
          <w:lang w:val="es-ES_tradnl" w:eastAsia="es-ES_tradnl"/>
        </w:rPr>
        <w:t xml:space="preserve"> Finalmente en el área de bodega, como en el  patio y las banquetas el piso es de concreto escobillado hecho en obra.</w:t>
      </w:r>
    </w:p>
    <w:p w:rsidR="000C1A80" w:rsidRPr="009E2E92" w:rsidRDefault="000C1A80" w:rsidP="00F07523">
      <w:pPr>
        <w:ind w:left="284" w:right="50" w:hanging="284"/>
        <w:jc w:val="both"/>
        <w:rPr>
          <w:rFonts w:ascii="Arial" w:hAnsi="Arial" w:cs="Arial"/>
          <w:b/>
          <w:sz w:val="16"/>
          <w:szCs w:val="16"/>
          <w:u w:val="single"/>
        </w:rPr>
      </w:pPr>
    </w:p>
    <w:p w:rsidR="00D63AAD" w:rsidRPr="009E2E92" w:rsidRDefault="00D63AAD" w:rsidP="00F07523">
      <w:pPr>
        <w:ind w:left="284" w:right="50" w:hanging="284"/>
        <w:jc w:val="both"/>
        <w:rPr>
          <w:rFonts w:ascii="Arial" w:hAnsi="Arial" w:cs="Arial"/>
          <w:b/>
          <w:sz w:val="16"/>
          <w:szCs w:val="16"/>
          <w:u w:val="single"/>
        </w:rPr>
      </w:pPr>
    </w:p>
    <w:p w:rsidR="000C1A80" w:rsidRPr="009E2E92" w:rsidRDefault="000C1A80" w:rsidP="00F07523">
      <w:pPr>
        <w:numPr>
          <w:ilvl w:val="0"/>
          <w:numId w:val="16"/>
        </w:numPr>
        <w:ind w:left="284" w:right="-1" w:hanging="284"/>
        <w:jc w:val="both"/>
        <w:rPr>
          <w:rFonts w:ascii="Arial" w:hAnsi="Arial" w:cs="Arial"/>
          <w:sz w:val="22"/>
          <w:szCs w:val="22"/>
          <w:lang w:val="es-ES_tradnl"/>
        </w:rPr>
      </w:pPr>
      <w:r w:rsidRPr="009E2E92">
        <w:rPr>
          <w:rFonts w:ascii="Arial" w:hAnsi="Arial" w:cs="Arial"/>
          <w:b/>
          <w:sz w:val="22"/>
          <w:szCs w:val="22"/>
          <w:lang w:val="es-ES_tradnl"/>
        </w:rPr>
        <w:t>TECHOS</w:t>
      </w:r>
      <w:r w:rsidRPr="009E2E92">
        <w:rPr>
          <w:rFonts w:ascii="Arial" w:hAnsi="Arial" w:cs="Arial"/>
          <w:sz w:val="22"/>
          <w:szCs w:val="22"/>
          <w:lang w:val="es-ES_tradnl"/>
        </w:rPr>
        <w:t>: En la parte superior de la cubierta se coloc</w:t>
      </w:r>
      <w:r w:rsidR="00EA66E3">
        <w:rPr>
          <w:rFonts w:ascii="Arial" w:hAnsi="Arial" w:cs="Arial"/>
          <w:sz w:val="22"/>
          <w:szCs w:val="22"/>
          <w:lang w:val="es-ES_tradnl"/>
        </w:rPr>
        <w:t>ó</w:t>
      </w:r>
      <w:r w:rsidRPr="009E2E92">
        <w:rPr>
          <w:rFonts w:ascii="Arial" w:hAnsi="Arial" w:cs="Arial"/>
          <w:sz w:val="22"/>
          <w:szCs w:val="22"/>
          <w:lang w:val="es-ES_tradnl"/>
        </w:rPr>
        <w:t xml:space="preserve"> un impermeabilizante prefabricado </w:t>
      </w:r>
      <w:r w:rsidR="00EA66E3">
        <w:rPr>
          <w:rFonts w:ascii="Arial" w:hAnsi="Arial" w:cs="Arial"/>
          <w:color w:val="000000" w:themeColor="text1"/>
          <w:sz w:val="22"/>
          <w:szCs w:val="22"/>
          <w:lang w:val="es-ES_tradnl" w:eastAsia="es-ES_tradnl"/>
        </w:rPr>
        <w:t xml:space="preserve">de Poliéster de </w:t>
      </w:r>
      <w:r w:rsidRPr="009E2E92">
        <w:rPr>
          <w:rFonts w:ascii="Arial" w:hAnsi="Arial" w:cs="Arial"/>
          <w:color w:val="000000" w:themeColor="text1"/>
          <w:sz w:val="22"/>
          <w:szCs w:val="22"/>
          <w:lang w:val="es-ES_tradnl" w:eastAsia="es-ES_tradnl"/>
        </w:rPr>
        <w:t xml:space="preserve">4.5 mm de espesor., </w:t>
      </w:r>
      <w:r w:rsidR="00EA66E3">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Morter-Plast.</w:t>
      </w:r>
    </w:p>
    <w:p w:rsidR="000C1A80" w:rsidRPr="009E2E92" w:rsidRDefault="000C1A80" w:rsidP="00F07523">
      <w:pPr>
        <w:ind w:left="284" w:right="-1" w:hanging="284"/>
        <w:jc w:val="both"/>
        <w:rPr>
          <w:rFonts w:ascii="Arial" w:hAnsi="Arial" w:cs="Arial"/>
          <w:sz w:val="16"/>
          <w:szCs w:val="16"/>
          <w:lang w:val="es-ES_tradnl"/>
        </w:rPr>
      </w:pPr>
    </w:p>
    <w:p w:rsidR="000C1A80" w:rsidRPr="009E2E92" w:rsidRDefault="000C1A80" w:rsidP="00F07523">
      <w:pPr>
        <w:numPr>
          <w:ilvl w:val="0"/>
          <w:numId w:val="16"/>
        </w:numPr>
        <w:ind w:left="284" w:right="-1" w:hanging="284"/>
        <w:jc w:val="both"/>
        <w:rPr>
          <w:rFonts w:ascii="Arial" w:hAnsi="Arial" w:cs="Arial"/>
          <w:sz w:val="22"/>
          <w:szCs w:val="22"/>
          <w:lang w:val="es-ES_tradnl"/>
        </w:rPr>
      </w:pPr>
      <w:r w:rsidRPr="009E2E92">
        <w:rPr>
          <w:rFonts w:ascii="Arial" w:hAnsi="Arial" w:cs="Arial"/>
          <w:b/>
          <w:sz w:val="22"/>
          <w:szCs w:val="22"/>
          <w:lang w:val="es-ES_tradnl"/>
        </w:rPr>
        <w:lastRenderedPageBreak/>
        <w:t>MUROS</w:t>
      </w:r>
      <w:r w:rsidRPr="009E2E92">
        <w:rPr>
          <w:rFonts w:ascii="Arial" w:hAnsi="Arial" w:cs="Arial"/>
          <w:sz w:val="22"/>
          <w:szCs w:val="22"/>
          <w:lang w:val="es-ES_tradnl"/>
        </w:rPr>
        <w:t>: En el interior del edificio los muros del área de c</w:t>
      </w:r>
      <w:r w:rsidRPr="009E2E92">
        <w:rPr>
          <w:rFonts w:ascii="Arial" w:hAnsi="Arial" w:cs="Arial"/>
          <w:color w:val="000000" w:themeColor="text1"/>
          <w:sz w:val="22"/>
          <w:szCs w:val="22"/>
          <w:lang w:val="es-ES_tradnl" w:eastAsia="es-ES_tradnl"/>
        </w:rPr>
        <w:t>omedor, vestíbulo, circulación, dormitorios, rec</w:t>
      </w:r>
      <w:r w:rsidR="00EA66E3">
        <w:rPr>
          <w:rFonts w:ascii="Arial" w:hAnsi="Arial" w:cs="Arial"/>
          <w:color w:val="000000" w:themeColor="text1"/>
          <w:sz w:val="22"/>
          <w:szCs w:val="22"/>
          <w:lang w:val="es-ES_tradnl" w:eastAsia="es-ES_tradnl"/>
        </w:rPr>
        <w:t>á</w:t>
      </w:r>
      <w:r w:rsidRPr="009E2E92">
        <w:rPr>
          <w:rFonts w:ascii="Arial" w:hAnsi="Arial" w:cs="Arial"/>
          <w:color w:val="000000" w:themeColor="text1"/>
          <w:sz w:val="22"/>
          <w:szCs w:val="22"/>
          <w:lang w:val="es-ES_tradnl" w:eastAsia="es-ES_tradnl"/>
        </w:rPr>
        <w:t xml:space="preserve">mara oficial, oficina, así como el área de vigilancia privada </w:t>
      </w:r>
      <w:r w:rsidRPr="009E2E92">
        <w:rPr>
          <w:rFonts w:ascii="Arial" w:hAnsi="Arial" w:cs="Arial"/>
          <w:sz w:val="22"/>
          <w:szCs w:val="22"/>
          <w:lang w:val="es-ES_tradnl"/>
        </w:rPr>
        <w:t xml:space="preserve">el acabado será de pasta acrílica texturizada caracoleada, </w:t>
      </w:r>
      <w:r w:rsidR="00EA66E3">
        <w:rPr>
          <w:rFonts w:ascii="Arial" w:hAnsi="Arial" w:cs="Arial"/>
          <w:sz w:val="22"/>
          <w:szCs w:val="22"/>
          <w:lang w:val="es-ES_tradnl"/>
        </w:rPr>
        <w:t>tipo</w:t>
      </w:r>
      <w:r w:rsidRPr="009E2E92">
        <w:rPr>
          <w:rFonts w:ascii="Arial" w:hAnsi="Arial" w:cs="Arial"/>
          <w:sz w:val="22"/>
          <w:szCs w:val="22"/>
          <w:lang w:val="es-ES_tradnl"/>
        </w:rPr>
        <w:t xml:space="preserve"> Corev. </w:t>
      </w:r>
    </w:p>
    <w:p w:rsidR="000C1A80" w:rsidRPr="009E2E92" w:rsidRDefault="000C1A80" w:rsidP="00F07523">
      <w:pPr>
        <w:pStyle w:val="Prrafodelista"/>
        <w:spacing w:after="0" w:line="240" w:lineRule="auto"/>
        <w:jc w:val="both"/>
        <w:rPr>
          <w:rFonts w:ascii="Arial" w:hAnsi="Arial" w:cs="Arial"/>
          <w:sz w:val="16"/>
          <w:szCs w:val="16"/>
          <w:lang w:val="es-ES_tradnl" w:eastAsia="es-ES_tradnl"/>
        </w:rPr>
      </w:pPr>
    </w:p>
    <w:p w:rsidR="00D63AAD" w:rsidRPr="009E2E92" w:rsidRDefault="000C1A80" w:rsidP="00F07523">
      <w:pPr>
        <w:ind w:left="284" w:right="-1"/>
        <w:jc w:val="both"/>
        <w:rPr>
          <w:rFonts w:ascii="Arial" w:hAnsi="Arial" w:cs="Arial"/>
          <w:sz w:val="22"/>
          <w:szCs w:val="22"/>
          <w:lang w:val="es-ES_tradnl"/>
        </w:rPr>
      </w:pPr>
      <w:r w:rsidRPr="009E2E92">
        <w:rPr>
          <w:rFonts w:ascii="Arial" w:hAnsi="Arial" w:cs="Arial"/>
          <w:sz w:val="22"/>
          <w:szCs w:val="22"/>
          <w:lang w:val="es-ES_tradnl" w:eastAsia="es-ES_tradnl"/>
        </w:rPr>
        <w:t>En la cocina, baños y en el baño de la rec</w:t>
      </w:r>
      <w:r w:rsidR="00EA66E3">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mara oficial </w:t>
      </w:r>
      <w:r w:rsidRPr="009E2E92">
        <w:rPr>
          <w:rFonts w:ascii="Arial" w:hAnsi="Arial" w:cs="Arial"/>
          <w:sz w:val="22"/>
          <w:szCs w:val="22"/>
          <w:lang w:val="es-ES_tradnl"/>
        </w:rPr>
        <w:t xml:space="preserve">el acabado </w:t>
      </w:r>
      <w:r w:rsidR="00EA66E3">
        <w:rPr>
          <w:rFonts w:ascii="Arial" w:hAnsi="Arial" w:cs="Arial"/>
          <w:sz w:val="22"/>
          <w:szCs w:val="22"/>
          <w:lang w:val="es-ES_tradnl"/>
        </w:rPr>
        <w:t xml:space="preserve">en muros y cenefas </w:t>
      </w:r>
      <w:r w:rsidRPr="009E2E92">
        <w:rPr>
          <w:rFonts w:ascii="Arial" w:hAnsi="Arial" w:cs="Arial"/>
          <w:sz w:val="22"/>
          <w:szCs w:val="22"/>
          <w:lang w:val="es-ES_tradnl"/>
        </w:rPr>
        <w:t xml:space="preserve">será de </w:t>
      </w:r>
      <w:r w:rsidRPr="009E2E92">
        <w:rPr>
          <w:rFonts w:ascii="Arial" w:hAnsi="Arial" w:cs="Arial"/>
          <w:sz w:val="22"/>
          <w:szCs w:val="22"/>
          <w:lang w:val="es-ES_tradnl" w:eastAsia="es-ES_tradnl"/>
        </w:rPr>
        <w:t xml:space="preserve">mosaico Veneciano de 5x5 </w:t>
      </w:r>
      <w:r w:rsidR="00EA66E3">
        <w:rPr>
          <w:rFonts w:ascii="Arial" w:hAnsi="Arial" w:cs="Arial"/>
          <w:sz w:val="22"/>
          <w:szCs w:val="22"/>
          <w:lang w:val="es-ES_tradnl" w:eastAsia="es-ES_tradnl"/>
        </w:rPr>
        <w:t>cm</w:t>
      </w:r>
      <w:r w:rsidRPr="009E2E92">
        <w:rPr>
          <w:rFonts w:ascii="Arial" w:hAnsi="Arial" w:cs="Arial"/>
          <w:sz w:val="22"/>
          <w:szCs w:val="22"/>
        </w:rPr>
        <w:t xml:space="preserve">, </w:t>
      </w:r>
      <w:r w:rsidR="00EA66E3">
        <w:rPr>
          <w:rFonts w:ascii="Arial" w:hAnsi="Arial" w:cs="Arial"/>
          <w:sz w:val="22"/>
          <w:szCs w:val="22"/>
        </w:rPr>
        <w:t>tipo</w:t>
      </w:r>
      <w:r w:rsidRPr="009E2E92">
        <w:rPr>
          <w:rFonts w:ascii="Arial" w:hAnsi="Arial" w:cs="Arial"/>
          <w:sz w:val="22"/>
          <w:szCs w:val="22"/>
        </w:rPr>
        <w:t xml:space="preserve"> </w:t>
      </w:r>
      <w:r w:rsidRPr="009E2E92">
        <w:rPr>
          <w:rFonts w:ascii="Arial" w:hAnsi="Arial" w:cs="Arial"/>
          <w:sz w:val="22"/>
          <w:szCs w:val="22"/>
          <w:lang w:val="es-ES_tradnl" w:eastAsia="es-ES_tradnl"/>
        </w:rPr>
        <w:t xml:space="preserve"> Kolorines. </w:t>
      </w:r>
      <w:r w:rsidRPr="009E2E92">
        <w:rPr>
          <w:rFonts w:ascii="Arial" w:hAnsi="Arial" w:cs="Arial"/>
          <w:color w:val="000000" w:themeColor="text1"/>
          <w:sz w:val="22"/>
          <w:szCs w:val="22"/>
          <w:lang w:val="es-ES_tradnl" w:eastAsia="es-ES_tradnl"/>
        </w:rPr>
        <w:t xml:space="preserve">En el área de bodega, armero y guarda el acabado en muros es </w:t>
      </w:r>
      <w:r w:rsidRPr="009E2E92">
        <w:rPr>
          <w:rFonts w:ascii="Arial" w:hAnsi="Arial" w:cs="Arial"/>
          <w:sz w:val="22"/>
          <w:szCs w:val="22"/>
          <w:lang w:val="es-ES_tradnl"/>
        </w:rPr>
        <w:t xml:space="preserve">de pintura </w:t>
      </w:r>
      <w:r w:rsidR="00180003" w:rsidRPr="009E2E92">
        <w:rPr>
          <w:rFonts w:ascii="Arial" w:hAnsi="Arial" w:cs="Arial"/>
          <w:sz w:val="22"/>
          <w:szCs w:val="22"/>
          <w:lang w:val="es-ES_tradnl"/>
        </w:rPr>
        <w:t>vinílica</w:t>
      </w:r>
      <w:r w:rsidRPr="009E2E92">
        <w:rPr>
          <w:rFonts w:ascii="Arial" w:hAnsi="Arial" w:cs="Arial"/>
          <w:sz w:val="22"/>
          <w:szCs w:val="22"/>
          <w:lang w:val="es-ES_tradnl"/>
        </w:rPr>
        <w:t xml:space="preserve">, </w:t>
      </w:r>
      <w:r w:rsidR="00EA66E3">
        <w:rPr>
          <w:rFonts w:ascii="Arial" w:hAnsi="Arial" w:cs="Arial"/>
          <w:sz w:val="22"/>
          <w:szCs w:val="22"/>
          <w:lang w:val="es-ES_tradnl"/>
        </w:rPr>
        <w:t>tipo</w:t>
      </w:r>
      <w:r w:rsidRPr="009E2E92">
        <w:rPr>
          <w:rFonts w:ascii="Arial" w:hAnsi="Arial" w:cs="Arial"/>
          <w:sz w:val="22"/>
          <w:szCs w:val="22"/>
          <w:lang w:val="es-ES_tradnl"/>
        </w:rPr>
        <w:t xml:space="preserve"> Comex. </w:t>
      </w:r>
    </w:p>
    <w:p w:rsidR="00D63AAD" w:rsidRPr="009E2E92" w:rsidRDefault="00D63AAD" w:rsidP="00F07523">
      <w:pPr>
        <w:ind w:left="284" w:right="-1"/>
        <w:jc w:val="both"/>
        <w:rPr>
          <w:rFonts w:ascii="Arial" w:hAnsi="Arial" w:cs="Arial"/>
          <w:sz w:val="22"/>
          <w:szCs w:val="22"/>
          <w:lang w:val="es-ES_tradnl"/>
        </w:rPr>
      </w:pPr>
    </w:p>
    <w:p w:rsidR="000C1A80" w:rsidRPr="009E2E92" w:rsidRDefault="000C1A80" w:rsidP="00F07523">
      <w:pPr>
        <w:ind w:left="284" w:right="-1"/>
        <w:jc w:val="both"/>
        <w:rPr>
          <w:rFonts w:ascii="Arial" w:hAnsi="Arial" w:cs="Arial"/>
          <w:sz w:val="22"/>
          <w:szCs w:val="22"/>
          <w:lang w:val="es-ES_tradnl"/>
        </w:rPr>
      </w:pPr>
      <w:r w:rsidRPr="009E2E92">
        <w:rPr>
          <w:rFonts w:ascii="Arial" w:hAnsi="Arial" w:cs="Arial"/>
          <w:sz w:val="22"/>
          <w:szCs w:val="22"/>
          <w:lang w:val="es-ES_tradnl"/>
        </w:rPr>
        <w:t xml:space="preserve"> Las columnas  son de acero y están recubiertas con  pintura anticorrosiva, </w:t>
      </w:r>
      <w:r w:rsidR="00EA66E3">
        <w:rPr>
          <w:rFonts w:ascii="Arial" w:hAnsi="Arial" w:cs="Arial"/>
          <w:sz w:val="22"/>
          <w:szCs w:val="22"/>
          <w:lang w:val="es-ES_tradnl"/>
        </w:rPr>
        <w:t>tipo</w:t>
      </w:r>
      <w:r w:rsidRPr="009E2E92">
        <w:rPr>
          <w:rFonts w:ascii="Arial" w:hAnsi="Arial" w:cs="Arial"/>
          <w:sz w:val="22"/>
          <w:szCs w:val="22"/>
          <w:lang w:val="es-ES_tradnl"/>
        </w:rPr>
        <w:t xml:space="preserve"> </w:t>
      </w:r>
      <w:r w:rsidRPr="009E2E92">
        <w:rPr>
          <w:rFonts w:ascii="Arial" w:hAnsi="Arial" w:cs="Arial"/>
          <w:color w:val="000000" w:themeColor="text1"/>
          <w:sz w:val="22"/>
          <w:szCs w:val="22"/>
        </w:rPr>
        <w:t>Sylpyl.</w:t>
      </w:r>
    </w:p>
    <w:p w:rsidR="000C1A80" w:rsidRPr="009E2E92" w:rsidRDefault="000C1A80" w:rsidP="00F07523">
      <w:pPr>
        <w:ind w:left="284" w:right="-1"/>
        <w:jc w:val="both"/>
        <w:rPr>
          <w:rFonts w:ascii="Arial" w:hAnsi="Arial" w:cs="Arial"/>
          <w:sz w:val="16"/>
          <w:szCs w:val="16"/>
          <w:lang w:val="es-ES_tradnl"/>
        </w:rPr>
      </w:pPr>
    </w:p>
    <w:p w:rsidR="00D63AAD" w:rsidRPr="009E2E92" w:rsidRDefault="000C1A80" w:rsidP="00F07523">
      <w:pPr>
        <w:ind w:left="284" w:right="-1"/>
        <w:jc w:val="both"/>
        <w:rPr>
          <w:rFonts w:ascii="Arial" w:hAnsi="Arial" w:cs="Arial"/>
          <w:sz w:val="22"/>
          <w:szCs w:val="22"/>
          <w:lang w:val="es-ES_tradnl"/>
        </w:rPr>
      </w:pPr>
      <w:r w:rsidRPr="009E2E92">
        <w:rPr>
          <w:rFonts w:ascii="Arial" w:hAnsi="Arial" w:cs="Arial"/>
          <w:sz w:val="22"/>
          <w:szCs w:val="22"/>
          <w:lang w:val="es-ES_tradnl"/>
        </w:rPr>
        <w:t xml:space="preserve">Los muros exteriores laterales del Edificio </w:t>
      </w:r>
      <w:r w:rsidRPr="009E2E92">
        <w:rPr>
          <w:rFonts w:ascii="Arial" w:hAnsi="Arial" w:cs="Arial"/>
          <w:color w:val="000000" w:themeColor="text1"/>
          <w:sz w:val="22"/>
          <w:szCs w:val="22"/>
          <w:lang w:val="es-ES_tradnl" w:eastAsia="es-ES_tradnl"/>
        </w:rPr>
        <w:t xml:space="preserve">de vigilancia militar </w:t>
      </w:r>
      <w:r w:rsidR="00EA66E3">
        <w:rPr>
          <w:rFonts w:ascii="Arial" w:hAnsi="Arial" w:cs="Arial"/>
          <w:sz w:val="22"/>
          <w:szCs w:val="22"/>
          <w:lang w:val="es-ES_tradnl"/>
        </w:rPr>
        <w:t>son de loseta cerámica</w:t>
      </w:r>
      <w:r w:rsidRPr="009E2E92">
        <w:rPr>
          <w:rFonts w:ascii="Arial" w:hAnsi="Arial" w:cs="Arial"/>
          <w:sz w:val="22"/>
          <w:szCs w:val="22"/>
          <w:lang w:val="es-ES_tradnl"/>
        </w:rPr>
        <w:t xml:space="preserve"> en módulos de 30x30 </w:t>
      </w:r>
      <w:r w:rsidR="00EA66E3">
        <w:rPr>
          <w:rFonts w:ascii="Arial" w:hAnsi="Arial" w:cs="Arial"/>
          <w:sz w:val="22"/>
          <w:szCs w:val="22"/>
          <w:lang w:val="es-ES_tradnl"/>
        </w:rPr>
        <w:t>cm</w:t>
      </w:r>
      <w:r w:rsidRPr="009E2E92">
        <w:rPr>
          <w:rFonts w:ascii="Arial" w:hAnsi="Arial" w:cs="Arial"/>
          <w:sz w:val="22"/>
          <w:szCs w:val="22"/>
          <w:lang w:val="es-ES_tradnl"/>
        </w:rPr>
        <w:t xml:space="preserve">, </w:t>
      </w:r>
      <w:r w:rsidR="00EA66E3">
        <w:rPr>
          <w:rFonts w:ascii="Arial" w:hAnsi="Arial" w:cs="Arial"/>
          <w:sz w:val="22"/>
          <w:szCs w:val="22"/>
          <w:lang w:val="es-ES_tradnl"/>
        </w:rPr>
        <w:t>tipo</w:t>
      </w:r>
      <w:r w:rsidRPr="009E2E92">
        <w:rPr>
          <w:rFonts w:ascii="Arial" w:hAnsi="Arial" w:cs="Arial"/>
          <w:sz w:val="22"/>
          <w:szCs w:val="22"/>
          <w:lang w:val="es-ES_tradnl"/>
        </w:rPr>
        <w:t xml:space="preserve"> Dantyle.</w:t>
      </w:r>
    </w:p>
    <w:p w:rsidR="00D63AAD" w:rsidRPr="009E2E92" w:rsidRDefault="00D63AAD" w:rsidP="00F07523">
      <w:pPr>
        <w:ind w:left="284" w:right="-1"/>
        <w:jc w:val="both"/>
        <w:rPr>
          <w:rFonts w:ascii="Arial" w:hAnsi="Arial" w:cs="Arial"/>
          <w:sz w:val="22"/>
          <w:szCs w:val="22"/>
          <w:lang w:val="es-ES_tradnl"/>
        </w:rPr>
      </w:pPr>
    </w:p>
    <w:p w:rsidR="000C1A80" w:rsidRPr="009E2E92" w:rsidRDefault="000C1A80" w:rsidP="00F07523">
      <w:pPr>
        <w:ind w:left="284" w:right="-1"/>
        <w:jc w:val="both"/>
        <w:rPr>
          <w:rFonts w:ascii="Arial" w:hAnsi="Arial" w:cs="Arial"/>
          <w:sz w:val="22"/>
          <w:szCs w:val="22"/>
          <w:lang w:val="es-ES_tradnl"/>
        </w:rPr>
      </w:pPr>
      <w:r w:rsidRPr="009E2E92">
        <w:rPr>
          <w:rFonts w:ascii="Arial" w:hAnsi="Arial" w:cs="Arial"/>
          <w:sz w:val="22"/>
          <w:szCs w:val="22"/>
          <w:lang w:val="es-ES_tradnl"/>
        </w:rPr>
        <w:t xml:space="preserve"> Los </w:t>
      </w:r>
      <w:r w:rsidRPr="009E2E92">
        <w:rPr>
          <w:rFonts w:ascii="Arial" w:hAnsi="Arial" w:cs="Arial"/>
          <w:color w:val="000000" w:themeColor="text1"/>
          <w:sz w:val="22"/>
          <w:szCs w:val="22"/>
          <w:lang w:val="es-ES_tradnl" w:eastAsia="es-ES_tradnl"/>
        </w:rPr>
        <w:t xml:space="preserve">muros de la fachada frontal y el muro de la fachada posterior del edificio estarán hechos a base de block de </w:t>
      </w:r>
      <w:r w:rsidRPr="009E2E92">
        <w:rPr>
          <w:rFonts w:ascii="Arial" w:hAnsi="Arial" w:cs="Arial"/>
          <w:color w:val="000000" w:themeColor="text1"/>
          <w:sz w:val="22"/>
          <w:szCs w:val="22"/>
        </w:rPr>
        <w:t xml:space="preserve">15x20x40 cm, </w:t>
      </w:r>
      <w:r w:rsidR="00EA66E3">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w:t>
      </w:r>
      <w:r w:rsidRPr="009E2E92">
        <w:rPr>
          <w:rFonts w:ascii="Arial" w:hAnsi="Arial" w:cs="Arial"/>
          <w:color w:val="000000" w:themeColor="text1"/>
          <w:sz w:val="22"/>
          <w:szCs w:val="22"/>
        </w:rPr>
        <w:t>Block Art, r</w:t>
      </w:r>
      <w:r w:rsidR="00FB7449">
        <w:rPr>
          <w:rFonts w:ascii="Arial" w:hAnsi="Arial" w:cs="Arial"/>
          <w:color w:val="000000" w:themeColor="text1"/>
          <w:sz w:val="22"/>
          <w:szCs w:val="22"/>
        </w:rPr>
        <w:t>ú</w:t>
      </w:r>
      <w:r w:rsidRPr="009E2E92">
        <w:rPr>
          <w:rFonts w:ascii="Arial" w:hAnsi="Arial" w:cs="Arial"/>
          <w:color w:val="000000" w:themeColor="text1"/>
          <w:sz w:val="22"/>
          <w:szCs w:val="22"/>
        </w:rPr>
        <w:t xml:space="preserve">stico a una cara. </w:t>
      </w:r>
      <w:r w:rsidRPr="009E2E92">
        <w:rPr>
          <w:rFonts w:ascii="Arial" w:hAnsi="Arial" w:cs="Arial"/>
          <w:sz w:val="22"/>
          <w:szCs w:val="22"/>
          <w:lang w:val="es-ES_tradnl"/>
        </w:rPr>
        <w:t xml:space="preserve"> El faldón exterior está hecho a base de panel de aluminio </w:t>
      </w:r>
      <w:r w:rsidRPr="009E2E92">
        <w:rPr>
          <w:rFonts w:ascii="Arial" w:hAnsi="Arial" w:cs="Arial"/>
          <w:color w:val="000000" w:themeColor="text1"/>
          <w:sz w:val="22"/>
          <w:szCs w:val="22"/>
        </w:rPr>
        <w:t xml:space="preserve">Alucobond de 32 cm de radio, </w:t>
      </w:r>
      <w:r w:rsidR="00A76A32">
        <w:rPr>
          <w:rFonts w:ascii="Arial" w:hAnsi="Arial" w:cs="Arial"/>
          <w:color w:val="000000" w:themeColor="text1"/>
          <w:sz w:val="22"/>
          <w:szCs w:val="22"/>
        </w:rPr>
        <w:t>tipo</w:t>
      </w:r>
      <w:r w:rsidRPr="009E2E92">
        <w:rPr>
          <w:rFonts w:ascii="Arial" w:hAnsi="Arial" w:cs="Arial"/>
          <w:color w:val="000000" w:themeColor="text1"/>
          <w:sz w:val="22"/>
          <w:szCs w:val="22"/>
        </w:rPr>
        <w:t xml:space="preserve"> Semi-Circular.</w:t>
      </w:r>
    </w:p>
    <w:p w:rsidR="000C1A80" w:rsidRPr="009E2E92" w:rsidRDefault="000C1A80" w:rsidP="00F07523">
      <w:pPr>
        <w:autoSpaceDE w:val="0"/>
        <w:autoSpaceDN w:val="0"/>
        <w:adjustRightInd w:val="0"/>
        <w:ind w:left="284" w:hanging="284"/>
        <w:jc w:val="both"/>
        <w:rPr>
          <w:rFonts w:ascii="Arial" w:hAnsi="Arial" w:cs="Arial"/>
          <w:color w:val="000000" w:themeColor="text1"/>
          <w:sz w:val="16"/>
          <w:szCs w:val="16"/>
        </w:rPr>
      </w:pPr>
      <w:r w:rsidRPr="009E2E92">
        <w:rPr>
          <w:rFonts w:ascii="RomanS" w:hAnsi="RomanS" w:cs="RomanS"/>
          <w:color w:val="FFFFFF"/>
          <w:lang w:val="es-ES_tradnl" w:eastAsia="es-ES_tradnl"/>
        </w:rPr>
        <w:t>BL</w:t>
      </w:r>
    </w:p>
    <w:p w:rsidR="000C1A80" w:rsidRPr="009E2E92" w:rsidRDefault="000C1A80" w:rsidP="00F07523">
      <w:pPr>
        <w:numPr>
          <w:ilvl w:val="0"/>
          <w:numId w:val="17"/>
        </w:numPr>
        <w:ind w:left="284" w:right="-1" w:hanging="284"/>
        <w:jc w:val="both"/>
        <w:rPr>
          <w:rFonts w:ascii="Arial" w:hAnsi="Arial" w:cs="Arial"/>
          <w:color w:val="000000" w:themeColor="text1"/>
          <w:sz w:val="22"/>
          <w:szCs w:val="22"/>
        </w:rPr>
      </w:pPr>
      <w:r w:rsidRPr="009E2E92">
        <w:rPr>
          <w:rFonts w:ascii="Arial" w:hAnsi="Arial" w:cs="Arial"/>
          <w:b/>
          <w:sz w:val="22"/>
          <w:szCs w:val="22"/>
          <w:lang w:val="es-ES_tradnl"/>
        </w:rPr>
        <w:t>PLAFONES</w:t>
      </w:r>
      <w:r w:rsidRPr="009E2E92">
        <w:rPr>
          <w:rFonts w:ascii="Arial" w:hAnsi="Arial" w:cs="Arial"/>
          <w:sz w:val="22"/>
          <w:szCs w:val="22"/>
          <w:lang w:val="es-ES_tradnl"/>
        </w:rPr>
        <w:t xml:space="preserve">: </w:t>
      </w:r>
      <w:r w:rsidRPr="009E2E92">
        <w:rPr>
          <w:rFonts w:ascii="Arial" w:hAnsi="Arial" w:cs="Arial"/>
          <w:color w:val="000000" w:themeColor="text1"/>
          <w:sz w:val="22"/>
          <w:szCs w:val="22"/>
          <w:lang w:val="es-ES_tradnl"/>
        </w:rPr>
        <w:t xml:space="preserve">En las áreas de vestíbulo, comedor, oficina, circulación, dormitorios, </w:t>
      </w:r>
      <w:r w:rsidR="00EA66E3">
        <w:rPr>
          <w:rFonts w:ascii="Arial" w:hAnsi="Arial" w:cs="Arial"/>
          <w:color w:val="000000" w:themeColor="text1"/>
          <w:sz w:val="22"/>
          <w:szCs w:val="22"/>
          <w:lang w:val="es-ES_tradnl"/>
        </w:rPr>
        <w:t xml:space="preserve">recámara </w:t>
      </w:r>
      <w:r w:rsidRPr="009E2E92">
        <w:rPr>
          <w:rFonts w:ascii="Arial" w:hAnsi="Arial" w:cs="Arial"/>
          <w:color w:val="000000" w:themeColor="text1"/>
          <w:sz w:val="22"/>
          <w:szCs w:val="22"/>
          <w:lang w:val="es-ES_tradnl"/>
        </w:rPr>
        <w:t xml:space="preserve"> oficial, así como el área de vigilancia privada presentan acabado </w:t>
      </w:r>
      <w:r w:rsidRPr="009E2E92">
        <w:rPr>
          <w:rFonts w:ascii="Arial" w:hAnsi="Arial" w:cs="Arial"/>
          <w:color w:val="000000" w:themeColor="text1"/>
          <w:sz w:val="22"/>
          <w:szCs w:val="22"/>
        </w:rPr>
        <w:t xml:space="preserve">sobre plafón de tabla roca </w:t>
      </w:r>
      <w:r w:rsidRPr="009E2E92">
        <w:rPr>
          <w:rFonts w:ascii="Arial" w:hAnsi="Arial" w:cs="Arial"/>
          <w:color w:val="000000" w:themeColor="text1"/>
          <w:sz w:val="22"/>
          <w:szCs w:val="22"/>
          <w:lang w:val="es-ES_tradnl"/>
        </w:rPr>
        <w:t xml:space="preserve">de </w:t>
      </w:r>
      <w:r w:rsidRPr="009E2E92">
        <w:rPr>
          <w:rFonts w:ascii="Arial" w:hAnsi="Arial" w:cs="Arial"/>
          <w:color w:val="000000" w:themeColor="text1"/>
          <w:sz w:val="22"/>
          <w:szCs w:val="22"/>
        </w:rPr>
        <w:t xml:space="preserve">pintura </w:t>
      </w:r>
      <w:r w:rsidR="00180003" w:rsidRPr="009E2E92">
        <w:rPr>
          <w:rFonts w:ascii="Arial" w:hAnsi="Arial" w:cs="Arial"/>
          <w:color w:val="000000" w:themeColor="text1"/>
          <w:sz w:val="22"/>
          <w:szCs w:val="22"/>
        </w:rPr>
        <w:t>vinílica</w:t>
      </w:r>
      <w:r w:rsidRPr="009E2E92">
        <w:rPr>
          <w:rFonts w:ascii="Arial" w:hAnsi="Arial" w:cs="Arial"/>
          <w:color w:val="000000" w:themeColor="text1"/>
          <w:sz w:val="22"/>
          <w:szCs w:val="22"/>
        </w:rPr>
        <w:t xml:space="preserve">,  </w:t>
      </w:r>
      <w:r w:rsidR="00EA66E3">
        <w:rPr>
          <w:rFonts w:ascii="Arial" w:hAnsi="Arial" w:cs="Arial"/>
          <w:color w:val="000000" w:themeColor="text1"/>
          <w:sz w:val="22"/>
          <w:szCs w:val="22"/>
        </w:rPr>
        <w:t>tipo</w:t>
      </w:r>
      <w:r w:rsidRPr="009E2E92">
        <w:rPr>
          <w:rFonts w:ascii="Arial" w:hAnsi="Arial" w:cs="Arial"/>
          <w:color w:val="000000" w:themeColor="text1"/>
          <w:sz w:val="22"/>
          <w:szCs w:val="22"/>
        </w:rPr>
        <w:t xml:space="preserve"> Comex.</w:t>
      </w:r>
    </w:p>
    <w:p w:rsidR="000C1A80" w:rsidRPr="009E2E92" w:rsidRDefault="000C1A80" w:rsidP="00F07523">
      <w:pPr>
        <w:ind w:left="284" w:right="-1"/>
        <w:jc w:val="both"/>
        <w:rPr>
          <w:rFonts w:ascii="Arial" w:hAnsi="Arial" w:cs="Arial"/>
          <w:color w:val="000000" w:themeColor="text1"/>
          <w:sz w:val="16"/>
          <w:szCs w:val="16"/>
        </w:rPr>
      </w:pPr>
    </w:p>
    <w:p w:rsidR="000C1A80" w:rsidRPr="009E2E92" w:rsidRDefault="000C1A80" w:rsidP="00F07523">
      <w:pPr>
        <w:ind w:left="284" w:right="-1"/>
        <w:jc w:val="both"/>
        <w:rPr>
          <w:rFonts w:ascii="Arial" w:hAnsi="Arial" w:cs="Arial"/>
          <w:color w:val="000000" w:themeColor="text1"/>
          <w:sz w:val="22"/>
          <w:szCs w:val="22"/>
        </w:rPr>
      </w:pPr>
      <w:r w:rsidRPr="009E2E92">
        <w:rPr>
          <w:rFonts w:ascii="Arial" w:hAnsi="Arial" w:cs="Arial"/>
          <w:color w:val="000000" w:themeColor="text1"/>
          <w:sz w:val="22"/>
          <w:szCs w:val="22"/>
        </w:rPr>
        <w:t xml:space="preserve">Mientras que en las áreas de vestíbulo, comedor, oficina, circulación, </w:t>
      </w:r>
      <w:r w:rsidRPr="009E2E92">
        <w:rPr>
          <w:rFonts w:ascii="Arial" w:hAnsi="Arial" w:cs="Arial"/>
          <w:sz w:val="22"/>
          <w:szCs w:val="22"/>
          <w:lang w:val="es-ES_tradnl"/>
        </w:rPr>
        <w:t>se aplicar</w:t>
      </w:r>
      <w:r w:rsidR="00EA66E3">
        <w:rPr>
          <w:rFonts w:ascii="Arial" w:hAnsi="Arial" w:cs="Arial"/>
          <w:sz w:val="22"/>
          <w:szCs w:val="22"/>
          <w:lang w:val="es-ES_tradnl"/>
        </w:rPr>
        <w:t>á</w:t>
      </w:r>
      <w:r w:rsidRPr="009E2E92">
        <w:rPr>
          <w:rFonts w:ascii="Arial" w:hAnsi="Arial" w:cs="Arial"/>
          <w:sz w:val="22"/>
          <w:szCs w:val="22"/>
          <w:lang w:val="es-ES_tradnl"/>
        </w:rPr>
        <w:t xml:space="preserve"> un falso plafón, </w:t>
      </w:r>
      <w:r w:rsidRPr="009E2E92">
        <w:rPr>
          <w:rFonts w:ascii="Arial" w:hAnsi="Arial" w:cs="Arial"/>
          <w:sz w:val="22"/>
          <w:szCs w:val="22"/>
        </w:rPr>
        <w:t xml:space="preserve">en módulos de 61 x 61 </w:t>
      </w:r>
      <w:r w:rsidR="00EA66E3">
        <w:rPr>
          <w:rFonts w:ascii="Arial" w:hAnsi="Arial" w:cs="Arial"/>
          <w:sz w:val="22"/>
          <w:szCs w:val="22"/>
        </w:rPr>
        <w:t>cm</w:t>
      </w:r>
      <w:r w:rsidRPr="009E2E92">
        <w:rPr>
          <w:rFonts w:ascii="Arial" w:hAnsi="Arial" w:cs="Arial"/>
          <w:sz w:val="22"/>
          <w:szCs w:val="22"/>
        </w:rPr>
        <w:t xml:space="preserve">, </w:t>
      </w:r>
      <w:r w:rsidR="00EA66E3">
        <w:rPr>
          <w:rFonts w:ascii="Arial" w:hAnsi="Arial" w:cs="Arial"/>
          <w:sz w:val="22"/>
          <w:szCs w:val="22"/>
        </w:rPr>
        <w:t>tipo</w:t>
      </w:r>
      <w:r w:rsidRPr="009E2E92">
        <w:rPr>
          <w:rFonts w:ascii="Arial" w:hAnsi="Arial" w:cs="Arial"/>
          <w:sz w:val="22"/>
          <w:szCs w:val="22"/>
        </w:rPr>
        <w:t xml:space="preserve">  Armstrong, Fissured, textura mediana y  con suspensión visible.</w:t>
      </w:r>
    </w:p>
    <w:p w:rsidR="000C1A80" w:rsidRPr="009E2E92" w:rsidRDefault="000C1A80" w:rsidP="00F07523">
      <w:pPr>
        <w:ind w:left="284" w:right="-1"/>
        <w:jc w:val="both"/>
        <w:rPr>
          <w:rFonts w:ascii="Arial" w:hAnsi="Arial" w:cs="Arial"/>
          <w:color w:val="000000" w:themeColor="text1"/>
          <w:sz w:val="16"/>
          <w:szCs w:val="16"/>
        </w:rPr>
      </w:pPr>
    </w:p>
    <w:p w:rsidR="000C1A80" w:rsidRPr="009E2E92" w:rsidRDefault="000C1A80" w:rsidP="00F07523">
      <w:pPr>
        <w:ind w:left="284" w:right="-1"/>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lang w:val="es-ES_tradnl"/>
        </w:rPr>
        <w:t xml:space="preserve"> En los  baños del área de descanso y el baño de la </w:t>
      </w:r>
      <w:r w:rsidR="00EA66E3">
        <w:rPr>
          <w:rFonts w:ascii="Arial" w:hAnsi="Arial" w:cs="Arial"/>
          <w:color w:val="000000" w:themeColor="text1"/>
          <w:sz w:val="22"/>
          <w:szCs w:val="22"/>
          <w:lang w:val="es-ES_tradnl"/>
        </w:rPr>
        <w:t xml:space="preserve">recámara </w:t>
      </w:r>
      <w:r w:rsidRPr="009E2E92">
        <w:rPr>
          <w:rFonts w:ascii="Arial" w:hAnsi="Arial" w:cs="Arial"/>
          <w:color w:val="000000" w:themeColor="text1"/>
          <w:sz w:val="22"/>
          <w:szCs w:val="22"/>
          <w:lang w:val="es-ES_tradnl"/>
        </w:rPr>
        <w:t xml:space="preserve"> oficial, se aplicar</w:t>
      </w:r>
      <w:r w:rsidR="00EA66E3">
        <w:rPr>
          <w:rFonts w:ascii="Arial" w:hAnsi="Arial" w:cs="Arial"/>
          <w:color w:val="000000" w:themeColor="text1"/>
          <w:sz w:val="22"/>
          <w:szCs w:val="22"/>
          <w:lang w:val="es-ES_tradnl"/>
        </w:rPr>
        <w:t>á</w:t>
      </w:r>
      <w:r w:rsidRPr="009E2E92">
        <w:rPr>
          <w:rFonts w:ascii="Arial" w:hAnsi="Arial" w:cs="Arial"/>
          <w:color w:val="000000" w:themeColor="text1"/>
          <w:sz w:val="22"/>
          <w:szCs w:val="22"/>
          <w:lang w:val="es-ES_tradnl"/>
        </w:rPr>
        <w:t xml:space="preserve"> sobre</w:t>
      </w:r>
      <w:r w:rsidRPr="009E2E92">
        <w:rPr>
          <w:rFonts w:ascii="Arial" w:hAnsi="Arial" w:cs="Arial"/>
          <w:sz w:val="22"/>
          <w:szCs w:val="22"/>
        </w:rPr>
        <w:t xml:space="preserve"> </w:t>
      </w:r>
      <w:r w:rsidRPr="009E2E92">
        <w:rPr>
          <w:rFonts w:ascii="Arial" w:hAnsi="Arial" w:cs="Arial"/>
          <w:color w:val="000000" w:themeColor="text1"/>
          <w:sz w:val="22"/>
          <w:szCs w:val="22"/>
          <w:lang w:val="es-ES_tradnl"/>
        </w:rPr>
        <w:t xml:space="preserve">plafón de tabla cemento  </w:t>
      </w:r>
      <w:r w:rsidRPr="009E2E92">
        <w:rPr>
          <w:rFonts w:ascii="Arial" w:hAnsi="Arial" w:cs="Arial"/>
          <w:color w:val="000000" w:themeColor="text1"/>
          <w:sz w:val="22"/>
          <w:szCs w:val="22"/>
          <w:lang w:val="es-ES_tradnl" w:eastAsia="es-ES_tradnl"/>
        </w:rPr>
        <w:t xml:space="preserve">pintura de esmalte, </w:t>
      </w:r>
      <w:r w:rsidR="00EA66E3">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Comex.</w:t>
      </w:r>
      <w:r w:rsidRPr="009E2E92">
        <w:rPr>
          <w:rFonts w:ascii="Arial" w:hAnsi="Arial" w:cs="Arial"/>
          <w:color w:val="000000" w:themeColor="text1"/>
          <w:sz w:val="22"/>
          <w:szCs w:val="22"/>
        </w:rPr>
        <w:t xml:space="preserve"> </w:t>
      </w:r>
      <w:r w:rsidRPr="009E2E92">
        <w:rPr>
          <w:rFonts w:ascii="Arial" w:hAnsi="Arial" w:cs="Arial"/>
          <w:color w:val="000000" w:themeColor="text1"/>
          <w:sz w:val="22"/>
          <w:szCs w:val="22"/>
          <w:lang w:val="es-ES_tradnl" w:eastAsia="es-ES_tradnl"/>
        </w:rPr>
        <w:t xml:space="preserve">El plafón del área de bodega estará hecho a base de losacero. </w:t>
      </w:r>
    </w:p>
    <w:p w:rsidR="000C1A80" w:rsidRPr="009E2E92" w:rsidRDefault="000C1A80" w:rsidP="00F07523">
      <w:pPr>
        <w:ind w:left="284" w:right="-1"/>
        <w:jc w:val="both"/>
        <w:rPr>
          <w:rFonts w:ascii="Arial" w:hAnsi="Arial" w:cs="Arial"/>
          <w:color w:val="000000" w:themeColor="text1"/>
          <w:sz w:val="22"/>
          <w:szCs w:val="22"/>
        </w:rPr>
      </w:pPr>
    </w:p>
    <w:p w:rsidR="000C1A80" w:rsidRPr="009E2E92" w:rsidRDefault="000C1A80" w:rsidP="00F07523">
      <w:pPr>
        <w:ind w:left="284" w:right="-1"/>
        <w:jc w:val="both"/>
        <w:rPr>
          <w:rFonts w:ascii="Arial" w:hAnsi="Arial" w:cs="Arial"/>
          <w:color w:val="000000" w:themeColor="text1"/>
          <w:sz w:val="22"/>
          <w:szCs w:val="22"/>
        </w:rPr>
      </w:pPr>
      <w:r w:rsidRPr="009E2E92">
        <w:rPr>
          <w:rFonts w:ascii="Arial" w:hAnsi="Arial" w:cs="Arial"/>
          <w:sz w:val="22"/>
          <w:szCs w:val="22"/>
          <w:lang w:val="es-ES_tradnl"/>
        </w:rPr>
        <w:t xml:space="preserve">El faldón exterior está hecho a base de paneles de aluminio </w:t>
      </w:r>
      <w:r w:rsidRPr="009E2E92">
        <w:rPr>
          <w:rFonts w:ascii="Arial" w:hAnsi="Arial" w:cs="Arial"/>
          <w:color w:val="000000" w:themeColor="text1"/>
          <w:sz w:val="22"/>
          <w:szCs w:val="22"/>
        </w:rPr>
        <w:t xml:space="preserve">Alucobond de 32 cm de radio, </w:t>
      </w:r>
      <w:r w:rsidR="00A76A32">
        <w:rPr>
          <w:rFonts w:ascii="Arial" w:hAnsi="Arial" w:cs="Arial"/>
          <w:color w:val="000000" w:themeColor="text1"/>
          <w:sz w:val="22"/>
          <w:szCs w:val="22"/>
        </w:rPr>
        <w:t>tipo</w:t>
      </w:r>
      <w:r w:rsidRPr="009E2E92">
        <w:rPr>
          <w:rFonts w:ascii="Arial" w:hAnsi="Arial" w:cs="Arial"/>
          <w:color w:val="000000" w:themeColor="text1"/>
          <w:sz w:val="22"/>
          <w:szCs w:val="22"/>
        </w:rPr>
        <w:t xml:space="preserve"> Semi-Circular.</w:t>
      </w:r>
    </w:p>
    <w:p w:rsidR="00D63AAD" w:rsidRPr="009E2E92" w:rsidRDefault="00D63AAD" w:rsidP="00F07523">
      <w:pPr>
        <w:keepNext/>
        <w:ind w:right="-285" w:firstLine="284"/>
        <w:jc w:val="both"/>
        <w:outlineLvl w:val="0"/>
        <w:rPr>
          <w:rFonts w:ascii="Arial" w:hAnsi="Arial" w:cs="Arial"/>
          <w:b/>
          <w:u w:val="single"/>
        </w:rPr>
      </w:pPr>
    </w:p>
    <w:p w:rsidR="00D63AAD" w:rsidRPr="009E2E92" w:rsidRDefault="00D63AAD" w:rsidP="00F07523">
      <w:pPr>
        <w:keepNext/>
        <w:ind w:right="-285" w:firstLine="284"/>
        <w:jc w:val="both"/>
        <w:outlineLvl w:val="0"/>
        <w:rPr>
          <w:rFonts w:ascii="Arial" w:hAnsi="Arial" w:cs="Arial"/>
          <w:b/>
          <w:u w:val="single"/>
        </w:rPr>
      </w:pPr>
    </w:p>
    <w:p w:rsidR="00311469" w:rsidRPr="009E2E92" w:rsidRDefault="00311469" w:rsidP="00F07523">
      <w:pPr>
        <w:keepNext/>
        <w:ind w:right="-285" w:firstLine="284"/>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VII.-</w:t>
      </w:r>
      <w:r w:rsidRPr="009E2E92">
        <w:rPr>
          <w:rFonts w:ascii="Arial" w:eastAsia="Batang" w:hAnsi="Arial"/>
          <w:b/>
          <w:color w:val="1F497D" w:themeColor="text2"/>
          <w:sz w:val="28"/>
          <w:szCs w:val="20"/>
        </w:rPr>
        <w:t>PROYECTO ARQUITECTONICO</w:t>
      </w:r>
      <w:r w:rsidRPr="009E2E92">
        <w:rPr>
          <w:rFonts w:ascii="Arial" w:eastAsia="Batang" w:hAnsi="Arial"/>
          <w:b/>
          <w:color w:val="1F497D" w:themeColor="text2"/>
          <w:sz w:val="28"/>
          <w:szCs w:val="20"/>
          <w:lang w:val="es-ES_tradnl"/>
        </w:rPr>
        <w:t>:</w:t>
      </w:r>
    </w:p>
    <w:p w:rsidR="00311469" w:rsidRPr="009E2E92" w:rsidRDefault="007117EE" w:rsidP="00F07523">
      <w:pPr>
        <w:keepNext/>
        <w:ind w:right="-285" w:firstLine="284"/>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77" style="position:absolute;left:0;text-align:left;z-index:251702784" from="0,3.1pt" to="462pt,3.1pt" strokecolor="#1f497d"/>
        </w:pict>
      </w:r>
    </w:p>
    <w:p w:rsidR="00311469" w:rsidRPr="009E2E92" w:rsidRDefault="00311469" w:rsidP="00F07523">
      <w:pPr>
        <w:ind w:right="50" w:firstLine="284"/>
        <w:jc w:val="both"/>
        <w:rPr>
          <w:rFonts w:ascii="Arial" w:hAnsi="Arial" w:cs="Arial"/>
          <w:b/>
          <w:u w:val="single"/>
        </w:rPr>
      </w:pPr>
      <w:r w:rsidRPr="009E2E92">
        <w:rPr>
          <w:rFonts w:ascii="Arial" w:hAnsi="Arial" w:cs="Arial"/>
          <w:b/>
          <w:u w:val="single"/>
        </w:rPr>
        <w:t>DISEÑO ARQUITECTONICO CUARTO DE MAQUINAS.</w:t>
      </w:r>
    </w:p>
    <w:p w:rsidR="00DA7763" w:rsidRPr="009E2E92" w:rsidRDefault="00DA7763" w:rsidP="00F07523">
      <w:pPr>
        <w:ind w:right="-1" w:firstLine="284"/>
        <w:jc w:val="both"/>
        <w:rPr>
          <w:rFonts w:ascii="Arial" w:eastAsia="Batang" w:hAnsi="Arial" w:cs="Arial"/>
          <w:b/>
          <w:sz w:val="16"/>
          <w:szCs w:val="16"/>
          <w:u w:val="single"/>
          <w:lang w:val="es-ES_tradnl"/>
        </w:rPr>
      </w:pPr>
    </w:p>
    <w:p w:rsidR="00DA7763" w:rsidRPr="009E2E92" w:rsidRDefault="00DC0996" w:rsidP="00F07523">
      <w:pPr>
        <w:ind w:right="-1"/>
        <w:jc w:val="both"/>
        <w:rPr>
          <w:rFonts w:ascii="Arial" w:hAnsi="Arial" w:cs="Arial"/>
          <w:sz w:val="22"/>
          <w:szCs w:val="22"/>
        </w:rPr>
      </w:pPr>
      <w:r w:rsidRPr="009E2E92">
        <w:rPr>
          <w:rFonts w:ascii="Arial" w:hAnsi="Arial" w:cs="Arial"/>
          <w:sz w:val="22"/>
          <w:szCs w:val="22"/>
        </w:rPr>
        <w:t xml:space="preserve">La zona </w:t>
      </w:r>
      <w:r w:rsidR="00902C3D" w:rsidRPr="009E2E92">
        <w:rPr>
          <w:rFonts w:ascii="Arial" w:hAnsi="Arial" w:cs="Arial"/>
          <w:sz w:val="22"/>
          <w:szCs w:val="22"/>
        </w:rPr>
        <w:t xml:space="preserve">asignada </w:t>
      </w:r>
      <w:r w:rsidRPr="009E2E92">
        <w:rPr>
          <w:rFonts w:ascii="Arial" w:hAnsi="Arial" w:cs="Arial"/>
          <w:sz w:val="22"/>
          <w:szCs w:val="22"/>
        </w:rPr>
        <w:t xml:space="preserve"> a los Cuartos de M</w:t>
      </w:r>
      <w:r w:rsidR="00FB7449">
        <w:rPr>
          <w:rFonts w:ascii="Arial" w:hAnsi="Arial" w:cs="Arial"/>
          <w:sz w:val="22"/>
          <w:szCs w:val="22"/>
        </w:rPr>
        <w:t>á</w:t>
      </w:r>
      <w:r w:rsidRPr="009E2E92">
        <w:rPr>
          <w:rFonts w:ascii="Arial" w:hAnsi="Arial" w:cs="Arial"/>
          <w:sz w:val="22"/>
          <w:szCs w:val="22"/>
        </w:rPr>
        <w:t>quinas se ubica a un costado de la Zona de Cobro, delimitada por un paso a cubierto. Esta zona se conforma de un cuarto eléctrico con área para transformador, un cuarto hidroneumático y un patio para maniobras.</w:t>
      </w:r>
    </w:p>
    <w:p w:rsidR="00311469" w:rsidRPr="009E2E92" w:rsidRDefault="00311469" w:rsidP="00F07523">
      <w:pPr>
        <w:ind w:right="50" w:firstLine="284"/>
        <w:jc w:val="both"/>
        <w:rPr>
          <w:rFonts w:ascii="Arial" w:hAnsi="Arial" w:cs="Arial"/>
          <w:sz w:val="16"/>
          <w:szCs w:val="16"/>
        </w:rPr>
      </w:pPr>
    </w:p>
    <w:p w:rsidR="00311469" w:rsidRPr="009E2E92" w:rsidRDefault="00DC0996" w:rsidP="00F07523">
      <w:pPr>
        <w:ind w:right="-1"/>
        <w:jc w:val="both"/>
        <w:rPr>
          <w:rFonts w:ascii="Arial" w:hAnsi="Arial" w:cs="Arial"/>
          <w:sz w:val="22"/>
          <w:szCs w:val="22"/>
        </w:rPr>
      </w:pPr>
      <w:r w:rsidRPr="009E2E92">
        <w:rPr>
          <w:rFonts w:ascii="Arial" w:hAnsi="Arial" w:cs="Arial"/>
          <w:sz w:val="22"/>
          <w:szCs w:val="22"/>
        </w:rPr>
        <w:t>El sistema constructivo se basa en la utilización de losas de concreto armado, muros de carga, losa de cimentación y contratrabes de concreto armado.</w:t>
      </w:r>
    </w:p>
    <w:p w:rsidR="00D4724B" w:rsidRPr="009E2E92" w:rsidRDefault="00D4724B" w:rsidP="00F07523">
      <w:pPr>
        <w:autoSpaceDE w:val="0"/>
        <w:autoSpaceDN w:val="0"/>
        <w:adjustRightInd w:val="0"/>
        <w:jc w:val="both"/>
        <w:rPr>
          <w:rFonts w:ascii="Arial" w:hAnsi="Arial" w:cs="Arial"/>
          <w:b/>
          <w:sz w:val="22"/>
          <w:szCs w:val="22"/>
          <w:u w:val="single"/>
        </w:rPr>
      </w:pPr>
    </w:p>
    <w:p w:rsidR="00D63AAD" w:rsidRPr="009E2E92" w:rsidRDefault="00D63AAD" w:rsidP="00F07523">
      <w:pPr>
        <w:autoSpaceDE w:val="0"/>
        <w:autoSpaceDN w:val="0"/>
        <w:adjustRightInd w:val="0"/>
        <w:jc w:val="both"/>
        <w:rPr>
          <w:rFonts w:ascii="Arial" w:hAnsi="Arial" w:cs="Arial"/>
          <w:b/>
          <w:sz w:val="22"/>
          <w:szCs w:val="22"/>
          <w:u w:val="single"/>
        </w:rPr>
      </w:pPr>
    </w:p>
    <w:p w:rsidR="00D63AAD" w:rsidRPr="009E2E92" w:rsidRDefault="00D63AAD" w:rsidP="00F07523">
      <w:pPr>
        <w:autoSpaceDE w:val="0"/>
        <w:autoSpaceDN w:val="0"/>
        <w:adjustRightInd w:val="0"/>
        <w:jc w:val="both"/>
        <w:rPr>
          <w:rFonts w:ascii="Arial" w:hAnsi="Arial" w:cs="Arial"/>
          <w:b/>
          <w:sz w:val="22"/>
          <w:szCs w:val="22"/>
          <w:u w:val="single"/>
        </w:rPr>
      </w:pPr>
    </w:p>
    <w:p w:rsidR="00D63AAD" w:rsidRPr="009E2E92" w:rsidRDefault="00D63AAD" w:rsidP="00F07523">
      <w:pPr>
        <w:autoSpaceDE w:val="0"/>
        <w:autoSpaceDN w:val="0"/>
        <w:adjustRightInd w:val="0"/>
        <w:jc w:val="both"/>
        <w:rPr>
          <w:rFonts w:ascii="Arial" w:hAnsi="Arial" w:cs="Arial"/>
          <w:b/>
          <w:sz w:val="22"/>
          <w:szCs w:val="22"/>
          <w:u w:val="single"/>
        </w:rPr>
      </w:pPr>
    </w:p>
    <w:p w:rsidR="0053548B" w:rsidRPr="009E2E92" w:rsidRDefault="0053548B" w:rsidP="00F07523">
      <w:pPr>
        <w:autoSpaceDE w:val="0"/>
        <w:autoSpaceDN w:val="0"/>
        <w:adjustRightInd w:val="0"/>
        <w:ind w:firstLine="284"/>
        <w:jc w:val="both"/>
        <w:rPr>
          <w:rFonts w:ascii="Arial" w:hAnsi="Arial" w:cs="Arial"/>
          <w:b/>
          <w:u w:val="single"/>
        </w:rPr>
      </w:pPr>
      <w:r w:rsidRPr="009E2E92">
        <w:rPr>
          <w:rFonts w:ascii="Arial" w:hAnsi="Arial" w:cs="Arial"/>
          <w:b/>
          <w:u w:val="single"/>
        </w:rPr>
        <w:t>VII. 1.- Descripción de elementos del Cuarto M</w:t>
      </w:r>
      <w:r w:rsidR="00FB7449">
        <w:rPr>
          <w:rFonts w:ascii="Arial" w:hAnsi="Arial" w:cs="Arial"/>
          <w:b/>
          <w:u w:val="single"/>
        </w:rPr>
        <w:t>á</w:t>
      </w:r>
      <w:r w:rsidRPr="009E2E92">
        <w:rPr>
          <w:rFonts w:ascii="Arial" w:hAnsi="Arial" w:cs="Arial"/>
          <w:b/>
          <w:u w:val="single"/>
        </w:rPr>
        <w:t>quinas.</w:t>
      </w:r>
    </w:p>
    <w:p w:rsidR="0053548B" w:rsidRPr="009E2E92" w:rsidRDefault="0053548B" w:rsidP="00F07523">
      <w:pPr>
        <w:ind w:right="50" w:firstLine="284"/>
        <w:jc w:val="both"/>
        <w:rPr>
          <w:rFonts w:ascii="Arial" w:hAnsi="Arial" w:cs="Arial"/>
          <w:sz w:val="22"/>
          <w:szCs w:val="22"/>
        </w:rPr>
      </w:pPr>
    </w:p>
    <w:p w:rsidR="00311469" w:rsidRPr="009E2E92" w:rsidRDefault="0053548B" w:rsidP="00F07523">
      <w:pPr>
        <w:ind w:right="50" w:firstLine="284"/>
        <w:jc w:val="both"/>
        <w:rPr>
          <w:rFonts w:ascii="Arial" w:hAnsi="Arial" w:cs="Arial"/>
          <w:b/>
          <w:bCs/>
          <w:sz w:val="22"/>
          <w:szCs w:val="22"/>
        </w:rPr>
      </w:pPr>
      <w:r w:rsidRPr="009E2E92">
        <w:rPr>
          <w:rFonts w:ascii="Arial" w:hAnsi="Arial" w:cs="Arial"/>
          <w:b/>
          <w:bCs/>
          <w:sz w:val="22"/>
          <w:szCs w:val="22"/>
        </w:rPr>
        <w:t xml:space="preserve">A) </w:t>
      </w:r>
      <w:r w:rsidR="00311469" w:rsidRPr="009E2E92">
        <w:rPr>
          <w:rFonts w:ascii="Arial" w:hAnsi="Arial" w:cs="Arial"/>
          <w:b/>
          <w:bCs/>
          <w:sz w:val="22"/>
          <w:szCs w:val="22"/>
        </w:rPr>
        <w:t>Cuarto Eléctrico</w:t>
      </w:r>
      <w:r w:rsidRPr="009E2E92">
        <w:rPr>
          <w:rFonts w:ascii="Arial" w:hAnsi="Arial" w:cs="Arial"/>
          <w:b/>
          <w:bCs/>
          <w:sz w:val="22"/>
          <w:szCs w:val="22"/>
        </w:rPr>
        <w:t>.</w:t>
      </w:r>
    </w:p>
    <w:p w:rsidR="002C0FE5" w:rsidRPr="009E2E92" w:rsidRDefault="002C0FE5" w:rsidP="00F07523">
      <w:pPr>
        <w:ind w:right="50" w:firstLine="284"/>
        <w:jc w:val="both"/>
        <w:rPr>
          <w:rFonts w:ascii="Arial" w:hAnsi="Arial" w:cs="Arial"/>
          <w:b/>
          <w:bCs/>
          <w:sz w:val="16"/>
          <w:szCs w:val="16"/>
        </w:rPr>
      </w:pPr>
    </w:p>
    <w:p w:rsidR="00311469" w:rsidRPr="009E2E92" w:rsidRDefault="00DC0996" w:rsidP="00F07523">
      <w:pPr>
        <w:ind w:right="-1"/>
        <w:jc w:val="both"/>
        <w:rPr>
          <w:rFonts w:ascii="Arial" w:hAnsi="Arial" w:cs="Arial"/>
          <w:sz w:val="22"/>
          <w:szCs w:val="22"/>
        </w:rPr>
      </w:pPr>
      <w:r w:rsidRPr="009E2E92">
        <w:rPr>
          <w:rFonts w:ascii="Arial" w:hAnsi="Arial" w:cs="Arial"/>
          <w:sz w:val="22"/>
          <w:szCs w:val="22"/>
        </w:rPr>
        <w:t xml:space="preserve">Desde este sitio se abastece a todas las instalaciones de la Plaza de Cobro de energía eléctrica. En el interior, se localiza el </w:t>
      </w:r>
      <w:r w:rsidRPr="009E2E92">
        <w:rPr>
          <w:rFonts w:ascii="Arial" w:hAnsi="Arial" w:cs="Arial"/>
          <w:iCs/>
          <w:sz w:val="22"/>
          <w:szCs w:val="22"/>
        </w:rPr>
        <w:t>tablero general</w:t>
      </w:r>
      <w:r w:rsidRPr="009E2E92">
        <w:rPr>
          <w:rFonts w:ascii="Arial" w:hAnsi="Arial" w:cs="Arial"/>
          <w:sz w:val="22"/>
          <w:szCs w:val="22"/>
        </w:rPr>
        <w:t xml:space="preserve">  de </w:t>
      </w:r>
      <w:r w:rsidRPr="009E2E92">
        <w:rPr>
          <w:rFonts w:ascii="Arial" w:hAnsi="Arial" w:cs="Arial"/>
          <w:iCs/>
          <w:sz w:val="22"/>
          <w:szCs w:val="22"/>
        </w:rPr>
        <w:t>distribución</w:t>
      </w:r>
      <w:r w:rsidRPr="009E2E92">
        <w:rPr>
          <w:rFonts w:ascii="Arial" w:hAnsi="Arial" w:cs="Arial"/>
          <w:sz w:val="22"/>
          <w:szCs w:val="22"/>
        </w:rPr>
        <w:t xml:space="preserve"> y los </w:t>
      </w:r>
      <w:r w:rsidRPr="009E2E92">
        <w:rPr>
          <w:rFonts w:ascii="Arial" w:hAnsi="Arial" w:cs="Arial"/>
          <w:iCs/>
          <w:sz w:val="22"/>
          <w:szCs w:val="22"/>
        </w:rPr>
        <w:t>tableros de control</w:t>
      </w:r>
      <w:r w:rsidRPr="009E2E92">
        <w:rPr>
          <w:rFonts w:ascii="Arial" w:hAnsi="Arial" w:cs="Arial"/>
          <w:sz w:val="22"/>
          <w:szCs w:val="22"/>
        </w:rPr>
        <w:t xml:space="preserve"> de la  plaza de cobro, </w:t>
      </w:r>
      <w:r w:rsidRPr="009E2E92">
        <w:rPr>
          <w:rFonts w:ascii="Arial" w:hAnsi="Arial" w:cs="Arial"/>
          <w:sz w:val="22"/>
          <w:szCs w:val="22"/>
        </w:rPr>
        <w:lastRenderedPageBreak/>
        <w:t xml:space="preserve">también  se encuentra una planta de emergencia, la cual garantiza el suministro eléctrico en caso de falta de energía. </w:t>
      </w:r>
    </w:p>
    <w:p w:rsidR="00311469" w:rsidRPr="009E2E92" w:rsidRDefault="00311469" w:rsidP="00F07523">
      <w:pPr>
        <w:ind w:right="-1"/>
        <w:jc w:val="both"/>
        <w:rPr>
          <w:rFonts w:ascii="Arial" w:hAnsi="Arial" w:cs="Arial"/>
          <w:sz w:val="22"/>
          <w:szCs w:val="22"/>
        </w:rPr>
      </w:pPr>
    </w:p>
    <w:p w:rsidR="00311469" w:rsidRPr="009E2E92" w:rsidRDefault="00311469" w:rsidP="00F07523">
      <w:pPr>
        <w:ind w:right="-1"/>
        <w:jc w:val="both"/>
        <w:rPr>
          <w:rFonts w:ascii="Arial" w:hAnsi="Arial" w:cs="Arial"/>
          <w:sz w:val="22"/>
          <w:szCs w:val="22"/>
        </w:rPr>
      </w:pPr>
      <w:r w:rsidRPr="009E2E92">
        <w:rPr>
          <w:rFonts w:ascii="Arial" w:hAnsi="Arial" w:cs="Arial"/>
          <w:sz w:val="22"/>
          <w:szCs w:val="22"/>
        </w:rPr>
        <w:t xml:space="preserve">Por medio de una </w:t>
      </w:r>
      <w:r w:rsidRPr="009E2E92">
        <w:rPr>
          <w:rFonts w:ascii="Arial" w:hAnsi="Arial" w:cs="Arial"/>
          <w:i/>
          <w:iCs/>
          <w:sz w:val="22"/>
          <w:szCs w:val="22"/>
        </w:rPr>
        <w:t>trinchera</w:t>
      </w:r>
      <w:r w:rsidRPr="009E2E92">
        <w:rPr>
          <w:rFonts w:ascii="Arial" w:hAnsi="Arial" w:cs="Arial"/>
          <w:sz w:val="22"/>
          <w:szCs w:val="22"/>
        </w:rPr>
        <w:t xml:space="preserve"> se traslada la energía a todas las cabinas con ayuda de registros eléctricos ubicados a un costado de la isleta.</w:t>
      </w:r>
    </w:p>
    <w:p w:rsidR="00D4724B" w:rsidRPr="009E2E92" w:rsidRDefault="00D4724B" w:rsidP="00F07523">
      <w:pPr>
        <w:ind w:right="-1" w:firstLine="426"/>
        <w:jc w:val="both"/>
        <w:rPr>
          <w:rFonts w:ascii="Arial" w:hAnsi="Arial" w:cs="Arial"/>
          <w:sz w:val="22"/>
          <w:szCs w:val="22"/>
        </w:rPr>
      </w:pPr>
    </w:p>
    <w:p w:rsidR="00D4724B" w:rsidRPr="009E2E92" w:rsidRDefault="00D4724B"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 xml:space="preserve">PLANO No.7 </w:t>
      </w:r>
      <w:r w:rsidRPr="009E2E92">
        <w:rPr>
          <w:rFonts w:ascii="Arial" w:hAnsi="Arial" w:cs="Arial"/>
          <w:i/>
          <w:color w:val="1F497D" w:themeColor="text2"/>
          <w:sz w:val="22"/>
          <w:szCs w:val="22"/>
        </w:rPr>
        <w:t xml:space="preserve"> PLANTA Y CORTES DE CUARTO ELECTRICO,</w:t>
      </w:r>
    </w:p>
    <w:p w:rsidR="00D4724B" w:rsidRPr="009E2E92" w:rsidRDefault="00D4724B" w:rsidP="00F07523">
      <w:pPr>
        <w:ind w:right="50" w:firstLine="426"/>
        <w:jc w:val="both"/>
        <w:rPr>
          <w:rFonts w:ascii="Arial" w:hAnsi="Arial" w:cs="Arial"/>
          <w:i/>
          <w:color w:val="1F497D" w:themeColor="text2"/>
          <w:sz w:val="20"/>
          <w:szCs w:val="20"/>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r w:rsidRPr="009E2E92">
        <w:rPr>
          <w:rFonts w:ascii="Arial" w:hAnsi="Arial" w:cs="Arial"/>
          <w:i/>
          <w:color w:val="1F497D" w:themeColor="text2"/>
          <w:sz w:val="20"/>
          <w:szCs w:val="20"/>
        </w:rPr>
        <w:t>.</w:t>
      </w:r>
    </w:p>
    <w:p w:rsidR="00311469" w:rsidRPr="009E2E92" w:rsidRDefault="00311469" w:rsidP="00F07523">
      <w:pPr>
        <w:ind w:right="-1" w:firstLine="426"/>
        <w:jc w:val="both"/>
        <w:rPr>
          <w:rFonts w:ascii="Arial" w:hAnsi="Arial" w:cs="Arial"/>
          <w:sz w:val="16"/>
          <w:szCs w:val="16"/>
        </w:rPr>
      </w:pPr>
    </w:p>
    <w:p w:rsidR="0053548B" w:rsidRPr="009E2E92" w:rsidRDefault="0053548B" w:rsidP="00F07523">
      <w:pPr>
        <w:ind w:right="50" w:firstLine="284"/>
        <w:jc w:val="both"/>
        <w:rPr>
          <w:rFonts w:ascii="Arial" w:hAnsi="Arial" w:cs="Arial"/>
          <w:caps/>
          <w:sz w:val="22"/>
          <w:szCs w:val="22"/>
        </w:rPr>
      </w:pPr>
      <w:r w:rsidRPr="009E2E92">
        <w:rPr>
          <w:rFonts w:ascii="Arial" w:hAnsi="Arial" w:cs="Arial"/>
          <w:b/>
          <w:caps/>
          <w:sz w:val="22"/>
          <w:szCs w:val="22"/>
        </w:rPr>
        <w:t>B)</w:t>
      </w:r>
      <w:r w:rsidR="00DC0996" w:rsidRPr="009E2E92">
        <w:rPr>
          <w:rFonts w:ascii="Arial" w:hAnsi="Arial" w:cs="Arial"/>
          <w:b/>
          <w:sz w:val="22"/>
          <w:szCs w:val="22"/>
        </w:rPr>
        <w:t xml:space="preserve"> Cuarto Hidroneumático.</w:t>
      </w:r>
      <w:r w:rsidR="00DC0996" w:rsidRPr="009E2E92">
        <w:rPr>
          <w:rFonts w:ascii="Arial" w:hAnsi="Arial" w:cs="Arial"/>
          <w:sz w:val="22"/>
          <w:szCs w:val="22"/>
        </w:rPr>
        <w:t xml:space="preserve"> </w:t>
      </w:r>
    </w:p>
    <w:p w:rsidR="00311469" w:rsidRPr="009E2E92" w:rsidRDefault="00311469" w:rsidP="00F07523">
      <w:pPr>
        <w:ind w:right="-1" w:firstLine="284"/>
        <w:jc w:val="both"/>
        <w:rPr>
          <w:rFonts w:ascii="Arial" w:hAnsi="Arial" w:cs="Arial"/>
          <w:sz w:val="16"/>
          <w:szCs w:val="16"/>
        </w:rPr>
      </w:pPr>
    </w:p>
    <w:p w:rsidR="00311469" w:rsidRPr="009E2E92" w:rsidRDefault="00DC0996" w:rsidP="00F07523">
      <w:pPr>
        <w:ind w:right="-1"/>
        <w:jc w:val="both"/>
        <w:rPr>
          <w:rFonts w:ascii="Arial" w:hAnsi="Arial" w:cs="Arial"/>
          <w:sz w:val="22"/>
          <w:szCs w:val="22"/>
        </w:rPr>
      </w:pPr>
      <w:r w:rsidRPr="009E2E92">
        <w:rPr>
          <w:rFonts w:ascii="Arial" w:hAnsi="Arial" w:cs="Arial"/>
          <w:sz w:val="22"/>
          <w:szCs w:val="22"/>
        </w:rPr>
        <w:t>Su función es realizar  el suministro de agua a todas l</w:t>
      </w:r>
      <w:r w:rsidR="000E032A" w:rsidRPr="009E2E92">
        <w:rPr>
          <w:rFonts w:ascii="Arial" w:hAnsi="Arial" w:cs="Arial"/>
          <w:sz w:val="22"/>
          <w:szCs w:val="22"/>
        </w:rPr>
        <w:t xml:space="preserve">as instalaciones de la </w:t>
      </w:r>
      <w:r w:rsidR="00A76A32" w:rsidRPr="00527E4C">
        <w:rPr>
          <w:rFonts w:ascii="Arial" w:hAnsi="Arial" w:cs="Arial"/>
          <w:sz w:val="22"/>
          <w:szCs w:val="22"/>
          <w:shd w:val="clear" w:color="auto" w:fill="FFFFFF"/>
        </w:rPr>
        <w:t>Plaza de Cobro</w:t>
      </w:r>
      <w:r w:rsidR="00A76A32" w:rsidRPr="009E2E92">
        <w:rPr>
          <w:rFonts w:ascii="Arial" w:hAnsi="Arial" w:cs="Arial"/>
          <w:sz w:val="22"/>
          <w:szCs w:val="22"/>
        </w:rPr>
        <w:t xml:space="preserve"> </w:t>
      </w:r>
      <w:r w:rsidR="000E032A" w:rsidRPr="009E2E92">
        <w:rPr>
          <w:rFonts w:ascii="Arial" w:hAnsi="Arial" w:cs="Arial"/>
          <w:sz w:val="22"/>
          <w:szCs w:val="22"/>
        </w:rPr>
        <w:t>“S</w:t>
      </w:r>
      <w:r w:rsidRPr="009E2E92">
        <w:rPr>
          <w:rFonts w:ascii="Arial" w:hAnsi="Arial" w:cs="Arial"/>
          <w:sz w:val="22"/>
          <w:szCs w:val="22"/>
        </w:rPr>
        <w:t xml:space="preserve">an </w:t>
      </w:r>
      <w:r w:rsidR="000E032A" w:rsidRPr="009E2E92">
        <w:rPr>
          <w:rFonts w:ascii="Arial" w:hAnsi="Arial" w:cs="Arial"/>
          <w:sz w:val="22"/>
          <w:szCs w:val="22"/>
        </w:rPr>
        <w:t>Martin</w:t>
      </w:r>
      <w:r w:rsidRPr="009E2E92">
        <w:rPr>
          <w:rFonts w:ascii="Arial" w:hAnsi="Arial" w:cs="Arial"/>
          <w:sz w:val="22"/>
          <w:szCs w:val="22"/>
        </w:rPr>
        <w:t>”  (sanitarios, exteriores, riego, entre otros); a través de una</w:t>
      </w:r>
      <w:r w:rsidRPr="009E2E92">
        <w:rPr>
          <w:rFonts w:ascii="Arial" w:hAnsi="Arial" w:cs="Arial"/>
          <w:i/>
          <w:iCs/>
          <w:sz w:val="22"/>
          <w:szCs w:val="22"/>
        </w:rPr>
        <w:t xml:space="preserve"> cisterna </w:t>
      </w:r>
      <w:r w:rsidRPr="009E2E92">
        <w:rPr>
          <w:rFonts w:ascii="Arial" w:hAnsi="Arial" w:cs="Arial"/>
          <w:sz w:val="22"/>
          <w:szCs w:val="22"/>
        </w:rPr>
        <w:t>con una capacidad de 29, 400 litros,</w:t>
      </w:r>
      <w:r w:rsidRPr="009E2E92">
        <w:rPr>
          <w:rFonts w:ascii="Arial" w:hAnsi="Arial" w:cs="Arial"/>
          <w:b/>
          <w:sz w:val="22"/>
          <w:szCs w:val="22"/>
        </w:rPr>
        <w:t xml:space="preserve"> </w:t>
      </w:r>
      <w:r w:rsidRPr="009E2E92">
        <w:rPr>
          <w:rFonts w:ascii="Arial" w:hAnsi="Arial" w:cs="Arial"/>
          <w:sz w:val="22"/>
          <w:szCs w:val="22"/>
        </w:rPr>
        <w:t xml:space="preserve">dos </w:t>
      </w:r>
      <w:r w:rsidRPr="009E2E92">
        <w:rPr>
          <w:rFonts w:ascii="Arial" w:hAnsi="Arial" w:cs="Arial"/>
          <w:i/>
          <w:sz w:val="22"/>
          <w:szCs w:val="22"/>
        </w:rPr>
        <w:t>bombas</w:t>
      </w:r>
      <w:r w:rsidRPr="009E2E92">
        <w:rPr>
          <w:rFonts w:ascii="Arial" w:hAnsi="Arial" w:cs="Arial"/>
          <w:b/>
          <w:sz w:val="22"/>
          <w:szCs w:val="22"/>
        </w:rPr>
        <w:t xml:space="preserve"> </w:t>
      </w:r>
      <w:r w:rsidRPr="009E2E92">
        <w:rPr>
          <w:rFonts w:ascii="Arial" w:hAnsi="Arial" w:cs="Arial"/>
          <w:sz w:val="22"/>
          <w:szCs w:val="22"/>
        </w:rPr>
        <w:t xml:space="preserve">y un </w:t>
      </w:r>
      <w:r w:rsidRPr="009E2E92">
        <w:rPr>
          <w:rFonts w:ascii="Arial" w:hAnsi="Arial" w:cs="Arial"/>
          <w:i/>
          <w:sz w:val="22"/>
          <w:szCs w:val="22"/>
        </w:rPr>
        <w:t>tanque hidroneumático</w:t>
      </w:r>
      <w:r w:rsidRPr="009E2E92">
        <w:rPr>
          <w:rFonts w:ascii="Arial" w:hAnsi="Arial" w:cs="Arial"/>
          <w:sz w:val="22"/>
          <w:szCs w:val="22"/>
        </w:rPr>
        <w:t xml:space="preserve">. </w:t>
      </w:r>
    </w:p>
    <w:p w:rsidR="00881400" w:rsidRPr="009E2E92" w:rsidRDefault="00881400" w:rsidP="00F07523">
      <w:pPr>
        <w:ind w:right="-1" w:firstLine="426"/>
        <w:jc w:val="both"/>
        <w:rPr>
          <w:rFonts w:ascii="Arial" w:hAnsi="Arial" w:cs="Arial"/>
          <w:sz w:val="22"/>
          <w:szCs w:val="22"/>
        </w:rPr>
      </w:pPr>
    </w:p>
    <w:p w:rsidR="00D4724B" w:rsidRPr="009E2E92" w:rsidRDefault="00BC3414" w:rsidP="00F07523">
      <w:pPr>
        <w:ind w:right="50" w:firstLine="426"/>
        <w:jc w:val="both"/>
        <w:rPr>
          <w:rFonts w:ascii="Arial" w:hAnsi="Arial" w:cs="Arial"/>
          <w:i/>
          <w:color w:val="1F497D" w:themeColor="text2"/>
          <w:sz w:val="22"/>
          <w:szCs w:val="22"/>
        </w:rPr>
      </w:pPr>
      <w:r w:rsidRPr="009E2E92">
        <w:rPr>
          <w:rFonts w:ascii="Arial" w:hAnsi="Arial" w:cs="Arial"/>
          <w:sz w:val="22"/>
          <w:szCs w:val="22"/>
        </w:rPr>
        <w:t xml:space="preserve">   </w:t>
      </w:r>
      <w:r w:rsidR="00D4724B" w:rsidRPr="009E2E92">
        <w:rPr>
          <w:rFonts w:ascii="Arial" w:hAnsi="Arial" w:cs="Arial"/>
          <w:b/>
          <w:i/>
          <w:color w:val="1F497D" w:themeColor="text2"/>
          <w:sz w:val="22"/>
          <w:szCs w:val="22"/>
        </w:rPr>
        <w:t>Consultar:</w:t>
      </w:r>
      <w:r w:rsidR="00D4724B" w:rsidRPr="009E2E92">
        <w:rPr>
          <w:rFonts w:ascii="Arial" w:hAnsi="Arial" w:cs="Arial"/>
          <w:i/>
          <w:color w:val="1F497D" w:themeColor="text2"/>
          <w:sz w:val="22"/>
          <w:szCs w:val="22"/>
        </w:rPr>
        <w:t xml:space="preserve"> </w:t>
      </w:r>
      <w:r w:rsidR="00D4724B" w:rsidRPr="009E2E92">
        <w:rPr>
          <w:rFonts w:ascii="Arial" w:hAnsi="Arial" w:cs="Arial"/>
          <w:b/>
          <w:i/>
          <w:color w:val="1F497D" w:themeColor="text2"/>
          <w:sz w:val="22"/>
          <w:szCs w:val="22"/>
        </w:rPr>
        <w:t>Anexo 1.</w:t>
      </w:r>
      <w:r w:rsidR="00D4724B" w:rsidRPr="009E2E92">
        <w:rPr>
          <w:rFonts w:ascii="Arial" w:hAnsi="Arial" w:cs="Arial"/>
          <w:i/>
          <w:color w:val="1F497D" w:themeColor="text2"/>
          <w:sz w:val="22"/>
          <w:szCs w:val="22"/>
        </w:rPr>
        <w:t xml:space="preserve"> </w:t>
      </w:r>
      <w:r w:rsidR="00D4724B" w:rsidRPr="009E2E92">
        <w:rPr>
          <w:rFonts w:ascii="Arial" w:hAnsi="Arial" w:cs="Arial"/>
          <w:b/>
          <w:i/>
          <w:color w:val="1F497D" w:themeColor="text2"/>
          <w:sz w:val="22"/>
          <w:szCs w:val="22"/>
        </w:rPr>
        <w:t xml:space="preserve">PLANO No.8 </w:t>
      </w:r>
      <w:r w:rsidR="00D4724B" w:rsidRPr="009E2E92">
        <w:rPr>
          <w:rFonts w:ascii="Arial" w:hAnsi="Arial" w:cs="Arial"/>
          <w:i/>
          <w:color w:val="1F497D" w:themeColor="text2"/>
          <w:sz w:val="22"/>
          <w:szCs w:val="22"/>
        </w:rPr>
        <w:t xml:space="preserve"> PLANTA Y CORTES DE CUARTO HIDRONEUMATICO,</w:t>
      </w:r>
    </w:p>
    <w:p w:rsidR="00D4724B" w:rsidRPr="009E2E92" w:rsidRDefault="00D4724B" w:rsidP="00F07523">
      <w:pPr>
        <w:ind w:right="50" w:firstLine="426"/>
        <w:jc w:val="both"/>
        <w:rPr>
          <w:rFonts w:ascii="Arial" w:hAnsi="Arial" w:cs="Arial"/>
          <w:i/>
          <w:color w:val="1F497D" w:themeColor="text2"/>
          <w:sz w:val="20"/>
          <w:szCs w:val="20"/>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r w:rsidRPr="009E2E92">
        <w:rPr>
          <w:rFonts w:ascii="Arial" w:hAnsi="Arial" w:cs="Arial"/>
          <w:i/>
          <w:color w:val="1F497D" w:themeColor="text2"/>
          <w:sz w:val="20"/>
          <w:szCs w:val="20"/>
        </w:rPr>
        <w:t>.</w:t>
      </w:r>
    </w:p>
    <w:p w:rsidR="002C0FE5" w:rsidRPr="009E2E92" w:rsidRDefault="002C0FE5" w:rsidP="00F07523">
      <w:pPr>
        <w:ind w:right="50"/>
        <w:jc w:val="both"/>
        <w:rPr>
          <w:rFonts w:ascii="Arial" w:hAnsi="Arial" w:cs="Arial"/>
          <w:b/>
          <w:sz w:val="16"/>
          <w:szCs w:val="16"/>
          <w:u w:val="single"/>
        </w:rPr>
      </w:pPr>
    </w:p>
    <w:p w:rsidR="0053548B" w:rsidRPr="009E2E92" w:rsidRDefault="00387C64" w:rsidP="00F07523">
      <w:pPr>
        <w:ind w:right="50" w:firstLine="426"/>
        <w:jc w:val="both"/>
        <w:rPr>
          <w:rFonts w:ascii="Arial" w:hAnsi="Arial" w:cs="Arial"/>
          <w:b/>
          <w:u w:val="single"/>
        </w:rPr>
      </w:pPr>
      <w:r w:rsidRPr="009E2E92">
        <w:rPr>
          <w:rFonts w:ascii="Arial" w:hAnsi="Arial" w:cs="Arial"/>
          <w:b/>
          <w:u w:val="single"/>
        </w:rPr>
        <w:t>VII.2.- Descripción del sistema constructivo del  cuarto</w:t>
      </w:r>
      <w:r w:rsidR="0053548B" w:rsidRPr="009E2E92">
        <w:rPr>
          <w:rFonts w:ascii="Arial" w:hAnsi="Arial" w:cs="Arial"/>
          <w:b/>
          <w:u w:val="single"/>
        </w:rPr>
        <w:t xml:space="preserve"> de máquinas.</w:t>
      </w:r>
    </w:p>
    <w:p w:rsidR="0053548B" w:rsidRPr="009E2E92" w:rsidRDefault="0053548B" w:rsidP="00F07523">
      <w:pPr>
        <w:ind w:right="50" w:firstLine="426"/>
        <w:jc w:val="both"/>
        <w:rPr>
          <w:rFonts w:ascii="Arial" w:hAnsi="Arial" w:cs="Arial"/>
          <w:b/>
          <w:sz w:val="16"/>
          <w:szCs w:val="16"/>
        </w:rPr>
      </w:pPr>
    </w:p>
    <w:p w:rsidR="008D4687" w:rsidRPr="009E2E92" w:rsidRDefault="00DC0996" w:rsidP="00F07523">
      <w:pPr>
        <w:ind w:right="50"/>
        <w:jc w:val="both"/>
        <w:rPr>
          <w:rFonts w:ascii="Arial" w:hAnsi="Arial" w:cs="Arial"/>
          <w:sz w:val="22"/>
          <w:szCs w:val="22"/>
        </w:rPr>
      </w:pPr>
      <w:r w:rsidRPr="009E2E92">
        <w:rPr>
          <w:rFonts w:ascii="Arial" w:hAnsi="Arial" w:cs="Arial"/>
          <w:sz w:val="22"/>
          <w:szCs w:val="22"/>
        </w:rPr>
        <w:t>La cimentación está hecha a base de concreto armado y muros de carga de block hueco</w:t>
      </w:r>
      <w:r w:rsidRPr="009E2E92">
        <w:rPr>
          <w:rFonts w:ascii="Arial" w:hAnsi="Arial" w:cs="Arial"/>
          <w:sz w:val="22"/>
          <w:szCs w:val="22"/>
          <w:lang w:val="es-ES_tradnl" w:eastAsia="es-ES_tradnl"/>
        </w:rPr>
        <w:t xml:space="preserve"> de cemento de 12x20x40</w:t>
      </w:r>
      <w:r w:rsidR="00EA66E3">
        <w:rPr>
          <w:rFonts w:ascii="Arial" w:hAnsi="Arial" w:cs="Arial"/>
          <w:sz w:val="22"/>
          <w:szCs w:val="22"/>
          <w:lang w:val="es-ES_tradnl" w:eastAsia="es-ES_tradnl"/>
        </w:rPr>
        <w:t>cm</w:t>
      </w:r>
      <w:r w:rsidRPr="009E2E92">
        <w:rPr>
          <w:rFonts w:ascii="Arial" w:hAnsi="Arial" w:cs="Arial"/>
          <w:sz w:val="22"/>
          <w:szCs w:val="22"/>
          <w:lang w:val="es-ES_tradnl" w:eastAsia="es-ES_tradnl"/>
        </w:rPr>
        <w:t>. Con aplanado de mortero cemento arena acabado caracoleado fino.</w:t>
      </w:r>
      <w:r w:rsidRPr="009E2E92">
        <w:rPr>
          <w:rFonts w:ascii="Arial" w:hAnsi="Arial" w:cs="Arial"/>
          <w:sz w:val="22"/>
          <w:szCs w:val="22"/>
        </w:rPr>
        <w:t>, los cuales se estructuran por medio de castillos con una separación máxima de 3.5 m.</w:t>
      </w:r>
    </w:p>
    <w:p w:rsidR="008D4687" w:rsidRPr="009E2E92" w:rsidRDefault="008D4687" w:rsidP="00F07523">
      <w:pPr>
        <w:ind w:right="50"/>
        <w:jc w:val="both"/>
        <w:rPr>
          <w:rFonts w:ascii="Arial" w:hAnsi="Arial" w:cs="Arial"/>
          <w:sz w:val="16"/>
          <w:szCs w:val="16"/>
        </w:rPr>
      </w:pPr>
    </w:p>
    <w:p w:rsidR="0053548B" w:rsidRPr="009E2E92" w:rsidRDefault="00DC0996" w:rsidP="00F07523">
      <w:pPr>
        <w:ind w:right="50"/>
        <w:jc w:val="both"/>
        <w:rPr>
          <w:rFonts w:ascii="Arial" w:hAnsi="Arial" w:cs="Arial"/>
          <w:sz w:val="22"/>
          <w:szCs w:val="22"/>
        </w:rPr>
      </w:pPr>
      <w:r w:rsidRPr="009E2E92">
        <w:rPr>
          <w:rFonts w:ascii="Arial" w:hAnsi="Arial" w:cs="Arial"/>
          <w:sz w:val="22"/>
          <w:szCs w:val="22"/>
        </w:rPr>
        <w:t>En cuanto al firme es de concreto armado con malla electro-soldada. En cambio, la losa de azotea es maciza de concreto armado recubierta con un impermeabilizante prefabricado.</w:t>
      </w:r>
    </w:p>
    <w:p w:rsidR="008D4687" w:rsidRPr="009E2E92" w:rsidRDefault="008D4687" w:rsidP="00F07523">
      <w:pPr>
        <w:ind w:right="50"/>
        <w:jc w:val="both"/>
        <w:rPr>
          <w:rFonts w:ascii="Arial" w:hAnsi="Arial" w:cs="Arial"/>
          <w:sz w:val="16"/>
          <w:szCs w:val="16"/>
        </w:rPr>
      </w:pPr>
    </w:p>
    <w:p w:rsidR="00387C64" w:rsidRPr="009E2E92" w:rsidRDefault="00DC0996" w:rsidP="00F07523">
      <w:pPr>
        <w:ind w:right="-1"/>
        <w:jc w:val="both"/>
        <w:rPr>
          <w:rFonts w:ascii="Arial" w:hAnsi="Arial" w:cs="Arial"/>
          <w:sz w:val="22"/>
          <w:szCs w:val="22"/>
        </w:rPr>
      </w:pPr>
      <w:r w:rsidRPr="009E2E92">
        <w:rPr>
          <w:rFonts w:ascii="Arial" w:hAnsi="Arial" w:cs="Arial"/>
          <w:sz w:val="22"/>
          <w:szCs w:val="22"/>
        </w:rPr>
        <w:t>El sistema constructivo se basa en la utilización de losas de concreto armado, muros de carga, losa de cimentación y contratrabes de concreto armado.</w:t>
      </w:r>
    </w:p>
    <w:p w:rsidR="00DC0996" w:rsidRPr="009E2E92" w:rsidRDefault="00DC0996" w:rsidP="00F07523">
      <w:pPr>
        <w:ind w:right="-1" w:firstLine="284"/>
        <w:jc w:val="both"/>
        <w:rPr>
          <w:rFonts w:ascii="Arial" w:hAnsi="Arial" w:cs="Arial"/>
          <w:sz w:val="16"/>
          <w:szCs w:val="16"/>
        </w:rPr>
      </w:pPr>
    </w:p>
    <w:p w:rsidR="00387C64" w:rsidRPr="009E2E92" w:rsidRDefault="00DC0996" w:rsidP="00F07523">
      <w:pPr>
        <w:autoSpaceDE w:val="0"/>
        <w:autoSpaceDN w:val="0"/>
        <w:adjustRightInd w:val="0"/>
        <w:jc w:val="both"/>
        <w:rPr>
          <w:rFonts w:ascii="Arial" w:hAnsi="Arial" w:cs="Arial"/>
          <w:color w:val="000000" w:themeColor="text1"/>
          <w:sz w:val="22"/>
          <w:szCs w:val="22"/>
          <w:lang w:val="es-ES_tradnl" w:eastAsia="es-ES_tradnl"/>
        </w:rPr>
      </w:pPr>
      <w:r w:rsidRPr="009E2E92">
        <w:rPr>
          <w:rFonts w:ascii="Arial" w:hAnsi="Arial" w:cs="Arial"/>
          <w:sz w:val="22"/>
          <w:szCs w:val="22"/>
        </w:rPr>
        <w:t xml:space="preserve">Las puertas del Cuarto </w:t>
      </w:r>
      <w:r w:rsidRPr="009E2E92">
        <w:rPr>
          <w:rFonts w:ascii="Arial" w:hAnsi="Arial" w:cs="Arial"/>
          <w:color w:val="000000" w:themeColor="text1"/>
          <w:sz w:val="22"/>
          <w:szCs w:val="22"/>
          <w:lang w:val="es-ES_tradnl" w:eastAsia="es-ES_tradnl"/>
        </w:rPr>
        <w:t xml:space="preserve">Hidroneumático y la del Cuarto de Subestación Eléctrica se conforman de fierro tubular Prolamsa, con rejilla Luver en dos hojas de 90 </w:t>
      </w:r>
      <w:r w:rsidR="00EA66E3">
        <w:rPr>
          <w:rFonts w:ascii="Arial" w:hAnsi="Arial" w:cs="Arial"/>
          <w:color w:val="000000" w:themeColor="text1"/>
          <w:sz w:val="22"/>
          <w:szCs w:val="22"/>
          <w:lang w:val="es-ES_tradnl" w:eastAsia="es-ES_tradnl"/>
        </w:rPr>
        <w:t>cm</w:t>
      </w:r>
      <w:r w:rsidRPr="009E2E92">
        <w:rPr>
          <w:rFonts w:ascii="Arial" w:hAnsi="Arial" w:cs="Arial"/>
          <w:color w:val="000000" w:themeColor="text1"/>
          <w:sz w:val="22"/>
          <w:szCs w:val="22"/>
          <w:lang w:val="es-ES_tradnl" w:eastAsia="es-ES_tradnl"/>
        </w:rPr>
        <w:t xml:space="preserve"> de ancho y chapa </w:t>
      </w:r>
      <w:r w:rsidR="00EA66E3">
        <w:rPr>
          <w:rFonts w:ascii="Arial" w:hAnsi="Arial" w:cs="Arial"/>
          <w:color w:val="000000" w:themeColor="text1"/>
          <w:sz w:val="22"/>
          <w:szCs w:val="22"/>
          <w:lang w:val="es-ES_tradnl" w:eastAsia="es-ES_tradnl"/>
        </w:rPr>
        <w:t>tipo</w:t>
      </w:r>
      <w:r w:rsidRPr="009E2E92">
        <w:rPr>
          <w:rFonts w:ascii="Arial" w:hAnsi="Arial" w:cs="Arial"/>
          <w:color w:val="000000" w:themeColor="text1"/>
          <w:sz w:val="22"/>
          <w:szCs w:val="22"/>
          <w:lang w:val="es-ES_tradnl" w:eastAsia="es-ES_tradnl"/>
        </w:rPr>
        <w:t xml:space="preserve"> Phillips.</w:t>
      </w:r>
    </w:p>
    <w:p w:rsidR="00387C64" w:rsidRPr="009E2E92" w:rsidRDefault="00387C64" w:rsidP="00F07523">
      <w:pPr>
        <w:ind w:right="50"/>
        <w:jc w:val="both"/>
        <w:rPr>
          <w:rFonts w:ascii="Arial" w:hAnsi="Arial" w:cs="Arial"/>
          <w:i/>
          <w:sz w:val="16"/>
          <w:szCs w:val="16"/>
        </w:rPr>
      </w:pPr>
    </w:p>
    <w:p w:rsidR="00387C64" w:rsidRPr="009E2E92" w:rsidRDefault="00DC0996" w:rsidP="00F07523">
      <w:pPr>
        <w:autoSpaceDE w:val="0"/>
        <w:autoSpaceDN w:val="0"/>
        <w:adjustRightInd w:val="0"/>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rPr>
        <w:t xml:space="preserve">En el </w:t>
      </w:r>
      <w:r w:rsidRPr="009E2E92">
        <w:rPr>
          <w:rFonts w:ascii="Arial" w:hAnsi="Arial" w:cs="Arial"/>
          <w:color w:val="000000" w:themeColor="text1"/>
          <w:sz w:val="22"/>
          <w:szCs w:val="22"/>
          <w:lang w:val="es-ES_tradnl" w:eastAsia="es-ES_tradnl"/>
        </w:rPr>
        <w:t>área de acometida eléctrica se conforma con malla ciclónica y bastidor tubular de fierro galvanizado de 2", con argollas para cadena y candado.</w:t>
      </w:r>
    </w:p>
    <w:p w:rsidR="00250882" w:rsidRPr="009E2E92" w:rsidRDefault="00250882" w:rsidP="00F07523">
      <w:pPr>
        <w:ind w:right="50" w:firstLine="426"/>
        <w:jc w:val="both"/>
        <w:rPr>
          <w:rFonts w:ascii="Arial" w:hAnsi="Arial" w:cs="Arial"/>
          <w:sz w:val="22"/>
          <w:szCs w:val="22"/>
        </w:rPr>
      </w:pPr>
    </w:p>
    <w:p w:rsidR="00387C64" w:rsidRPr="009E2E92" w:rsidRDefault="00387C64" w:rsidP="00F07523">
      <w:pPr>
        <w:ind w:right="50" w:firstLine="284"/>
        <w:jc w:val="both"/>
        <w:rPr>
          <w:rFonts w:ascii="Arial" w:hAnsi="Arial" w:cs="Arial"/>
          <w:b/>
          <w:u w:val="single"/>
        </w:rPr>
      </w:pPr>
      <w:r w:rsidRPr="009E2E92">
        <w:rPr>
          <w:rFonts w:ascii="Arial" w:hAnsi="Arial" w:cs="Arial"/>
          <w:b/>
          <w:u w:val="single"/>
        </w:rPr>
        <w:t xml:space="preserve">VII.3.- Descripción de acabados. </w:t>
      </w:r>
      <w:r w:rsidR="00DC0996" w:rsidRPr="009E2E92">
        <w:rPr>
          <w:rFonts w:ascii="Arial" w:hAnsi="Arial" w:cs="Arial"/>
          <w:b/>
          <w:u w:val="single"/>
        </w:rPr>
        <w:t>Cuartos</w:t>
      </w:r>
      <w:r w:rsidRPr="009E2E92">
        <w:rPr>
          <w:rFonts w:ascii="Arial" w:hAnsi="Arial" w:cs="Arial"/>
          <w:b/>
          <w:u w:val="single"/>
        </w:rPr>
        <w:t xml:space="preserve"> de máquinas.</w:t>
      </w:r>
    </w:p>
    <w:p w:rsidR="0053548B" w:rsidRPr="009E2E92" w:rsidRDefault="0053548B" w:rsidP="00F07523">
      <w:pPr>
        <w:ind w:right="50" w:firstLine="284"/>
        <w:jc w:val="both"/>
        <w:rPr>
          <w:rFonts w:ascii="Arial" w:hAnsi="Arial" w:cs="Arial"/>
          <w:sz w:val="16"/>
          <w:szCs w:val="16"/>
        </w:rPr>
      </w:pPr>
    </w:p>
    <w:p w:rsidR="00387C64" w:rsidRPr="009E2E92" w:rsidRDefault="00387C64" w:rsidP="00F07523">
      <w:pPr>
        <w:numPr>
          <w:ilvl w:val="0"/>
          <w:numId w:val="22"/>
        </w:numPr>
        <w:ind w:left="426" w:right="50" w:firstLine="0"/>
        <w:jc w:val="both"/>
        <w:rPr>
          <w:rFonts w:ascii="Arial" w:hAnsi="Arial" w:cs="Arial"/>
          <w:sz w:val="22"/>
          <w:szCs w:val="22"/>
        </w:rPr>
      </w:pPr>
      <w:r w:rsidRPr="009E2E92">
        <w:rPr>
          <w:rFonts w:ascii="Arial" w:hAnsi="Arial" w:cs="Arial"/>
          <w:b/>
          <w:lang w:val="es-ES_tradnl"/>
        </w:rPr>
        <w:t>PISOS</w:t>
      </w:r>
      <w:r w:rsidRPr="009E2E92">
        <w:rPr>
          <w:rFonts w:ascii="Arial" w:hAnsi="Arial" w:cs="Arial"/>
          <w:lang w:val="es-ES_tradnl"/>
        </w:rPr>
        <w:t>:</w:t>
      </w:r>
      <w:r w:rsidRPr="009E2E92">
        <w:rPr>
          <w:rFonts w:ascii="Arial" w:hAnsi="Arial" w:cs="Arial"/>
          <w:b/>
          <w:sz w:val="22"/>
          <w:szCs w:val="22"/>
        </w:rPr>
        <w:t xml:space="preserve"> </w:t>
      </w:r>
      <w:r w:rsidRPr="009E2E92">
        <w:rPr>
          <w:rFonts w:ascii="Arial" w:hAnsi="Arial" w:cs="Arial"/>
          <w:sz w:val="22"/>
          <w:szCs w:val="22"/>
        </w:rPr>
        <w:t>Cemento pulido, acabado con pintura ep</w:t>
      </w:r>
      <w:r w:rsidR="00902C3D" w:rsidRPr="009E2E92">
        <w:rPr>
          <w:rFonts w:ascii="Arial" w:hAnsi="Arial" w:cs="Arial"/>
          <w:sz w:val="22"/>
          <w:szCs w:val="22"/>
        </w:rPr>
        <w:t>ó</w:t>
      </w:r>
      <w:r w:rsidRPr="009E2E92">
        <w:rPr>
          <w:rFonts w:ascii="Arial" w:hAnsi="Arial" w:cs="Arial"/>
          <w:sz w:val="22"/>
          <w:szCs w:val="22"/>
        </w:rPr>
        <w:t>xica y hecho en obra color natural.</w:t>
      </w:r>
    </w:p>
    <w:p w:rsidR="00DC0996" w:rsidRPr="009E2E92" w:rsidRDefault="00DC0996" w:rsidP="00F07523">
      <w:pPr>
        <w:ind w:left="426" w:right="50"/>
        <w:jc w:val="both"/>
        <w:rPr>
          <w:rFonts w:ascii="Arial" w:hAnsi="Arial" w:cs="Arial"/>
          <w:sz w:val="16"/>
          <w:szCs w:val="16"/>
        </w:rPr>
      </w:pPr>
    </w:p>
    <w:p w:rsidR="00DC0996" w:rsidRPr="009E2E92" w:rsidRDefault="00387C64" w:rsidP="00F07523">
      <w:pPr>
        <w:numPr>
          <w:ilvl w:val="0"/>
          <w:numId w:val="23"/>
        </w:numPr>
        <w:ind w:left="426" w:right="50" w:firstLine="0"/>
        <w:jc w:val="both"/>
        <w:rPr>
          <w:rFonts w:ascii="Arial" w:hAnsi="Arial" w:cs="Arial"/>
          <w:sz w:val="22"/>
          <w:szCs w:val="22"/>
        </w:rPr>
      </w:pPr>
      <w:r w:rsidRPr="009E2E92">
        <w:rPr>
          <w:rFonts w:ascii="Arial" w:hAnsi="Arial" w:cs="Arial"/>
          <w:b/>
          <w:sz w:val="22"/>
          <w:szCs w:val="22"/>
        </w:rPr>
        <w:t>TECHO:</w:t>
      </w:r>
      <w:r w:rsidRPr="009E2E92">
        <w:rPr>
          <w:rFonts w:ascii="Arial" w:hAnsi="Arial" w:cs="Arial"/>
          <w:sz w:val="22"/>
          <w:szCs w:val="22"/>
        </w:rPr>
        <w:t xml:space="preserve"> Tiene un entortado para dar pendientes con acabado impermeabilizante </w:t>
      </w:r>
      <w:r w:rsidR="00EA66E3">
        <w:rPr>
          <w:rFonts w:ascii="Arial" w:hAnsi="Arial" w:cs="Arial"/>
          <w:sz w:val="22"/>
          <w:szCs w:val="22"/>
        </w:rPr>
        <w:t>tipo</w:t>
      </w:r>
      <w:r w:rsidRPr="009E2E92">
        <w:rPr>
          <w:rFonts w:ascii="Arial" w:hAnsi="Arial" w:cs="Arial"/>
          <w:sz w:val="22"/>
          <w:szCs w:val="22"/>
        </w:rPr>
        <w:t xml:space="preserve"> Fester </w:t>
      </w:r>
      <w:r w:rsidR="00902C3D" w:rsidRPr="009E2E92">
        <w:rPr>
          <w:rFonts w:ascii="Arial" w:hAnsi="Arial" w:cs="Arial"/>
          <w:sz w:val="22"/>
          <w:szCs w:val="22"/>
        </w:rPr>
        <w:t xml:space="preserve"> o similar,</w:t>
      </w:r>
      <w:r w:rsidRPr="009E2E92">
        <w:rPr>
          <w:rFonts w:ascii="Arial" w:hAnsi="Arial" w:cs="Arial"/>
          <w:sz w:val="22"/>
          <w:szCs w:val="22"/>
        </w:rPr>
        <w:t xml:space="preserve"> prefabricado  de Poliéster </w:t>
      </w:r>
      <w:r w:rsidR="00902C3D" w:rsidRPr="009E2E92">
        <w:rPr>
          <w:rFonts w:ascii="Arial" w:hAnsi="Arial" w:cs="Arial"/>
          <w:sz w:val="22"/>
          <w:szCs w:val="22"/>
        </w:rPr>
        <w:t xml:space="preserve">en </w:t>
      </w:r>
      <w:r w:rsidRPr="009E2E92">
        <w:rPr>
          <w:rFonts w:ascii="Arial" w:hAnsi="Arial" w:cs="Arial"/>
          <w:sz w:val="22"/>
          <w:szCs w:val="22"/>
        </w:rPr>
        <w:t xml:space="preserve">color Terracota de un espesor de 4.5 mm. </w:t>
      </w:r>
    </w:p>
    <w:p w:rsidR="00DC0996" w:rsidRPr="009E2E92" w:rsidRDefault="00DC0996" w:rsidP="00F07523">
      <w:pPr>
        <w:ind w:left="426" w:right="50"/>
        <w:jc w:val="both"/>
        <w:rPr>
          <w:rFonts w:ascii="Arial" w:hAnsi="Arial" w:cs="Arial"/>
          <w:sz w:val="16"/>
          <w:szCs w:val="16"/>
        </w:rPr>
      </w:pPr>
    </w:p>
    <w:p w:rsidR="00AA0191" w:rsidRPr="009E2E92" w:rsidRDefault="00311469" w:rsidP="00F07523">
      <w:pPr>
        <w:numPr>
          <w:ilvl w:val="0"/>
          <w:numId w:val="23"/>
        </w:numPr>
        <w:ind w:left="426" w:right="50" w:firstLine="0"/>
        <w:jc w:val="both"/>
        <w:rPr>
          <w:rFonts w:ascii="Arial" w:hAnsi="Arial" w:cs="Arial"/>
          <w:sz w:val="22"/>
          <w:szCs w:val="22"/>
        </w:rPr>
      </w:pPr>
      <w:r w:rsidRPr="009E2E92">
        <w:rPr>
          <w:rFonts w:ascii="Arial" w:hAnsi="Arial" w:cs="Arial"/>
          <w:b/>
          <w:sz w:val="22"/>
          <w:szCs w:val="22"/>
        </w:rPr>
        <w:t>MURO EXTERIOR:</w:t>
      </w:r>
      <w:r w:rsidRPr="009E2E92">
        <w:rPr>
          <w:rFonts w:ascii="Arial" w:hAnsi="Arial" w:cs="Arial"/>
          <w:sz w:val="22"/>
          <w:szCs w:val="22"/>
        </w:rPr>
        <w:t xml:space="preserve"> A</w:t>
      </w:r>
      <w:r w:rsidR="00DC0996" w:rsidRPr="009E2E92">
        <w:rPr>
          <w:rFonts w:ascii="Arial" w:hAnsi="Arial" w:cs="Arial"/>
          <w:sz w:val="22"/>
          <w:szCs w:val="22"/>
        </w:rPr>
        <w:t xml:space="preserve">planado de mortero cemento – arena, textura caracoleado fino acabado en pintura vinílica </w:t>
      </w:r>
      <w:r w:rsidR="00EA66E3">
        <w:rPr>
          <w:rFonts w:ascii="Arial" w:hAnsi="Arial" w:cs="Arial"/>
          <w:sz w:val="22"/>
          <w:szCs w:val="22"/>
        </w:rPr>
        <w:t>tipo</w:t>
      </w:r>
      <w:r w:rsidR="00A76A32">
        <w:rPr>
          <w:rFonts w:ascii="Arial" w:hAnsi="Arial" w:cs="Arial"/>
          <w:sz w:val="22"/>
          <w:szCs w:val="22"/>
        </w:rPr>
        <w:t xml:space="preserve"> Comex</w:t>
      </w:r>
      <w:r w:rsidR="00DC0996" w:rsidRPr="009E2E92">
        <w:rPr>
          <w:rFonts w:ascii="Arial" w:hAnsi="Arial" w:cs="Arial"/>
          <w:sz w:val="22"/>
          <w:szCs w:val="22"/>
        </w:rPr>
        <w:t xml:space="preserve"> Vinimex </w:t>
      </w:r>
      <w:r w:rsidR="00A76A32">
        <w:rPr>
          <w:rFonts w:ascii="Arial" w:hAnsi="Arial" w:cs="Arial"/>
          <w:sz w:val="22"/>
          <w:szCs w:val="22"/>
        </w:rPr>
        <w:t xml:space="preserve">o similar </w:t>
      </w:r>
      <w:r w:rsidR="00DC0996" w:rsidRPr="009E2E92">
        <w:rPr>
          <w:rFonts w:ascii="Arial" w:hAnsi="Arial" w:cs="Arial"/>
          <w:sz w:val="22"/>
          <w:szCs w:val="22"/>
        </w:rPr>
        <w:t xml:space="preserve">y con zoclo remetido </w:t>
      </w:r>
      <w:r w:rsidR="00DC0996" w:rsidRPr="009E2E92">
        <w:rPr>
          <w:rFonts w:ascii="Arial" w:hAnsi="Arial" w:cs="Arial"/>
          <w:color w:val="000000" w:themeColor="text1"/>
          <w:sz w:val="22"/>
          <w:szCs w:val="22"/>
          <w:lang w:val="es-ES_tradnl" w:eastAsia="es-ES_tradnl"/>
        </w:rPr>
        <w:t xml:space="preserve">1.5 </w:t>
      </w:r>
      <w:r w:rsidR="00EA66E3">
        <w:rPr>
          <w:rFonts w:ascii="Arial" w:hAnsi="Arial" w:cs="Arial"/>
          <w:color w:val="000000" w:themeColor="text1"/>
          <w:sz w:val="22"/>
          <w:szCs w:val="22"/>
          <w:lang w:val="es-ES_tradnl" w:eastAsia="es-ES_tradnl"/>
        </w:rPr>
        <w:t>cm</w:t>
      </w:r>
      <w:r w:rsidR="00DC0996" w:rsidRPr="009E2E92">
        <w:rPr>
          <w:rFonts w:ascii="Arial" w:hAnsi="Arial" w:cs="Arial"/>
          <w:color w:val="000000" w:themeColor="text1"/>
          <w:sz w:val="22"/>
          <w:szCs w:val="22"/>
          <w:lang w:val="es-ES_tradnl" w:eastAsia="es-ES_tradnl"/>
        </w:rPr>
        <w:t xml:space="preserve"> de cemento pulido y acabado con pintura de esmalte.</w:t>
      </w:r>
    </w:p>
    <w:p w:rsidR="00AA0191" w:rsidRPr="009E2E92" w:rsidRDefault="00AA0191" w:rsidP="00F07523">
      <w:pPr>
        <w:pStyle w:val="Prrafodelista"/>
        <w:spacing w:after="0" w:line="240" w:lineRule="auto"/>
        <w:ind w:left="426"/>
        <w:jc w:val="both"/>
        <w:rPr>
          <w:rFonts w:ascii="Arial" w:hAnsi="Arial" w:cs="Arial"/>
          <w:b/>
          <w:sz w:val="16"/>
          <w:szCs w:val="16"/>
        </w:rPr>
      </w:pPr>
    </w:p>
    <w:p w:rsidR="00AA0191" w:rsidRPr="009E2E92" w:rsidRDefault="00311469" w:rsidP="00F07523">
      <w:pPr>
        <w:numPr>
          <w:ilvl w:val="0"/>
          <w:numId w:val="23"/>
        </w:numPr>
        <w:ind w:left="426" w:right="50" w:firstLine="0"/>
        <w:jc w:val="both"/>
        <w:rPr>
          <w:rFonts w:ascii="Arial" w:hAnsi="Arial" w:cs="Arial"/>
          <w:sz w:val="22"/>
          <w:szCs w:val="22"/>
        </w:rPr>
      </w:pPr>
      <w:r w:rsidRPr="009E2E92">
        <w:rPr>
          <w:rFonts w:ascii="Arial" w:hAnsi="Arial" w:cs="Arial"/>
          <w:b/>
          <w:sz w:val="22"/>
          <w:szCs w:val="22"/>
        </w:rPr>
        <w:t>MURO INTERIOR:</w:t>
      </w:r>
      <w:r w:rsidRPr="009E2E92">
        <w:rPr>
          <w:rFonts w:ascii="Arial" w:hAnsi="Arial" w:cs="Arial"/>
          <w:sz w:val="22"/>
          <w:szCs w:val="22"/>
        </w:rPr>
        <w:t xml:space="preserve"> </w:t>
      </w:r>
      <w:r w:rsidR="00AA0191" w:rsidRPr="009E2E92">
        <w:rPr>
          <w:rFonts w:ascii="Arial" w:hAnsi="Arial" w:cs="Arial"/>
          <w:sz w:val="22"/>
          <w:szCs w:val="22"/>
        </w:rPr>
        <w:t xml:space="preserve">aplanado mortero cemento – arena, textura caracoleado fino, </w:t>
      </w:r>
      <w:r w:rsidR="00AA0191" w:rsidRPr="009E2E92">
        <w:rPr>
          <w:rFonts w:ascii="Arial" w:hAnsi="Arial" w:cs="Arial"/>
          <w:color w:val="000000" w:themeColor="text1"/>
          <w:sz w:val="22"/>
          <w:szCs w:val="22"/>
          <w:lang w:val="es-ES_tradnl" w:eastAsia="es-ES_tradnl"/>
        </w:rPr>
        <w:t>en muro de tablaroca presenta acabado único en pasta texturizada caracolead</w:t>
      </w:r>
      <w:r w:rsidR="00902C3D" w:rsidRPr="009E2E92">
        <w:rPr>
          <w:rFonts w:ascii="Arial" w:hAnsi="Arial" w:cs="Arial"/>
          <w:color w:val="000000" w:themeColor="text1"/>
          <w:sz w:val="22"/>
          <w:szCs w:val="22"/>
          <w:lang w:val="es-ES_tradnl" w:eastAsia="es-ES_tradnl"/>
        </w:rPr>
        <w:t xml:space="preserve">a, </w:t>
      </w:r>
      <w:r w:rsidR="00EA66E3">
        <w:rPr>
          <w:rFonts w:ascii="Arial" w:hAnsi="Arial" w:cs="Arial"/>
          <w:color w:val="000000" w:themeColor="text1"/>
          <w:sz w:val="22"/>
          <w:szCs w:val="22"/>
          <w:lang w:val="es-ES_tradnl" w:eastAsia="es-ES_tradnl"/>
        </w:rPr>
        <w:t>tipo</w:t>
      </w:r>
      <w:r w:rsidR="00902C3D" w:rsidRPr="009E2E92">
        <w:rPr>
          <w:rFonts w:ascii="Arial" w:hAnsi="Arial" w:cs="Arial"/>
          <w:color w:val="000000" w:themeColor="text1"/>
          <w:sz w:val="22"/>
          <w:szCs w:val="22"/>
          <w:lang w:val="es-ES_tradnl" w:eastAsia="es-ES_tradnl"/>
        </w:rPr>
        <w:t xml:space="preserve"> Comex.</w:t>
      </w:r>
    </w:p>
    <w:p w:rsidR="00AA0191" w:rsidRPr="009E2E92" w:rsidRDefault="00AA0191" w:rsidP="00F07523">
      <w:pPr>
        <w:pStyle w:val="Prrafodelista"/>
        <w:spacing w:after="0" w:line="240" w:lineRule="auto"/>
        <w:ind w:left="426"/>
        <w:jc w:val="both"/>
        <w:rPr>
          <w:rFonts w:ascii="Arial" w:hAnsi="Arial" w:cs="Arial"/>
          <w:b/>
          <w:sz w:val="16"/>
          <w:szCs w:val="16"/>
        </w:rPr>
      </w:pPr>
    </w:p>
    <w:p w:rsidR="00D63AAD" w:rsidRPr="009E2E92" w:rsidRDefault="00D63AAD" w:rsidP="00F07523">
      <w:pPr>
        <w:pStyle w:val="Prrafodelista"/>
        <w:spacing w:after="0" w:line="240" w:lineRule="auto"/>
        <w:ind w:left="426"/>
        <w:jc w:val="both"/>
        <w:rPr>
          <w:rFonts w:ascii="Arial" w:hAnsi="Arial" w:cs="Arial"/>
          <w:b/>
          <w:sz w:val="16"/>
          <w:szCs w:val="16"/>
        </w:rPr>
      </w:pPr>
    </w:p>
    <w:p w:rsidR="00311469" w:rsidRPr="009E2E92" w:rsidRDefault="00387C64" w:rsidP="00F07523">
      <w:pPr>
        <w:numPr>
          <w:ilvl w:val="0"/>
          <w:numId w:val="23"/>
        </w:numPr>
        <w:ind w:left="426" w:right="50" w:firstLine="0"/>
        <w:jc w:val="both"/>
        <w:rPr>
          <w:rFonts w:ascii="Arial" w:hAnsi="Arial" w:cs="Arial"/>
          <w:sz w:val="22"/>
          <w:szCs w:val="22"/>
        </w:rPr>
      </w:pPr>
      <w:r w:rsidRPr="009E2E92">
        <w:rPr>
          <w:rFonts w:ascii="Arial" w:hAnsi="Arial" w:cs="Arial"/>
          <w:b/>
          <w:sz w:val="22"/>
          <w:szCs w:val="22"/>
        </w:rPr>
        <w:t>PLAFÓN:</w:t>
      </w:r>
      <w:r w:rsidRPr="009E2E92">
        <w:rPr>
          <w:rFonts w:ascii="Arial" w:hAnsi="Arial" w:cs="Arial"/>
          <w:sz w:val="22"/>
          <w:szCs w:val="22"/>
        </w:rPr>
        <w:t xml:space="preserve"> Aplanado de mortero cemento- arena</w:t>
      </w:r>
      <w:r w:rsidR="00902C3D" w:rsidRPr="009E2E92">
        <w:rPr>
          <w:rFonts w:ascii="Arial" w:hAnsi="Arial" w:cs="Arial"/>
          <w:sz w:val="22"/>
          <w:szCs w:val="22"/>
        </w:rPr>
        <w:t xml:space="preserve"> con</w:t>
      </w:r>
      <w:r w:rsidRPr="009E2E92">
        <w:rPr>
          <w:rFonts w:ascii="Arial" w:hAnsi="Arial" w:cs="Arial"/>
          <w:sz w:val="22"/>
          <w:szCs w:val="22"/>
        </w:rPr>
        <w:t xml:space="preserve"> textura caracoleado fino, acabado final en pintura </w:t>
      </w:r>
      <w:r w:rsidR="00CF758E" w:rsidRPr="009E2E92">
        <w:rPr>
          <w:rFonts w:ascii="Arial" w:hAnsi="Arial" w:cs="Arial"/>
          <w:sz w:val="22"/>
          <w:szCs w:val="22"/>
        </w:rPr>
        <w:t>vinílica</w:t>
      </w:r>
      <w:r w:rsidRPr="009E2E92">
        <w:rPr>
          <w:rFonts w:ascii="Arial" w:hAnsi="Arial" w:cs="Arial"/>
          <w:sz w:val="22"/>
          <w:szCs w:val="22"/>
        </w:rPr>
        <w:t xml:space="preserve">, </w:t>
      </w:r>
      <w:r w:rsidR="00EA66E3">
        <w:rPr>
          <w:rFonts w:ascii="Arial" w:hAnsi="Arial" w:cs="Arial"/>
          <w:sz w:val="22"/>
          <w:szCs w:val="22"/>
        </w:rPr>
        <w:t>Tipo</w:t>
      </w:r>
      <w:r w:rsidRPr="009E2E92">
        <w:rPr>
          <w:rFonts w:ascii="Arial" w:hAnsi="Arial" w:cs="Arial"/>
          <w:sz w:val="22"/>
          <w:szCs w:val="22"/>
        </w:rPr>
        <w:t xml:space="preserve"> Comex. </w:t>
      </w:r>
    </w:p>
    <w:p w:rsidR="00780196" w:rsidRPr="009E2E92" w:rsidRDefault="00780196" w:rsidP="00F07523">
      <w:pPr>
        <w:ind w:right="50"/>
        <w:jc w:val="both"/>
        <w:rPr>
          <w:rFonts w:ascii="Arial" w:hAnsi="Arial" w:cs="Arial"/>
          <w:sz w:val="22"/>
          <w:szCs w:val="22"/>
        </w:rPr>
      </w:pPr>
    </w:p>
    <w:p w:rsidR="00D63AAD" w:rsidRPr="009E2E92" w:rsidRDefault="00D63AAD" w:rsidP="00F07523">
      <w:pPr>
        <w:ind w:right="50"/>
        <w:jc w:val="both"/>
        <w:rPr>
          <w:rFonts w:ascii="Arial" w:hAnsi="Arial" w:cs="Arial"/>
          <w:sz w:val="22"/>
          <w:szCs w:val="22"/>
        </w:rPr>
      </w:pPr>
    </w:p>
    <w:p w:rsidR="00780196" w:rsidRPr="009E2E92" w:rsidRDefault="00780196" w:rsidP="00F07523">
      <w:pPr>
        <w:keepNext/>
        <w:ind w:right="-285" w:firstLine="284"/>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lastRenderedPageBreak/>
        <w:t>VIII.-</w:t>
      </w:r>
      <w:r w:rsidRPr="009E2E92">
        <w:rPr>
          <w:rFonts w:ascii="Arial" w:eastAsia="Batang" w:hAnsi="Arial"/>
          <w:b/>
          <w:color w:val="1F497D" w:themeColor="text2"/>
          <w:sz w:val="28"/>
          <w:szCs w:val="20"/>
        </w:rPr>
        <w:t>PROYECTO ARQUITECTONICO</w:t>
      </w:r>
      <w:r w:rsidRPr="009E2E92">
        <w:rPr>
          <w:rFonts w:ascii="Arial" w:eastAsia="Batang" w:hAnsi="Arial"/>
          <w:b/>
          <w:color w:val="1F497D" w:themeColor="text2"/>
          <w:sz w:val="28"/>
          <w:szCs w:val="20"/>
          <w:lang w:val="es-ES_tradnl"/>
        </w:rPr>
        <w:t>:</w:t>
      </w:r>
    </w:p>
    <w:p w:rsidR="00780196" w:rsidRPr="009E2E92" w:rsidRDefault="007117EE" w:rsidP="00F07523">
      <w:pPr>
        <w:keepNext/>
        <w:ind w:right="-285" w:firstLine="284"/>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217" style="position:absolute;left:0;text-align:left;z-index:251763200" from="0,3.1pt" to="462pt,3.1pt" strokecolor="#1f497d"/>
        </w:pict>
      </w:r>
    </w:p>
    <w:p w:rsidR="00780196" w:rsidRPr="009E2E92" w:rsidRDefault="00780196" w:rsidP="00F07523">
      <w:pPr>
        <w:ind w:right="50" w:firstLine="284"/>
        <w:jc w:val="both"/>
        <w:rPr>
          <w:rFonts w:ascii="Arial" w:hAnsi="Arial" w:cs="Arial"/>
          <w:b/>
          <w:u w:val="single"/>
        </w:rPr>
      </w:pPr>
      <w:r w:rsidRPr="009E2E92">
        <w:rPr>
          <w:rFonts w:ascii="Arial" w:hAnsi="Arial" w:cs="Arial"/>
          <w:b/>
          <w:u w:val="single"/>
        </w:rPr>
        <w:t>DISEÑO ARQUITECTONICO EDIFICIO POLICIA FEDERAL.</w:t>
      </w:r>
    </w:p>
    <w:p w:rsidR="00780196" w:rsidRPr="009E2E92" w:rsidRDefault="00780196" w:rsidP="00F07523">
      <w:pPr>
        <w:ind w:right="50" w:firstLine="284"/>
        <w:jc w:val="both"/>
        <w:rPr>
          <w:rFonts w:ascii="Arial" w:hAnsi="Arial" w:cs="Arial"/>
          <w:b/>
          <w:u w:val="single"/>
        </w:rPr>
      </w:pP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El proyecto arquitectónico de la </w:t>
      </w:r>
      <w:r w:rsidR="00BB1BFD" w:rsidRPr="00527E4C">
        <w:rPr>
          <w:rFonts w:ascii="Arial" w:hAnsi="Arial" w:cs="Arial"/>
          <w:sz w:val="22"/>
          <w:szCs w:val="22"/>
          <w:shd w:val="clear" w:color="auto" w:fill="FFFFFF"/>
        </w:rPr>
        <w:t>Plaza de Cobro</w:t>
      </w:r>
      <w:r w:rsidRPr="009E2E92">
        <w:rPr>
          <w:rFonts w:ascii="Arial" w:hAnsi="Arial" w:cs="Arial"/>
          <w:sz w:val="22"/>
          <w:szCs w:val="22"/>
        </w:rPr>
        <w:t>,  cuenta con un Edificio para la  Policía Federal de sección rectangular,  cuya superficie aproximada de la cubierta es de 351.00 m², además de 135.27 m</w:t>
      </w:r>
      <w:r w:rsidRPr="009E2E92">
        <w:rPr>
          <w:rFonts w:ascii="Arial" w:hAnsi="Arial" w:cs="Arial"/>
          <w:sz w:val="22"/>
          <w:szCs w:val="22"/>
          <w:vertAlign w:val="superscript"/>
        </w:rPr>
        <w:t>2</w:t>
      </w:r>
      <w:r w:rsidRPr="009E2E92">
        <w:rPr>
          <w:rFonts w:ascii="Arial" w:hAnsi="Arial" w:cs="Arial"/>
          <w:sz w:val="22"/>
          <w:szCs w:val="22"/>
        </w:rPr>
        <w:t xml:space="preserve">  de jardín con explanada  interior y de 56.60 m</w:t>
      </w:r>
      <w:r w:rsidRPr="009E2E92">
        <w:rPr>
          <w:rFonts w:ascii="Arial" w:hAnsi="Arial" w:cs="Arial"/>
          <w:sz w:val="22"/>
          <w:szCs w:val="22"/>
          <w:vertAlign w:val="superscript"/>
        </w:rPr>
        <w:t>2</w:t>
      </w:r>
      <w:r w:rsidRPr="009E2E92">
        <w:rPr>
          <w:rFonts w:ascii="Arial" w:hAnsi="Arial" w:cs="Arial"/>
          <w:sz w:val="22"/>
          <w:szCs w:val="22"/>
        </w:rPr>
        <w:t xml:space="preserve"> marquesina o volado. El edificio se conforma por </w:t>
      </w:r>
      <w:r w:rsidR="003A1BEF">
        <w:rPr>
          <w:rFonts w:ascii="Arial" w:hAnsi="Arial" w:cs="Arial"/>
          <w:sz w:val="22"/>
          <w:szCs w:val="22"/>
        </w:rPr>
        <w:t xml:space="preserve">dos </w:t>
      </w:r>
      <w:r w:rsidRPr="009E2E92">
        <w:rPr>
          <w:rFonts w:ascii="Arial" w:hAnsi="Arial" w:cs="Arial"/>
          <w:sz w:val="22"/>
          <w:szCs w:val="22"/>
        </w:rPr>
        <w:t>plantas: planta baja y primer nivel.</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1"/>
        <w:jc w:val="both"/>
        <w:rPr>
          <w:rFonts w:ascii="Arial" w:hAnsi="Arial" w:cs="Arial"/>
          <w:sz w:val="22"/>
          <w:szCs w:val="22"/>
        </w:rPr>
      </w:pPr>
      <w:r w:rsidRPr="009E2E92">
        <w:rPr>
          <w:rFonts w:ascii="Arial" w:hAnsi="Arial" w:cs="Arial"/>
          <w:sz w:val="22"/>
          <w:szCs w:val="22"/>
        </w:rPr>
        <w:t>El Edificio  Policía Federal se ubicar</w:t>
      </w:r>
      <w:r w:rsidR="00EA66E3">
        <w:rPr>
          <w:rFonts w:ascii="Arial" w:hAnsi="Arial" w:cs="Arial"/>
          <w:sz w:val="22"/>
          <w:szCs w:val="22"/>
        </w:rPr>
        <w:t>á</w:t>
      </w:r>
      <w:r w:rsidRPr="009E2E92">
        <w:rPr>
          <w:rFonts w:ascii="Arial" w:hAnsi="Arial" w:cs="Arial"/>
          <w:sz w:val="22"/>
          <w:szCs w:val="22"/>
        </w:rPr>
        <w:t xml:space="preserve"> al  </w:t>
      </w:r>
      <w:r w:rsidR="00902C3D" w:rsidRPr="009E2E92">
        <w:rPr>
          <w:rFonts w:ascii="Arial" w:hAnsi="Arial" w:cs="Arial"/>
          <w:sz w:val="22"/>
          <w:szCs w:val="22"/>
        </w:rPr>
        <w:t>sur</w:t>
      </w:r>
      <w:r w:rsidRPr="009E2E92">
        <w:rPr>
          <w:rFonts w:ascii="Arial" w:hAnsi="Arial" w:cs="Arial"/>
          <w:sz w:val="22"/>
          <w:szCs w:val="22"/>
        </w:rPr>
        <w:t xml:space="preserve"> del conjunto, con dirección hacia </w:t>
      </w:r>
      <w:r w:rsidR="00902C3D" w:rsidRPr="009E2E92">
        <w:rPr>
          <w:rFonts w:ascii="Arial" w:hAnsi="Arial" w:cs="Arial"/>
          <w:sz w:val="22"/>
          <w:szCs w:val="22"/>
        </w:rPr>
        <w:t xml:space="preserve"> Puebla, </w:t>
      </w:r>
      <w:r w:rsidRPr="009E2E92">
        <w:rPr>
          <w:rFonts w:ascii="Arial" w:hAnsi="Arial" w:cs="Arial"/>
          <w:sz w:val="22"/>
          <w:szCs w:val="22"/>
        </w:rPr>
        <w:t>a un costado de la Zona de Cobro</w:t>
      </w:r>
      <w:r w:rsidR="00902C3D" w:rsidRPr="009E2E92">
        <w:rPr>
          <w:rFonts w:ascii="Arial" w:hAnsi="Arial" w:cs="Arial"/>
          <w:sz w:val="22"/>
          <w:szCs w:val="22"/>
        </w:rPr>
        <w:t xml:space="preserve"> y frente a la zona de edificios y servicios,</w:t>
      </w:r>
      <w:r w:rsidRPr="009E2E92">
        <w:rPr>
          <w:rFonts w:ascii="Arial" w:hAnsi="Arial" w:cs="Arial"/>
          <w:sz w:val="22"/>
          <w:szCs w:val="22"/>
        </w:rPr>
        <w:t xml:space="preserve"> delimitado por un jardín y un muro de contención. Su función consiste en controlar y vigilar todos los movimientos de la Plaza de Cobro, además de  brindar resguardo y descanso al personal de la Policía Federal.</w:t>
      </w:r>
    </w:p>
    <w:p w:rsidR="00780196" w:rsidRPr="009E2E92" w:rsidRDefault="00780196" w:rsidP="00F07523">
      <w:pPr>
        <w:ind w:right="50"/>
        <w:jc w:val="both"/>
        <w:rPr>
          <w:rFonts w:ascii="Arial" w:hAnsi="Arial" w:cs="Arial"/>
          <w:sz w:val="22"/>
          <w:szCs w:val="22"/>
        </w:rPr>
      </w:pPr>
    </w:p>
    <w:p w:rsidR="00780196" w:rsidRPr="009E2E92" w:rsidRDefault="00780196" w:rsidP="00F07523">
      <w:pPr>
        <w:ind w:right="50" w:firstLine="426"/>
        <w:jc w:val="both"/>
        <w:rPr>
          <w:rFonts w:ascii="Arial" w:hAnsi="Arial" w:cs="Arial"/>
          <w:i/>
          <w:color w:val="1F497D" w:themeColor="text2"/>
          <w:sz w:val="22"/>
          <w:szCs w:val="22"/>
        </w:rPr>
      </w:pPr>
      <w:r w:rsidRPr="009E2E92">
        <w:rPr>
          <w:rFonts w:ascii="Arial" w:hAnsi="Arial" w:cs="Arial"/>
          <w:b/>
          <w:i/>
          <w:color w:val="1F497D" w:themeColor="text2"/>
          <w:sz w:val="22"/>
          <w:szCs w:val="22"/>
        </w:rPr>
        <w:t>Consultar:</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Anexo 1.</w:t>
      </w:r>
      <w:r w:rsidRPr="009E2E92">
        <w:rPr>
          <w:rFonts w:ascii="Arial" w:hAnsi="Arial" w:cs="Arial"/>
          <w:i/>
          <w:color w:val="1F497D" w:themeColor="text2"/>
          <w:sz w:val="22"/>
          <w:szCs w:val="22"/>
        </w:rPr>
        <w:t xml:space="preserve"> </w:t>
      </w:r>
      <w:r w:rsidRPr="009E2E92">
        <w:rPr>
          <w:rFonts w:ascii="Arial" w:hAnsi="Arial" w:cs="Arial"/>
          <w:b/>
          <w:i/>
          <w:color w:val="1F497D" w:themeColor="text2"/>
          <w:sz w:val="22"/>
          <w:szCs w:val="22"/>
        </w:rPr>
        <w:t>PLANO No.9</w:t>
      </w:r>
      <w:r w:rsidRPr="009E2E92">
        <w:rPr>
          <w:rFonts w:ascii="Arial" w:hAnsi="Arial" w:cs="Arial"/>
          <w:i/>
          <w:color w:val="1F497D" w:themeColor="text2"/>
          <w:sz w:val="22"/>
          <w:szCs w:val="22"/>
        </w:rPr>
        <w:t xml:space="preserve"> PLANTA EDIFICIO POLICIA FEDERAL,</w:t>
      </w:r>
    </w:p>
    <w:p w:rsidR="00780196" w:rsidRPr="009E2E92" w:rsidRDefault="00780196" w:rsidP="00F07523">
      <w:pPr>
        <w:ind w:right="50" w:firstLine="426"/>
        <w:jc w:val="both"/>
        <w:rPr>
          <w:rFonts w:ascii="Arial" w:hAnsi="Arial" w:cs="Arial"/>
          <w:i/>
          <w:color w:val="1F497D" w:themeColor="text2"/>
          <w:sz w:val="20"/>
          <w:szCs w:val="20"/>
        </w:rPr>
      </w:pPr>
      <w:r w:rsidRPr="009E2E92">
        <w:rPr>
          <w:rFonts w:ascii="Arial" w:hAnsi="Arial" w:cs="Arial"/>
          <w:b/>
          <w:i/>
          <w:color w:val="1F497D" w:themeColor="text2"/>
          <w:sz w:val="22"/>
          <w:szCs w:val="22"/>
        </w:rPr>
        <w:t>Anexo 2:</w:t>
      </w:r>
      <w:r w:rsidRPr="009E2E92">
        <w:rPr>
          <w:rFonts w:ascii="Arial" w:hAnsi="Arial" w:cs="Arial"/>
          <w:i/>
          <w:color w:val="1F497D" w:themeColor="text2"/>
          <w:sz w:val="22"/>
          <w:szCs w:val="22"/>
        </w:rPr>
        <w:t xml:space="preserve"> TABLA DE ÁREAS</w:t>
      </w:r>
      <w:r w:rsidRPr="009E2E92">
        <w:rPr>
          <w:rFonts w:ascii="Arial" w:hAnsi="Arial" w:cs="Arial"/>
          <w:i/>
          <w:color w:val="1F497D" w:themeColor="text2"/>
          <w:sz w:val="20"/>
          <w:szCs w:val="20"/>
        </w:rPr>
        <w:t>.</w:t>
      </w:r>
    </w:p>
    <w:p w:rsidR="00780196" w:rsidRPr="009E2E92" w:rsidRDefault="00780196" w:rsidP="00F07523">
      <w:pPr>
        <w:tabs>
          <w:tab w:val="left" w:pos="5805"/>
        </w:tabs>
        <w:jc w:val="both"/>
        <w:rPr>
          <w:rFonts w:ascii="Arial" w:hAnsi="Arial" w:cs="Arial"/>
          <w:sz w:val="22"/>
          <w:szCs w:val="22"/>
        </w:rPr>
      </w:pPr>
    </w:p>
    <w:p w:rsidR="00D63AAD" w:rsidRPr="009E2E92" w:rsidRDefault="00D63AAD" w:rsidP="00F07523">
      <w:pPr>
        <w:tabs>
          <w:tab w:val="left" w:pos="5805"/>
        </w:tabs>
        <w:jc w:val="both"/>
        <w:rPr>
          <w:rFonts w:ascii="Arial" w:hAnsi="Arial" w:cs="Arial"/>
          <w:sz w:val="22"/>
          <w:szCs w:val="22"/>
        </w:rPr>
      </w:pPr>
    </w:p>
    <w:p w:rsidR="00780196" w:rsidRPr="009E2E92" w:rsidRDefault="00780196" w:rsidP="00F07523">
      <w:pPr>
        <w:autoSpaceDE w:val="0"/>
        <w:autoSpaceDN w:val="0"/>
        <w:adjustRightInd w:val="0"/>
        <w:ind w:firstLine="426"/>
        <w:jc w:val="both"/>
        <w:rPr>
          <w:rFonts w:ascii="Arial" w:hAnsi="Arial" w:cs="Arial"/>
          <w:b/>
          <w:u w:val="single"/>
        </w:rPr>
      </w:pPr>
      <w:r w:rsidRPr="009E2E92">
        <w:rPr>
          <w:rFonts w:ascii="Arial" w:hAnsi="Arial" w:cs="Arial"/>
          <w:b/>
          <w:u w:val="single"/>
        </w:rPr>
        <w:t xml:space="preserve">VIII. 1.- Descripción de elementos que conforman el Edificio Policía Federal. </w:t>
      </w:r>
    </w:p>
    <w:p w:rsidR="00780196" w:rsidRPr="009E2E92" w:rsidRDefault="00780196" w:rsidP="00F07523">
      <w:pPr>
        <w:autoSpaceDE w:val="0"/>
        <w:autoSpaceDN w:val="0"/>
        <w:adjustRightInd w:val="0"/>
        <w:jc w:val="both"/>
        <w:rPr>
          <w:rFonts w:ascii="Arial" w:hAnsi="Arial" w:cs="Arial"/>
          <w:b/>
          <w:i/>
          <w:sz w:val="22"/>
          <w:szCs w:val="22"/>
        </w:rPr>
      </w:pPr>
    </w:p>
    <w:p w:rsidR="00780196" w:rsidRPr="009E2E92" w:rsidRDefault="00780196" w:rsidP="00F07523">
      <w:pPr>
        <w:autoSpaceDE w:val="0"/>
        <w:autoSpaceDN w:val="0"/>
        <w:adjustRightInd w:val="0"/>
        <w:jc w:val="both"/>
        <w:rPr>
          <w:rFonts w:ascii="Arial" w:hAnsi="Arial" w:cs="Arial"/>
          <w:b/>
          <w:i/>
          <w:sz w:val="22"/>
          <w:szCs w:val="22"/>
        </w:rPr>
      </w:pPr>
      <w:r w:rsidRPr="009E2E92">
        <w:rPr>
          <w:rFonts w:ascii="Arial" w:hAnsi="Arial" w:cs="Arial"/>
          <w:b/>
          <w:i/>
          <w:sz w:val="22"/>
          <w:szCs w:val="22"/>
        </w:rPr>
        <w:t xml:space="preserve">Planta baja Edificio Policía Federal </w:t>
      </w:r>
      <w:r w:rsidRPr="009E2E92">
        <w:rPr>
          <w:rFonts w:ascii="Arial" w:hAnsi="Arial" w:cs="Arial"/>
          <w:i/>
          <w:sz w:val="22"/>
          <w:szCs w:val="22"/>
        </w:rPr>
        <w:t>(con superficie de construcción aproximada de 526.90 m</w:t>
      </w:r>
      <w:r w:rsidRPr="009E2E92">
        <w:rPr>
          <w:rFonts w:ascii="Arial" w:hAnsi="Arial" w:cs="Arial"/>
          <w:i/>
          <w:sz w:val="22"/>
          <w:szCs w:val="22"/>
          <w:vertAlign w:val="superscript"/>
        </w:rPr>
        <w:t>2</w:t>
      </w:r>
      <w:r w:rsidRPr="009E2E92">
        <w:rPr>
          <w:rFonts w:ascii="Arial" w:hAnsi="Arial" w:cs="Arial"/>
          <w:b/>
          <w:i/>
          <w:sz w:val="22"/>
          <w:szCs w:val="22"/>
        </w:rPr>
        <w:t>):</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El acceso principal se ubica en este nivel, sobre la fachada lateral izquierda del edificio, este conduce por medio de una rampa y una banqueta al acceso al edificio que se encuentra a un costado de la escalera principal de aquí se llega al pasillo en planta baja que distribuye a todas las áreas dispuestas en este nivel.</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ind w:right="50"/>
        <w:jc w:val="both"/>
        <w:rPr>
          <w:rFonts w:ascii="Arial" w:hAnsi="Arial" w:cs="Arial"/>
          <w:color w:val="000000"/>
          <w:sz w:val="22"/>
          <w:szCs w:val="22"/>
          <w:lang w:val="es-ES_tradnl" w:eastAsia="es-ES_tradnl"/>
        </w:rPr>
      </w:pPr>
      <w:r w:rsidRPr="009E2E92">
        <w:rPr>
          <w:rFonts w:ascii="Arial" w:hAnsi="Arial" w:cs="Arial"/>
          <w:sz w:val="22"/>
          <w:szCs w:val="22"/>
        </w:rPr>
        <w:t>Caminando sobre el pasillo al fondo a la izquierda se encuentra el área de cocina y comedor (preparación y consumo de alimentos) para uso de los administrativos del edificio.</w:t>
      </w:r>
      <w:r w:rsidRPr="009E2E92">
        <w:rPr>
          <w:rFonts w:ascii="Arial" w:hAnsi="Arial" w:cs="Arial"/>
          <w:color w:val="000000"/>
          <w:sz w:val="22"/>
          <w:szCs w:val="22"/>
          <w:lang w:val="es-ES_tradnl" w:eastAsia="es-ES_tradnl"/>
        </w:rPr>
        <w:t xml:space="preserve"> </w:t>
      </w:r>
    </w:p>
    <w:p w:rsidR="00780196" w:rsidRPr="009E2E92" w:rsidRDefault="00780196" w:rsidP="00F07523">
      <w:pPr>
        <w:ind w:right="50"/>
        <w:jc w:val="both"/>
        <w:rPr>
          <w:rFonts w:ascii="Arial" w:hAnsi="Arial" w:cs="Arial"/>
          <w:sz w:val="22"/>
          <w:szCs w:val="22"/>
        </w:rPr>
      </w:pPr>
      <w:r w:rsidRPr="009E2E92">
        <w:rPr>
          <w:rFonts w:ascii="Arial" w:hAnsi="Arial" w:cs="Arial"/>
          <w:sz w:val="22"/>
          <w:szCs w:val="22"/>
        </w:rPr>
        <w:t xml:space="preserve">Se conforma de cocina con estufa, fregadero, refrigerador y microondas, así como, área de comedor, cuya capacidad aproximada  es de seis comensales. </w:t>
      </w:r>
    </w:p>
    <w:p w:rsidR="00780196" w:rsidRPr="009E2E92" w:rsidRDefault="00780196" w:rsidP="00F07523">
      <w:pPr>
        <w:ind w:right="5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0"/>
          <w:szCs w:val="20"/>
        </w:rPr>
      </w:pPr>
      <w:r w:rsidRPr="009E2E92">
        <w:rPr>
          <w:rFonts w:ascii="Arial" w:hAnsi="Arial" w:cs="Arial"/>
          <w:sz w:val="22"/>
          <w:szCs w:val="22"/>
        </w:rPr>
        <w:t>Junto a esta área se ubica la Bodega General para almacenamiento de insumos, así como para resguarda de documentación, cajas, anaqueles y todo lo necesario para el desempeño de la función. A un costado de la Bodega se dispondrá de un  Salón para  Usos Múltiples. En ambos espacios se considero el dimensionamiento y mobiliario necesario para dichas funciones.</w:t>
      </w:r>
    </w:p>
    <w:p w:rsidR="00D63AAD" w:rsidRPr="009E2E92" w:rsidRDefault="00D63AAD" w:rsidP="00F07523">
      <w:pPr>
        <w:ind w:right="5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A la derecha del edificio, sobre el pasillo se ubica el área  de Sanitarios Hombres y Sanitarios Mujeres, los cuales cuentan con: </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.Sanitarios Mujeres de 2 W.C., 1 W.C. para minusválidos,  4 lavamanos y 2 regaderas.</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.Sanitarios Hombres de 2 W.C., 1 W.C. para minusválidos, 3 mingitorios, 4 lavamanos y 2 regaderas.</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.Cuarto de Aseo, para guardar el equipo de limpieza, cuenta con tarja.</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.Área de Lockers, para almacenamiento de ropa y bienes, con  gabinetes y bancas. </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Al final del pasillo a la derecha se encuentra  el Recinto del Oficial de Guardia que cuenta con </w:t>
      </w:r>
      <w:r w:rsidR="00EA66E3">
        <w:rPr>
          <w:rFonts w:ascii="Arial" w:hAnsi="Arial" w:cs="Arial"/>
          <w:sz w:val="22"/>
          <w:szCs w:val="22"/>
        </w:rPr>
        <w:t xml:space="preserve">recámara </w:t>
      </w:r>
      <w:r w:rsidRPr="009E2E92">
        <w:rPr>
          <w:rFonts w:ascii="Arial" w:hAnsi="Arial" w:cs="Arial"/>
          <w:sz w:val="22"/>
          <w:szCs w:val="22"/>
        </w:rPr>
        <w:t xml:space="preserve"> con cama individual, closet, mesa lateral y baño completo (1 lavabo, 1 W.C. y regadera).</w:t>
      </w:r>
    </w:p>
    <w:p w:rsidR="00780196" w:rsidRDefault="00780196" w:rsidP="00F07523">
      <w:pPr>
        <w:autoSpaceDE w:val="0"/>
        <w:autoSpaceDN w:val="0"/>
        <w:adjustRightInd w:val="0"/>
        <w:jc w:val="both"/>
        <w:rPr>
          <w:rFonts w:ascii="Arial" w:hAnsi="Arial" w:cs="Arial"/>
          <w:sz w:val="22"/>
          <w:szCs w:val="22"/>
        </w:rPr>
      </w:pPr>
    </w:p>
    <w:p w:rsidR="003A1BEF" w:rsidRPr="009E2E92" w:rsidRDefault="003A1BEF"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Otra zona con acceso independiente desde el jardín interior de ambos costados del edificio es el área para la Oficina del Comandante, la integran una cocineta con comedor para cuatro comensales,  un dormitorio con cama individual, closet, mesa lateral y baño completo (1 lavabo, 1 W.C. y regadera) y </w:t>
      </w:r>
      <w:r w:rsidRPr="009E2E92">
        <w:rPr>
          <w:rFonts w:ascii="Arial" w:hAnsi="Arial" w:cs="Arial"/>
          <w:sz w:val="22"/>
          <w:szCs w:val="22"/>
        </w:rPr>
        <w:lastRenderedPageBreak/>
        <w:t>una escalera de caracol que vincula a este nivel con el siguiente  o planta alta donde se encuentra el resto del espacio destinado a  la Oficina del Comandante.</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Finalmente en esta planta e igualmente con acceso independiente desde la fachada lateral izquierda del edificio, se ubica el espacio destinado para el cuarto de </w:t>
      </w:r>
      <w:r w:rsidR="00CF758E" w:rsidRPr="009E2E92">
        <w:rPr>
          <w:rFonts w:ascii="Arial" w:hAnsi="Arial" w:cs="Arial"/>
          <w:sz w:val="22"/>
          <w:szCs w:val="22"/>
        </w:rPr>
        <w:t>máquinas</w:t>
      </w:r>
      <w:r w:rsidRPr="009E2E92">
        <w:rPr>
          <w:rFonts w:ascii="Arial" w:hAnsi="Arial" w:cs="Arial"/>
          <w:sz w:val="22"/>
          <w:szCs w:val="22"/>
        </w:rPr>
        <w:t>, se subdivide en cuarto eléctrico, cuarto hidroneumático y nicho para el calentador.</w:t>
      </w:r>
    </w:p>
    <w:p w:rsidR="00780196" w:rsidRDefault="00780196" w:rsidP="00F07523">
      <w:pPr>
        <w:pStyle w:val="Ttulo3"/>
        <w:jc w:val="both"/>
        <w:rPr>
          <w:rFonts w:ascii="Arial" w:hAnsi="Arial" w:cs="Arial"/>
          <w:b w:val="0"/>
          <w:color w:val="auto"/>
          <w:sz w:val="22"/>
          <w:szCs w:val="22"/>
        </w:rPr>
      </w:pPr>
      <w:r w:rsidRPr="009E2E92">
        <w:rPr>
          <w:rFonts w:ascii="Arial" w:hAnsi="Arial" w:cs="Arial"/>
          <w:b w:val="0"/>
          <w:color w:val="auto"/>
          <w:sz w:val="22"/>
          <w:szCs w:val="22"/>
        </w:rPr>
        <w:t>.Cuarto Eléctrico: Aquí se abastece a todas las instalaciones del Edificio de la Policía Federal de energía eléctrica. En el interior, se localiza el tablero general de distribución y los tableros de control; también se encuentra una planta de emergencia, la cual garantiza el suministro eléctrico en caso de falta de energía.</w:t>
      </w:r>
    </w:p>
    <w:p w:rsidR="003A1BEF" w:rsidRPr="003A1BEF" w:rsidRDefault="003A1BEF" w:rsidP="00F07523">
      <w:pPr>
        <w:jc w:val="both"/>
      </w:pPr>
    </w:p>
    <w:p w:rsidR="003A1BEF"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.Cuarto Hidroneumático: Su función es realizar el suministro de agua a todo el edificio, a través de una cisterna con bombas y un tanque hidroneumático. </w:t>
      </w:r>
    </w:p>
    <w:p w:rsidR="003A1BEF" w:rsidRDefault="003A1BEF" w:rsidP="00F07523">
      <w:pPr>
        <w:autoSpaceDE w:val="0"/>
        <w:autoSpaceDN w:val="0"/>
        <w:adjustRightInd w:val="0"/>
        <w:jc w:val="both"/>
        <w:rPr>
          <w:rFonts w:ascii="Arial" w:hAnsi="Arial" w:cs="Arial"/>
          <w:sz w:val="22"/>
          <w:szCs w:val="22"/>
        </w:rPr>
      </w:pPr>
    </w:p>
    <w:p w:rsidR="003A1BEF" w:rsidRPr="009E2E92" w:rsidRDefault="003A1BEF"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La cisterna del cuarto hidroneumático con capacidad para 30,000 litros se ubica en el costado derecho del acceso a la escalera.  </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Cabe mencionar que tanto la fachada principal como la fachada posterior quedaran rodeadas por una explanada jardín bardeada por una reja tipo tubular en la fachada principal de 4 pulgadas de diámetro a cada 25 </w:t>
      </w:r>
      <w:r w:rsidR="00EA66E3">
        <w:rPr>
          <w:rFonts w:ascii="Arial" w:hAnsi="Arial" w:cs="Arial"/>
          <w:sz w:val="22"/>
          <w:szCs w:val="22"/>
        </w:rPr>
        <w:t>cm</w:t>
      </w:r>
      <w:r w:rsidRPr="009E2E92">
        <w:rPr>
          <w:rFonts w:ascii="Arial" w:hAnsi="Arial" w:cs="Arial"/>
          <w:sz w:val="22"/>
          <w:szCs w:val="22"/>
        </w:rPr>
        <w:t>, con una altura de 3 m y en la fachada posterior por un muro de contención de doble altura.</w:t>
      </w:r>
    </w:p>
    <w:p w:rsidR="00780196" w:rsidRPr="009E2E92" w:rsidRDefault="00780196" w:rsidP="00F07523">
      <w:pPr>
        <w:tabs>
          <w:tab w:val="left" w:pos="2465"/>
          <w:tab w:val="left" w:pos="4588"/>
        </w:tabs>
        <w:autoSpaceDE w:val="0"/>
        <w:autoSpaceDN w:val="0"/>
        <w:adjustRightInd w:val="0"/>
        <w:jc w:val="both"/>
        <w:rPr>
          <w:rFonts w:ascii="Arial" w:hAnsi="Arial" w:cs="Arial"/>
          <w:b/>
          <w:i/>
          <w:sz w:val="22"/>
          <w:szCs w:val="22"/>
        </w:rPr>
      </w:pPr>
    </w:p>
    <w:p w:rsidR="00780196" w:rsidRPr="009E2E92" w:rsidRDefault="00780196" w:rsidP="00F07523">
      <w:pPr>
        <w:autoSpaceDE w:val="0"/>
        <w:autoSpaceDN w:val="0"/>
        <w:adjustRightInd w:val="0"/>
        <w:jc w:val="both"/>
        <w:rPr>
          <w:rFonts w:ascii="Arial" w:hAnsi="Arial" w:cs="Arial"/>
          <w:b/>
          <w:i/>
          <w:sz w:val="22"/>
          <w:szCs w:val="22"/>
        </w:rPr>
      </w:pPr>
      <w:r w:rsidRPr="009E2E92">
        <w:rPr>
          <w:rFonts w:ascii="Arial" w:hAnsi="Arial" w:cs="Arial"/>
          <w:b/>
          <w:i/>
          <w:sz w:val="22"/>
          <w:szCs w:val="22"/>
        </w:rPr>
        <w:t xml:space="preserve">Planta alta Edificio Policía Federal </w:t>
      </w:r>
      <w:r w:rsidRPr="009E2E92">
        <w:rPr>
          <w:rFonts w:ascii="Arial" w:hAnsi="Arial" w:cs="Arial"/>
          <w:i/>
          <w:sz w:val="22"/>
          <w:szCs w:val="22"/>
        </w:rPr>
        <w:t>(con superficie de construcción aproximada de 542.65 m</w:t>
      </w:r>
      <w:r w:rsidRPr="009E2E92">
        <w:rPr>
          <w:rFonts w:ascii="Arial" w:hAnsi="Arial" w:cs="Arial"/>
          <w:i/>
          <w:sz w:val="22"/>
          <w:szCs w:val="22"/>
          <w:vertAlign w:val="superscript"/>
        </w:rPr>
        <w:t>2</w:t>
      </w:r>
      <w:r w:rsidRPr="009E2E92">
        <w:rPr>
          <w:rFonts w:ascii="Arial" w:hAnsi="Arial" w:cs="Arial"/>
          <w:b/>
          <w:i/>
          <w:sz w:val="22"/>
          <w:szCs w:val="22"/>
        </w:rPr>
        <w:t>):</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El acceso a este nivel es por medio de la escalera principal central del edificio,  la cual conduce al pasillo de la planta.</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Al fondo a la izquierda del pasillo se ubicara un pequeño espacio Secretarial con escritorio que distribuye a esta sección de la planta que es la encargada de supervisar las actividades, atender los problemas operativos que se pudieran presentar  y que  se conforma </w:t>
      </w:r>
      <w:r w:rsidR="000B6D65" w:rsidRPr="009E2E92">
        <w:rPr>
          <w:rFonts w:ascii="Arial" w:hAnsi="Arial" w:cs="Arial"/>
          <w:sz w:val="22"/>
          <w:szCs w:val="22"/>
        </w:rPr>
        <w:t>por:</w:t>
      </w:r>
      <w:r w:rsidRPr="009E2E92">
        <w:rPr>
          <w:rFonts w:ascii="Arial" w:hAnsi="Arial" w:cs="Arial"/>
          <w:sz w:val="22"/>
          <w:szCs w:val="22"/>
        </w:rPr>
        <w:t xml:space="preserve"> </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 La Oficina Administrativa,  con mesas de trabajo para doce personas aproximadamente, </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El Archivo, en este lugar se almacena el material necesario para la operación de esta sección.</w:t>
      </w: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 La Oficina de Presupuesto de la Comisaria, con escritorio para atender a dos personas a la </w:t>
      </w:r>
      <w:r w:rsidR="003A1BEF" w:rsidRPr="009E2E92">
        <w:rPr>
          <w:rFonts w:ascii="Arial" w:hAnsi="Arial" w:cs="Arial"/>
          <w:sz w:val="22"/>
          <w:szCs w:val="22"/>
        </w:rPr>
        <w:t xml:space="preserve">vez. </w:t>
      </w:r>
      <w:r w:rsidR="003A1BEF">
        <w:rPr>
          <w:rFonts w:ascii="Arial" w:hAnsi="Arial" w:cs="Arial"/>
          <w:sz w:val="22"/>
          <w:szCs w:val="22"/>
        </w:rPr>
        <w:t>.</w:t>
      </w:r>
      <w:r w:rsidRPr="009E2E92">
        <w:rPr>
          <w:rFonts w:ascii="Arial" w:hAnsi="Arial" w:cs="Arial"/>
          <w:sz w:val="22"/>
          <w:szCs w:val="22"/>
        </w:rPr>
        <w:t>Baño completo de uso para exclusivo para</w:t>
      </w:r>
      <w:r w:rsidR="003A1BEF">
        <w:rPr>
          <w:rFonts w:ascii="Arial" w:hAnsi="Arial" w:cs="Arial"/>
          <w:sz w:val="22"/>
          <w:szCs w:val="22"/>
        </w:rPr>
        <w:t xml:space="preserve"> la </w:t>
      </w:r>
      <w:r w:rsidRPr="009E2E92">
        <w:rPr>
          <w:rFonts w:ascii="Arial" w:hAnsi="Arial" w:cs="Arial"/>
          <w:sz w:val="22"/>
          <w:szCs w:val="22"/>
        </w:rPr>
        <w:t>oficina</w:t>
      </w:r>
      <w:r w:rsidR="003A1BEF">
        <w:rPr>
          <w:rFonts w:ascii="Arial" w:hAnsi="Arial" w:cs="Arial"/>
          <w:sz w:val="22"/>
          <w:szCs w:val="22"/>
        </w:rPr>
        <w:t xml:space="preserve"> de presupuesto de la Comisaria</w:t>
      </w:r>
      <w:r w:rsidRPr="009E2E92">
        <w:rPr>
          <w:rFonts w:ascii="Arial" w:hAnsi="Arial" w:cs="Arial"/>
          <w:sz w:val="22"/>
          <w:szCs w:val="22"/>
        </w:rPr>
        <w:t xml:space="preserve">, </w:t>
      </w:r>
      <w:r w:rsidR="003A1BEF">
        <w:rPr>
          <w:rFonts w:ascii="Arial" w:hAnsi="Arial" w:cs="Arial"/>
          <w:sz w:val="22"/>
          <w:szCs w:val="22"/>
        </w:rPr>
        <w:t xml:space="preserve">cuenta </w:t>
      </w:r>
      <w:r w:rsidRPr="009E2E92">
        <w:rPr>
          <w:rFonts w:ascii="Arial" w:hAnsi="Arial" w:cs="Arial"/>
          <w:sz w:val="22"/>
          <w:szCs w:val="22"/>
        </w:rPr>
        <w:t>con W.C. lavamanos y  regadera.</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Caminando de la escalera principal a la derecha del edificio por el pasillo encontramos el acceso al Recinto de la Oficina de Guardia es el área donde se realizan diversas actividades requeridas en el edificio localizado a una distancia y altura que permite amplia visibilidad. </w:t>
      </w:r>
    </w:p>
    <w:p w:rsidR="00D63AAD" w:rsidRPr="009E2E92" w:rsidRDefault="00D63AAD"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Cuenta con espacio para Vestíbulo o Recepción,  Oficina Central con puesto de mando y control, Central de Radio, Armero y Bodega para almacenamiento de Papelería y material necesario.</w:t>
      </w:r>
    </w:p>
    <w:p w:rsidR="00780196" w:rsidRPr="009E2E92" w:rsidRDefault="00780196"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Al fondo a la derecha encontramos el acceso a la Oficina del Comandante en planta alta que contar</w:t>
      </w:r>
      <w:r w:rsidR="00EA66E3">
        <w:rPr>
          <w:rFonts w:ascii="Arial" w:hAnsi="Arial" w:cs="Arial"/>
          <w:sz w:val="22"/>
          <w:szCs w:val="22"/>
        </w:rPr>
        <w:t>á</w:t>
      </w:r>
      <w:r w:rsidRPr="009E2E92">
        <w:rPr>
          <w:rFonts w:ascii="Arial" w:hAnsi="Arial" w:cs="Arial"/>
          <w:sz w:val="22"/>
          <w:szCs w:val="22"/>
        </w:rPr>
        <w:t xml:space="preserve">  con los siguientes espacios: Sala de Juntas con capacidad para ocho personas, Oficina Principal del Comandante con escritorio para atender a dos personas y una pequeña sala, así como una terraza.</w:t>
      </w:r>
    </w:p>
    <w:p w:rsidR="00780196" w:rsidRPr="009E2E92" w:rsidRDefault="00780196" w:rsidP="00F07523">
      <w:pPr>
        <w:autoSpaceDE w:val="0"/>
        <w:autoSpaceDN w:val="0"/>
        <w:adjustRightInd w:val="0"/>
        <w:jc w:val="both"/>
        <w:rPr>
          <w:rFonts w:ascii="Arial" w:hAnsi="Arial" w:cs="Arial"/>
          <w:sz w:val="22"/>
          <w:szCs w:val="22"/>
        </w:rPr>
      </w:pPr>
    </w:p>
    <w:p w:rsidR="003A1BEF" w:rsidRDefault="003A1BEF" w:rsidP="00F07523">
      <w:pPr>
        <w:autoSpaceDE w:val="0"/>
        <w:autoSpaceDN w:val="0"/>
        <w:adjustRightInd w:val="0"/>
        <w:jc w:val="both"/>
        <w:rPr>
          <w:rFonts w:ascii="Arial" w:hAnsi="Arial" w:cs="Arial"/>
          <w:sz w:val="22"/>
          <w:szCs w:val="22"/>
        </w:rPr>
      </w:pPr>
    </w:p>
    <w:p w:rsidR="003A1BEF" w:rsidRDefault="003A1BEF" w:rsidP="00F07523">
      <w:pPr>
        <w:autoSpaceDE w:val="0"/>
        <w:autoSpaceDN w:val="0"/>
        <w:adjustRightInd w:val="0"/>
        <w:jc w:val="both"/>
        <w:rPr>
          <w:rFonts w:ascii="Arial" w:hAnsi="Arial" w:cs="Arial"/>
          <w:sz w:val="22"/>
          <w:szCs w:val="22"/>
        </w:rPr>
      </w:pPr>
    </w:p>
    <w:p w:rsidR="00780196" w:rsidRPr="009E2E92" w:rsidRDefault="00780196" w:rsidP="00F07523">
      <w:pPr>
        <w:autoSpaceDE w:val="0"/>
        <w:autoSpaceDN w:val="0"/>
        <w:adjustRightInd w:val="0"/>
        <w:jc w:val="both"/>
        <w:rPr>
          <w:rFonts w:ascii="Arial" w:hAnsi="Arial" w:cs="Arial"/>
          <w:sz w:val="22"/>
          <w:szCs w:val="22"/>
        </w:rPr>
      </w:pPr>
      <w:r w:rsidRPr="009E2E92">
        <w:rPr>
          <w:rFonts w:ascii="Arial" w:hAnsi="Arial" w:cs="Arial"/>
          <w:sz w:val="22"/>
          <w:szCs w:val="22"/>
        </w:rPr>
        <w:t>También se puede acezar directamente desde la cocineta  del área del comandante ubicado en la planta baja por medio de la escalera de caracol que conecta a ambas plantas.</w:t>
      </w:r>
    </w:p>
    <w:p w:rsidR="00780196" w:rsidRPr="009E2E92" w:rsidRDefault="00780196" w:rsidP="00F07523">
      <w:pPr>
        <w:ind w:right="50"/>
        <w:jc w:val="both"/>
        <w:rPr>
          <w:rFonts w:cs="Arial"/>
          <w:b/>
          <w:caps/>
          <w:shadow/>
          <w:sz w:val="28"/>
          <w:szCs w:val="28"/>
          <w:u w:val="single"/>
        </w:rPr>
      </w:pPr>
    </w:p>
    <w:p w:rsidR="00780196" w:rsidRPr="009E2E92" w:rsidRDefault="00780196" w:rsidP="00F07523">
      <w:pPr>
        <w:autoSpaceDE w:val="0"/>
        <w:autoSpaceDN w:val="0"/>
        <w:adjustRightInd w:val="0"/>
        <w:ind w:firstLine="426"/>
        <w:jc w:val="both"/>
        <w:rPr>
          <w:rFonts w:ascii="Arial" w:hAnsi="Arial" w:cs="Arial"/>
          <w:b/>
          <w:u w:val="single"/>
        </w:rPr>
      </w:pPr>
      <w:r w:rsidRPr="009E2E92">
        <w:rPr>
          <w:rFonts w:ascii="Arial" w:hAnsi="Arial" w:cs="Arial"/>
          <w:b/>
          <w:u w:val="single"/>
        </w:rPr>
        <w:t>VIII. 2.- Sistema constructivo del Edificio Policía Federal.</w:t>
      </w:r>
    </w:p>
    <w:p w:rsidR="00780196" w:rsidRPr="009E2E92" w:rsidRDefault="00780196" w:rsidP="00F07523">
      <w:pPr>
        <w:autoSpaceDE w:val="0"/>
        <w:autoSpaceDN w:val="0"/>
        <w:adjustRightInd w:val="0"/>
        <w:ind w:firstLine="426"/>
        <w:jc w:val="both"/>
        <w:rPr>
          <w:rFonts w:ascii="Arial" w:hAnsi="Arial" w:cs="Arial"/>
          <w:b/>
          <w:u w:val="single"/>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rPr>
        <w:t xml:space="preserve">El sistema constructivo utilizado para la cubierta del Edificio de la Policía Federal se conforma por </w:t>
      </w:r>
      <w:r w:rsidRPr="009E2E92">
        <w:rPr>
          <w:rFonts w:ascii="Arial" w:hAnsi="Arial" w:cs="Arial"/>
          <w:sz w:val="22"/>
          <w:szCs w:val="22"/>
          <w:lang w:val="es-ES_tradnl" w:eastAsia="es-ES_tradnl"/>
        </w:rPr>
        <w:t xml:space="preserve">Losacero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"IMSA" de sección 4 calibre 22, con pendiente de entortado con Mortero cemento-arena de 6 cm de espesor sobre relleno y chaflán de 3.5 mm de espesor con asfalto modificado, con refuerzo central de membrana de poliéster de 190 g/cm2 y certificado "UL" como retardante al fuego en 11/"FXT2. Finalmente el pretil será de block de concreto hueco de 2 x 20 x 40 cm.</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 xml:space="preserve">Sobre trabes metálicas con base de vigas IPR de acero y acabado con un proceso de "Decapado" para aplicar una mano de anticorrosivo,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Dupont o técnicamente equivalente, tipo "Vary Primer" y dos capas de esmalte de Poliuretano, en color Gris Pantone.</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 xml:space="preserve">Los muros serán de </w:t>
      </w:r>
      <w:r w:rsidRPr="009E2E92">
        <w:rPr>
          <w:rFonts w:ascii="Arial" w:hAnsi="Arial" w:cs="Arial"/>
          <w:sz w:val="22"/>
          <w:szCs w:val="22"/>
        </w:rPr>
        <w:t xml:space="preserve">Block de Concreto Hueco de 12x20x40, confinados por castillos, trabes, dalas y columnas metálicas. Tendrán </w:t>
      </w:r>
      <w:r w:rsidRPr="009E2E92">
        <w:rPr>
          <w:rFonts w:ascii="Arial" w:hAnsi="Arial" w:cs="Arial"/>
          <w:sz w:val="22"/>
          <w:szCs w:val="22"/>
          <w:lang w:val="es-ES_tradnl" w:eastAsia="es-ES_tradnl"/>
        </w:rPr>
        <w:t>aplanado mortero cemento-arena, con textura caracoleada fina y acabado final de pintura vinílica, con refuerzos de escalerilla y castillos embutidos de acuerdo al proyecto estructural.  La superficie quedar</w:t>
      </w:r>
      <w:r w:rsidR="00EA66E3">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perfectamente nivelada y perfilada. El muro exterior de contención a base de concreto armado  acabado aparente con cimbra común de duela de  10 cm.</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El sistema de entrepiso se conforma a base de Losacero "IMSA" técnicamente equivalente y concreto armado con malla electro soldada y capa de comprensión  sobre trabes metálicas con base de viga IPR de acero.</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 xml:space="preserve">El sistema de cimentación será a base de zapatas corridas de concreto armado  sobre plantilla de concreto pobre f'c=100kg/cm2 y relleno de material sano compactado en capas de 20 cm al 90% de la prueba  Proctor Estándar. </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 xml:space="preserve">La losa de cimentación será concreto armado </w:t>
      </w:r>
      <w:r w:rsidRPr="009E2E92">
        <w:rPr>
          <w:rFonts w:ascii="Arial" w:hAnsi="Arial" w:cs="Arial"/>
          <w:sz w:val="22"/>
          <w:szCs w:val="22"/>
        </w:rPr>
        <w:t xml:space="preserve"> f' c=200kg/cm2 con malla </w:t>
      </w:r>
      <w:r w:rsidR="0006010E" w:rsidRPr="009E2E92">
        <w:rPr>
          <w:rFonts w:ascii="Arial" w:hAnsi="Arial" w:cs="Arial"/>
          <w:sz w:val="22"/>
          <w:szCs w:val="22"/>
        </w:rPr>
        <w:t>electro soldada</w:t>
      </w:r>
      <w:r w:rsidRPr="009E2E92">
        <w:rPr>
          <w:rFonts w:ascii="Arial" w:hAnsi="Arial" w:cs="Arial"/>
          <w:sz w:val="22"/>
          <w:szCs w:val="22"/>
        </w:rPr>
        <w:t xml:space="preserve"> de 6x6-6/6 y</w:t>
      </w:r>
      <w:r w:rsidRPr="009E2E92">
        <w:rPr>
          <w:rFonts w:ascii="Arial" w:hAnsi="Arial" w:cs="Arial"/>
          <w:sz w:val="22"/>
          <w:szCs w:val="22"/>
          <w:lang w:val="es-ES_tradnl" w:eastAsia="es-ES_tradnl"/>
        </w:rPr>
        <w:t xml:space="preserve"> confinada por trabes de liga. Las columnas son metálicas con anclas y placas base.</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b/>
          <w:i/>
          <w:sz w:val="22"/>
          <w:szCs w:val="22"/>
        </w:rPr>
        <w:t>Escalera principal.:</w:t>
      </w:r>
      <w:r w:rsidRPr="009E2E92">
        <w:rPr>
          <w:rFonts w:ascii="Arial" w:hAnsi="Arial" w:cs="Arial"/>
          <w:sz w:val="22"/>
          <w:szCs w:val="22"/>
          <w:lang w:val="es-ES_tradnl" w:eastAsia="es-ES_tradnl"/>
        </w:rPr>
        <w:t xml:space="preserve"> Los escalones  son de concreto armado con acabado Loseta de Cerámica 30x30 cm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Interceramic, Metallic, en  color Aluminum y nariz boleada de concreto con acabado martelinado. </w:t>
      </w:r>
      <w:r w:rsidRPr="009E2E92">
        <w:rPr>
          <w:rFonts w:ascii="Arial" w:hAnsi="Arial" w:cs="Arial"/>
          <w:sz w:val="22"/>
          <w:szCs w:val="22"/>
        </w:rPr>
        <w:t xml:space="preserve">Sobre placas de acero y estas a su vez sobre la trabe de canal </w:t>
      </w:r>
      <w:r w:rsidRPr="009E2E92">
        <w:rPr>
          <w:rFonts w:ascii="Arial" w:hAnsi="Arial" w:cs="Arial"/>
          <w:sz w:val="22"/>
          <w:szCs w:val="22"/>
          <w:lang w:val="es-ES_tradnl" w:eastAsia="es-ES_tradnl"/>
        </w:rPr>
        <w:t xml:space="preserve">"C" de 8 pulgadas.  </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Los pasamanos se conforman a base de solera de aluminio anodizado  natural de 4"x1/4”, además de: travesaños, separadores y postes  a base de solera de fierro de  2x1/4".</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b/>
          <w:i/>
          <w:sz w:val="22"/>
          <w:szCs w:val="22"/>
          <w:lang w:val="es-ES_tradnl" w:eastAsia="es-ES_tradnl"/>
        </w:rPr>
        <w:t>Escalera marina:</w:t>
      </w:r>
      <w:r w:rsidRPr="009E2E92">
        <w:rPr>
          <w:rFonts w:ascii="Arial" w:hAnsi="Arial" w:cs="Arial"/>
          <w:sz w:val="22"/>
          <w:szCs w:val="22"/>
          <w:lang w:val="es-ES_tradnl" w:eastAsia="es-ES_tradnl"/>
        </w:rPr>
        <w:t xml:space="preserve"> A base de placas metálicas de 5x5 cm, con espesor de 3/16" ahogadas en concreto y ancladas al armado. Los escalones estarán  forjados con tubo mecánico cédula No. 30 de 1-1/2" de diámetro nominal (41.3 mm diámetro e interior y 48.26  diámetro exterior).</w:t>
      </w:r>
    </w:p>
    <w:p w:rsidR="00D63AAD" w:rsidRPr="009E2E92" w:rsidRDefault="00D63AAD"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Los pasamanos estarán  forjados con tubo mecánico cédula No. 30 de 1-1/2" de diámetro nominal (41.3 mm diámetro  interior y 48.26 diámetro exterior). El  anclaje de la escalera será con placa metálica de 10x10 cm, con espesor de 1/4"y  anclada a muro con cuatro pernos  3/16" de diámetro  y taquetes  expansibles ó soldada a perfil PTR con  refuerzo en interior de muro de tablacemento.</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3A1BEF" w:rsidRDefault="003A1BEF" w:rsidP="00F07523">
      <w:pPr>
        <w:autoSpaceDE w:val="0"/>
        <w:autoSpaceDN w:val="0"/>
        <w:adjustRightInd w:val="0"/>
        <w:jc w:val="both"/>
        <w:rPr>
          <w:rFonts w:ascii="Arial" w:hAnsi="Arial" w:cs="Arial"/>
          <w:sz w:val="22"/>
          <w:szCs w:val="22"/>
          <w:lang w:val="es-ES_tradnl" w:eastAsia="es-ES_tradnl"/>
        </w:rPr>
      </w:pPr>
    </w:p>
    <w:p w:rsidR="003A1BEF" w:rsidRDefault="003A1BEF" w:rsidP="00F07523">
      <w:pPr>
        <w:autoSpaceDE w:val="0"/>
        <w:autoSpaceDN w:val="0"/>
        <w:adjustRightInd w:val="0"/>
        <w:jc w:val="both"/>
        <w:rPr>
          <w:rFonts w:ascii="Arial" w:hAnsi="Arial" w:cs="Arial"/>
          <w:sz w:val="22"/>
          <w:szCs w:val="22"/>
          <w:lang w:val="es-ES_tradnl" w:eastAsia="es-ES_tradnl"/>
        </w:rPr>
      </w:pPr>
    </w:p>
    <w:p w:rsidR="003A1BEF" w:rsidRDefault="003A1BEF"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Además de: protección horizontal en forma de hexágono a cada 1.00 m. con solera metálica de 2"x3/16" de espesor soldada a tubo de pasamanos y protección vertical con solera metálica 2"x3/16"  de espesor soldada a protección horizontal.</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ind w:right="-1"/>
        <w:jc w:val="both"/>
        <w:rPr>
          <w:rFonts w:ascii="Arial" w:hAnsi="Arial" w:cs="Arial"/>
          <w:sz w:val="22"/>
          <w:szCs w:val="22"/>
          <w:lang w:val="es-ES_tradnl" w:eastAsia="es-ES_tradnl"/>
        </w:rPr>
      </w:pPr>
      <w:r w:rsidRPr="009E2E92">
        <w:rPr>
          <w:rFonts w:ascii="Arial" w:hAnsi="Arial" w:cs="Arial"/>
          <w:sz w:val="22"/>
          <w:szCs w:val="22"/>
          <w:lang w:val="es-ES_tradnl"/>
        </w:rPr>
        <w:t xml:space="preserve">Las cancelarías del Edificio de la Policía Federal serán de aluminio anodizado natural, con vidrio transparente de 6 mm de espesor, </w:t>
      </w:r>
      <w:r w:rsidRPr="009E2E92">
        <w:rPr>
          <w:rFonts w:ascii="Arial" w:hAnsi="Arial" w:cs="Arial"/>
          <w:sz w:val="22"/>
          <w:szCs w:val="22"/>
          <w:lang w:val="es-ES_tradnl" w:eastAsia="es-ES_tradnl"/>
        </w:rPr>
        <w:t xml:space="preserve">inastillable y película 3m o de cristal de 12 mm Stadip compuesto, de 2 vidrio SGG Planilux de 6 mm con  </w:t>
      </w:r>
      <w:r w:rsidR="00634C5B">
        <w:rPr>
          <w:rFonts w:ascii="Arial" w:hAnsi="Arial" w:cs="Arial"/>
          <w:sz w:val="22"/>
          <w:szCs w:val="22"/>
          <w:lang w:val="es-ES_tradnl" w:eastAsia="es-ES_tradnl"/>
        </w:rPr>
        <w:t>lámina</w:t>
      </w:r>
      <w:r w:rsidRPr="009E2E92">
        <w:rPr>
          <w:rFonts w:ascii="Arial" w:hAnsi="Arial" w:cs="Arial"/>
          <w:sz w:val="22"/>
          <w:szCs w:val="22"/>
          <w:lang w:val="es-ES_tradnl" w:eastAsia="es-ES_tradnl"/>
        </w:rPr>
        <w:t xml:space="preserve"> de "PVT 0.38mm"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"Saint Gobain" o técnicamente equivalente. En ventanas abatibles se colocar</w:t>
      </w:r>
      <w:r w:rsidR="00EA66E3">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jaladeras con pasador. </w:t>
      </w:r>
    </w:p>
    <w:p w:rsidR="00780196" w:rsidRPr="009E2E92" w:rsidRDefault="00780196" w:rsidP="00F07523">
      <w:pPr>
        <w:autoSpaceDE w:val="0"/>
        <w:autoSpaceDN w:val="0"/>
        <w:adjustRightInd w:val="0"/>
        <w:ind w:right="-1"/>
        <w:jc w:val="both"/>
        <w:rPr>
          <w:rFonts w:ascii="Arial" w:hAnsi="Arial" w:cs="Arial"/>
          <w:sz w:val="22"/>
          <w:szCs w:val="22"/>
          <w:lang w:val="es-ES_tradnl"/>
        </w:rPr>
      </w:pPr>
    </w:p>
    <w:p w:rsidR="00780196" w:rsidRPr="009E2E92" w:rsidRDefault="00780196" w:rsidP="00F07523">
      <w:pPr>
        <w:autoSpaceDE w:val="0"/>
        <w:autoSpaceDN w:val="0"/>
        <w:adjustRightInd w:val="0"/>
        <w:ind w:right="-1"/>
        <w:jc w:val="both"/>
        <w:rPr>
          <w:rFonts w:ascii="Arial" w:hAnsi="Arial" w:cs="Arial"/>
          <w:color w:val="000000" w:themeColor="text1"/>
          <w:sz w:val="22"/>
          <w:szCs w:val="22"/>
          <w:lang w:val="es-ES_tradnl" w:eastAsia="es-ES_tradnl"/>
        </w:rPr>
      </w:pPr>
      <w:r w:rsidRPr="009E2E92">
        <w:rPr>
          <w:rFonts w:ascii="Arial" w:hAnsi="Arial" w:cs="Arial"/>
          <w:color w:val="000000" w:themeColor="text1"/>
          <w:sz w:val="22"/>
          <w:szCs w:val="22"/>
          <w:lang w:val="es-ES_tradnl" w:eastAsia="es-ES_tradnl"/>
        </w:rPr>
        <w:t xml:space="preserve">En cuanto a las puertas del edificio </w:t>
      </w:r>
      <w:r w:rsidRPr="009E2E92">
        <w:rPr>
          <w:rFonts w:ascii="Arial" w:hAnsi="Arial" w:cs="Arial"/>
          <w:sz w:val="22"/>
          <w:szCs w:val="22"/>
          <w:lang w:val="es-ES_tradnl"/>
        </w:rPr>
        <w:t>de la Policía Federal</w:t>
      </w:r>
      <w:r w:rsidRPr="009E2E92">
        <w:rPr>
          <w:rFonts w:ascii="Arial" w:hAnsi="Arial" w:cs="Arial"/>
          <w:color w:val="000000" w:themeColor="text1"/>
          <w:sz w:val="22"/>
          <w:szCs w:val="22"/>
          <w:lang w:val="es-ES_tradnl" w:eastAsia="es-ES_tradnl"/>
        </w:rPr>
        <w:t>:</w:t>
      </w:r>
    </w:p>
    <w:p w:rsidR="00780196" w:rsidRPr="009E2E92" w:rsidRDefault="00780196" w:rsidP="00F07523">
      <w:pPr>
        <w:autoSpaceDE w:val="0"/>
        <w:autoSpaceDN w:val="0"/>
        <w:adjustRightInd w:val="0"/>
        <w:ind w:right="-1"/>
        <w:jc w:val="both"/>
        <w:rPr>
          <w:rFonts w:ascii="Arial" w:hAnsi="Arial" w:cs="Arial"/>
          <w:color w:val="000000" w:themeColor="text1"/>
          <w:sz w:val="22"/>
          <w:szCs w:val="22"/>
          <w:lang w:val="es-ES_tradnl" w:eastAsia="es-ES_tradnl"/>
        </w:rPr>
      </w:pPr>
    </w:p>
    <w:p w:rsidR="00780196" w:rsidRPr="009E2E92" w:rsidRDefault="00780196" w:rsidP="00F07523">
      <w:pPr>
        <w:autoSpaceDE w:val="0"/>
        <w:autoSpaceDN w:val="0"/>
        <w:adjustRightInd w:val="0"/>
        <w:ind w:right="-1"/>
        <w:jc w:val="both"/>
        <w:rPr>
          <w:rFonts w:ascii="Arial" w:hAnsi="Arial" w:cs="Arial"/>
          <w:sz w:val="22"/>
          <w:szCs w:val="22"/>
          <w:lang w:val="es-ES_tradnl" w:eastAsia="es-ES_tradnl"/>
        </w:rPr>
      </w:pPr>
      <w:r w:rsidRPr="009E2E92">
        <w:rPr>
          <w:rFonts w:ascii="Arial" w:hAnsi="Arial" w:cs="Arial"/>
          <w:sz w:val="22"/>
          <w:szCs w:val="22"/>
          <w:lang w:val="es-ES_tradnl" w:eastAsia="es-ES_tradnl"/>
        </w:rPr>
        <w:t>La puerta de Acceso Principal se conforma de Reja a base de Perfil Tubular OC de 4 pulgadas de diámetro colocados a cada 25 cm. Según despiece de alzados, ahogados en murete de concreto armado. Con Cerrojo de fierro con redondo 1pulgada de diámetro y 35 cm de longitud.</w:t>
      </w:r>
    </w:p>
    <w:p w:rsidR="00780196" w:rsidRPr="009E2E92" w:rsidRDefault="00780196" w:rsidP="00F07523">
      <w:pPr>
        <w:autoSpaceDE w:val="0"/>
        <w:autoSpaceDN w:val="0"/>
        <w:adjustRightInd w:val="0"/>
        <w:jc w:val="both"/>
        <w:rPr>
          <w:rFonts w:ascii="RomanS" w:hAnsi="RomanS" w:cs="RomanS"/>
          <w:color w:val="FF7F7F"/>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 xml:space="preserve">Las puertas de la bodega general, el salón de usos múltiples, el recinto oficial de guardia, el archivo, la oficina de presupuesto de la comisaria, el recinto oficial de guardia (central de radio), el baño completo del dormitorio, baño de la oficina de presupuesto, el armero, la bodega de papel y los cuartos de aseo sanitarios hombres y mujeres; se conforman de bastidores de madera de pino de 1 ¼ pulgadas x1 ¼ pulgadas , forradas con Triplay de Caobilla de 6 mm de espesor y acabado en Barniz Natural Semimate. Con chapa de Pomo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Yale, </w:t>
      </w:r>
      <w:r w:rsidR="00A76A32">
        <w:rPr>
          <w:rFonts w:ascii="Arial" w:hAnsi="Arial" w:cs="Arial"/>
          <w:sz w:val="22"/>
          <w:szCs w:val="22"/>
          <w:lang w:val="es-ES_tradnl" w:eastAsia="es-ES_tradnl"/>
        </w:rPr>
        <w:t>T</w:t>
      </w:r>
      <w:r w:rsidRPr="009E2E92">
        <w:rPr>
          <w:rFonts w:ascii="Arial" w:hAnsi="Arial" w:cs="Arial"/>
          <w:sz w:val="22"/>
          <w:szCs w:val="22"/>
          <w:lang w:val="es-ES_tradnl" w:eastAsia="es-ES_tradnl"/>
        </w:rPr>
        <w:t xml:space="preserve">ulip 3 dorada de Botaseguro con llave, además incluye antepecho de 30 </w:t>
      </w:r>
      <w:r w:rsidR="00EA66E3">
        <w:rPr>
          <w:rFonts w:ascii="Arial" w:hAnsi="Arial" w:cs="Arial"/>
          <w:sz w:val="22"/>
          <w:szCs w:val="22"/>
          <w:lang w:val="es-ES_tradnl" w:eastAsia="es-ES_tradnl"/>
        </w:rPr>
        <w:t>cm</w:t>
      </w:r>
      <w:r w:rsidRPr="009E2E92">
        <w:rPr>
          <w:rFonts w:ascii="Arial" w:hAnsi="Arial" w:cs="Arial"/>
          <w:sz w:val="22"/>
          <w:szCs w:val="22"/>
          <w:lang w:val="es-ES_tradnl" w:eastAsia="es-ES_tradnl"/>
        </w:rPr>
        <w:t>.</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 xml:space="preserve">Las puertas de los cuartos: eléctrico e hidroneumático, se conformaran de fierro tubular Prolamsa con rejilla y Luver en una hoja de 90 </w:t>
      </w:r>
      <w:r w:rsidR="00EA66E3">
        <w:rPr>
          <w:rFonts w:ascii="Arial" w:hAnsi="Arial" w:cs="Arial"/>
          <w:sz w:val="22"/>
          <w:szCs w:val="22"/>
          <w:lang w:val="es-ES_tradnl" w:eastAsia="es-ES_tradnl"/>
        </w:rPr>
        <w:t>cm</w:t>
      </w:r>
      <w:r w:rsidRPr="009E2E92">
        <w:rPr>
          <w:rFonts w:ascii="Arial" w:hAnsi="Arial" w:cs="Arial"/>
          <w:sz w:val="22"/>
          <w:szCs w:val="22"/>
          <w:lang w:val="es-ES_tradnl" w:eastAsia="es-ES_tradnl"/>
        </w:rPr>
        <w:t xml:space="preserve"> de ancho y con chapa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Phillips. </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Para el nicho del calentador la puerta se conformar</w:t>
      </w:r>
      <w:r w:rsidR="00EA66E3">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de Fierro Tubular Prolamsa, con rejilla Luver en cuatro hojas de 74 </w:t>
      </w:r>
      <w:r w:rsidR="00EA66E3">
        <w:rPr>
          <w:rFonts w:ascii="Arial" w:hAnsi="Arial" w:cs="Arial"/>
          <w:sz w:val="22"/>
          <w:szCs w:val="22"/>
          <w:lang w:val="es-ES_tradnl" w:eastAsia="es-ES_tradnl"/>
        </w:rPr>
        <w:t>cm</w:t>
      </w:r>
      <w:r w:rsidRPr="009E2E92">
        <w:rPr>
          <w:rFonts w:ascii="Arial" w:hAnsi="Arial" w:cs="Arial"/>
          <w:sz w:val="22"/>
          <w:szCs w:val="22"/>
          <w:lang w:val="es-ES_tradnl" w:eastAsia="es-ES_tradnl"/>
        </w:rPr>
        <w:t xml:space="preserve"> de ancho y con chapa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Phillips.</w:t>
      </w:r>
    </w:p>
    <w:p w:rsidR="00780196" w:rsidRPr="009E2E92" w:rsidRDefault="00780196" w:rsidP="00F07523">
      <w:pPr>
        <w:autoSpaceDE w:val="0"/>
        <w:autoSpaceDN w:val="0"/>
        <w:adjustRightInd w:val="0"/>
        <w:jc w:val="both"/>
        <w:rPr>
          <w:rFonts w:ascii="Arial" w:hAnsi="Arial" w:cs="Arial"/>
          <w:sz w:val="22"/>
          <w:szCs w:val="22"/>
          <w:lang w:val="es-ES_tradnl" w:eastAsia="es-ES_tradnl"/>
        </w:rPr>
      </w:pPr>
    </w:p>
    <w:p w:rsidR="00780196" w:rsidRPr="009E2E92" w:rsidRDefault="00780196" w:rsidP="00F07523">
      <w:pPr>
        <w:autoSpaceDE w:val="0"/>
        <w:autoSpaceDN w:val="0"/>
        <w:adjustRightInd w:val="0"/>
        <w:jc w:val="both"/>
        <w:rPr>
          <w:rFonts w:ascii="Arial" w:hAnsi="Arial" w:cs="Arial"/>
          <w:sz w:val="22"/>
          <w:szCs w:val="22"/>
          <w:lang w:val="es-ES_tradnl" w:eastAsia="es-ES_tradnl"/>
        </w:rPr>
      </w:pPr>
      <w:r w:rsidRPr="009E2E92">
        <w:rPr>
          <w:rFonts w:ascii="Arial" w:hAnsi="Arial" w:cs="Arial"/>
          <w:sz w:val="22"/>
          <w:szCs w:val="22"/>
          <w:lang w:val="es-ES_tradnl" w:eastAsia="es-ES_tradnl"/>
        </w:rPr>
        <w:t>Finalmente la puerta del nicho ductos instalaciones en planta baja se conforma</w:t>
      </w:r>
      <w:r w:rsidR="00EA66E3">
        <w:rPr>
          <w:rFonts w:ascii="Arial" w:hAnsi="Arial" w:cs="Arial"/>
          <w:sz w:val="22"/>
          <w:szCs w:val="22"/>
          <w:lang w:val="es-ES_tradnl" w:eastAsia="es-ES_tradnl"/>
        </w:rPr>
        <w:t>rá</w:t>
      </w:r>
      <w:r w:rsidRPr="009E2E92">
        <w:rPr>
          <w:rFonts w:ascii="Arial" w:hAnsi="Arial" w:cs="Arial"/>
          <w:sz w:val="22"/>
          <w:szCs w:val="22"/>
          <w:lang w:val="es-ES_tradnl" w:eastAsia="es-ES_tradnl"/>
        </w:rPr>
        <w:t xml:space="preserve"> con </w:t>
      </w:r>
      <w:r w:rsidR="00EA66E3">
        <w:rPr>
          <w:rFonts w:ascii="Arial" w:hAnsi="Arial" w:cs="Arial"/>
          <w:sz w:val="22"/>
          <w:szCs w:val="22"/>
          <w:lang w:val="es-ES_tradnl" w:eastAsia="es-ES_tradnl"/>
        </w:rPr>
        <w:t>lá</w:t>
      </w:r>
      <w:r w:rsidRPr="009E2E92">
        <w:rPr>
          <w:rFonts w:ascii="Arial" w:hAnsi="Arial" w:cs="Arial"/>
          <w:sz w:val="22"/>
          <w:szCs w:val="22"/>
          <w:lang w:val="es-ES_tradnl" w:eastAsia="es-ES_tradnl"/>
        </w:rPr>
        <w:t xml:space="preserve">mina Lisa negra calibre 18, con primer anticorrosivo y 2 manos de pintura de esmalte en color Gris Claro S.M.A. y con bastidor de P.T.R. de 1pulgada x 1pulgada, con Rejilla Luver hecha en obra de solera de 1 pulgada y chapa </w:t>
      </w:r>
      <w:r w:rsidR="00EA66E3">
        <w:rPr>
          <w:rFonts w:ascii="Arial" w:hAnsi="Arial" w:cs="Arial"/>
          <w:sz w:val="22"/>
          <w:szCs w:val="22"/>
          <w:lang w:val="es-ES_tradnl" w:eastAsia="es-ES_tradnl"/>
        </w:rPr>
        <w:t>tipo</w:t>
      </w:r>
      <w:r w:rsidRPr="009E2E92">
        <w:rPr>
          <w:rFonts w:ascii="Arial" w:hAnsi="Arial" w:cs="Arial"/>
          <w:sz w:val="22"/>
          <w:szCs w:val="22"/>
          <w:lang w:val="es-ES_tradnl" w:eastAsia="es-ES_tradnl"/>
        </w:rPr>
        <w:t xml:space="preserve"> Phillips.</w:t>
      </w:r>
    </w:p>
    <w:p w:rsidR="00D63AAD" w:rsidRPr="009E2E92" w:rsidRDefault="00D63AAD" w:rsidP="00F07523">
      <w:pPr>
        <w:autoSpaceDE w:val="0"/>
        <w:autoSpaceDN w:val="0"/>
        <w:adjustRightInd w:val="0"/>
        <w:jc w:val="both"/>
        <w:rPr>
          <w:rFonts w:ascii="Arial" w:hAnsi="Arial" w:cs="Arial"/>
          <w:b/>
          <w:u w:val="single"/>
        </w:rPr>
      </w:pPr>
    </w:p>
    <w:p w:rsidR="00780196" w:rsidRPr="009E2E92" w:rsidRDefault="00780196" w:rsidP="00F07523">
      <w:pPr>
        <w:ind w:right="50" w:firstLine="426"/>
        <w:jc w:val="both"/>
        <w:rPr>
          <w:rFonts w:ascii="Arial" w:hAnsi="Arial" w:cs="Arial"/>
          <w:b/>
          <w:u w:val="single"/>
        </w:rPr>
      </w:pPr>
      <w:r w:rsidRPr="009E2E92">
        <w:rPr>
          <w:rFonts w:ascii="Arial" w:hAnsi="Arial" w:cs="Arial"/>
          <w:b/>
          <w:u w:val="single"/>
        </w:rPr>
        <w:t>VIII.3.- Descripción de acabados. Edificio Policía Federal.</w:t>
      </w:r>
    </w:p>
    <w:p w:rsidR="00780196" w:rsidRPr="009E2E92" w:rsidRDefault="00780196" w:rsidP="00F07523">
      <w:pPr>
        <w:ind w:right="50" w:firstLine="426"/>
        <w:jc w:val="both"/>
        <w:rPr>
          <w:rFonts w:ascii="Arial" w:hAnsi="Arial" w:cs="Arial"/>
          <w:b/>
          <w:u w:val="single"/>
        </w:rPr>
      </w:pPr>
    </w:p>
    <w:p w:rsidR="00780196" w:rsidRPr="009E2E92" w:rsidRDefault="00780196" w:rsidP="00F07523">
      <w:pPr>
        <w:pStyle w:val="Prrafodelista"/>
        <w:numPr>
          <w:ilvl w:val="0"/>
          <w:numId w:val="37"/>
        </w:numPr>
        <w:autoSpaceDE w:val="0"/>
        <w:autoSpaceDN w:val="0"/>
        <w:adjustRightInd w:val="0"/>
        <w:spacing w:after="0" w:line="240" w:lineRule="auto"/>
        <w:ind w:left="284" w:hanging="284"/>
        <w:jc w:val="both"/>
        <w:rPr>
          <w:rFonts w:ascii="Arial" w:hAnsi="Arial" w:cs="Arial"/>
        </w:rPr>
      </w:pPr>
      <w:r w:rsidRPr="009E2E92">
        <w:rPr>
          <w:rFonts w:ascii="Arial" w:hAnsi="Arial" w:cs="Arial"/>
          <w:b/>
        </w:rPr>
        <w:t>P I S O S:</w:t>
      </w:r>
      <w:r w:rsidRPr="009E2E92">
        <w:rPr>
          <w:rFonts w:ascii="Arial" w:hAnsi="Arial" w:cs="Arial"/>
        </w:rPr>
        <w:t xml:space="preserve"> Los pisos del Edificio de la Policía Federal  tendrán acabado de Loseta Cerámica de 45 x45 </w:t>
      </w:r>
      <w:r w:rsidR="00EA66E3">
        <w:rPr>
          <w:rFonts w:ascii="Arial" w:hAnsi="Arial" w:cs="Arial"/>
        </w:rPr>
        <w:t>cm</w:t>
      </w:r>
      <w:r w:rsidRPr="009E2E92">
        <w:rPr>
          <w:rFonts w:ascii="Arial" w:hAnsi="Arial" w:cs="Arial"/>
        </w:rPr>
        <w:t xml:space="preserve">, </w:t>
      </w:r>
      <w:r w:rsidR="00EA66E3">
        <w:rPr>
          <w:rFonts w:ascii="Arial" w:hAnsi="Arial" w:cs="Arial"/>
        </w:rPr>
        <w:t>tipo</w:t>
      </w:r>
      <w:r w:rsidRPr="009E2E92">
        <w:rPr>
          <w:rFonts w:ascii="Arial" w:hAnsi="Arial" w:cs="Arial"/>
        </w:rPr>
        <w:t xml:space="preserve"> Interceramic, </w:t>
      </w:r>
      <w:r w:rsidRPr="009E2E92">
        <w:rPr>
          <w:rFonts w:ascii="Arial" w:hAnsi="Arial" w:cs="Arial"/>
          <w:lang w:val="es-ES_tradnl" w:eastAsia="es-ES_tradnl"/>
        </w:rPr>
        <w:t xml:space="preserve">Villa, en color Beige, </w:t>
      </w:r>
      <w:r w:rsidRPr="009E2E92">
        <w:rPr>
          <w:rFonts w:ascii="Arial" w:hAnsi="Arial" w:cs="Arial"/>
        </w:rPr>
        <w:t xml:space="preserve">sobre firme de concreto, en  módulos de 4 piezas a hueso con junta de 1 </w:t>
      </w:r>
      <w:r w:rsidR="00EA66E3">
        <w:rPr>
          <w:rFonts w:ascii="Arial" w:hAnsi="Arial" w:cs="Arial"/>
        </w:rPr>
        <w:t>cm</w:t>
      </w:r>
      <w:r w:rsidRPr="009E2E92">
        <w:rPr>
          <w:rFonts w:ascii="Arial" w:hAnsi="Arial" w:cs="Arial"/>
        </w:rPr>
        <w:t>.</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r w:rsidRPr="009E2E92">
        <w:rPr>
          <w:rFonts w:ascii="Arial" w:hAnsi="Arial" w:cs="Arial"/>
        </w:rPr>
        <w:t xml:space="preserve">Para el área de:  Sanitarios Hombres, Sanitarios Mujeres, lockers, baño </w:t>
      </w:r>
      <w:r w:rsidR="00EA66E3">
        <w:rPr>
          <w:rFonts w:ascii="Arial" w:hAnsi="Arial" w:cs="Arial"/>
        </w:rPr>
        <w:t xml:space="preserve">recámara </w:t>
      </w:r>
      <w:r w:rsidRPr="009E2E92">
        <w:rPr>
          <w:rFonts w:ascii="Arial" w:hAnsi="Arial" w:cs="Arial"/>
        </w:rPr>
        <w:t>, baño dormitorio y baño de oficina de presupuesto el acabado en piso será de Loseta Cerámica de 30x30</w:t>
      </w:r>
      <w:r w:rsidR="00EA66E3">
        <w:rPr>
          <w:rFonts w:ascii="Arial" w:hAnsi="Arial" w:cs="Arial"/>
        </w:rPr>
        <w:t>cm</w:t>
      </w:r>
      <w:r w:rsidRPr="009E2E92">
        <w:rPr>
          <w:rFonts w:ascii="Arial" w:hAnsi="Arial" w:cs="Arial"/>
        </w:rPr>
        <w:t xml:space="preserve">, </w:t>
      </w:r>
      <w:r w:rsidR="00EA66E3">
        <w:rPr>
          <w:rFonts w:ascii="Arial" w:hAnsi="Arial" w:cs="Arial"/>
        </w:rPr>
        <w:t>tipo</w:t>
      </w:r>
      <w:r w:rsidRPr="009E2E92">
        <w:rPr>
          <w:rFonts w:ascii="Arial" w:hAnsi="Arial" w:cs="Arial"/>
        </w:rPr>
        <w:t xml:space="preserve"> Interceramic, Metallic </w:t>
      </w:r>
      <w:r w:rsidRPr="009E2E92">
        <w:rPr>
          <w:rFonts w:ascii="Arial" w:hAnsi="Arial" w:cs="Arial"/>
          <w:lang w:val="es-ES_tradnl" w:eastAsia="es-ES_tradnl"/>
        </w:rPr>
        <w:t>Aluminum</w:t>
      </w:r>
      <w:r w:rsidRPr="009E2E92">
        <w:rPr>
          <w:rFonts w:ascii="Arial" w:hAnsi="Arial" w:cs="Arial"/>
        </w:rPr>
        <w:t xml:space="preserve"> en módulos de 4 piezas y con junta a hueso.  </w:t>
      </w:r>
    </w:p>
    <w:p w:rsidR="00D63AAD" w:rsidRPr="009E2E92" w:rsidRDefault="00D63AAD"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r w:rsidRPr="009E2E92">
        <w:rPr>
          <w:rFonts w:ascii="Arial" w:hAnsi="Arial" w:cs="Arial"/>
        </w:rPr>
        <w:t xml:space="preserve">En el área destinada para las  Regaderas de los baños, será de Loseta Cerámica Antiderrapante de 5 x 5 </w:t>
      </w:r>
      <w:r w:rsidR="00EA66E3">
        <w:rPr>
          <w:rFonts w:ascii="Arial" w:hAnsi="Arial" w:cs="Arial"/>
        </w:rPr>
        <w:t>cm</w:t>
      </w:r>
      <w:r w:rsidRPr="009E2E92">
        <w:rPr>
          <w:rFonts w:ascii="Arial" w:hAnsi="Arial" w:cs="Arial"/>
        </w:rPr>
        <w:t xml:space="preserve">, </w:t>
      </w:r>
      <w:r w:rsidR="00EA66E3">
        <w:rPr>
          <w:rFonts w:ascii="Arial" w:hAnsi="Arial" w:cs="Arial"/>
        </w:rPr>
        <w:t>tipo</w:t>
      </w:r>
      <w:r w:rsidRPr="009E2E92">
        <w:rPr>
          <w:rFonts w:ascii="Arial" w:hAnsi="Arial" w:cs="Arial"/>
        </w:rPr>
        <w:t xml:space="preserve"> Kolorines en color Blanco Ostión, </w:t>
      </w:r>
      <w:r w:rsidRPr="009E2E92">
        <w:rPr>
          <w:rFonts w:ascii="Arial" w:hAnsi="Arial" w:cs="Arial"/>
          <w:lang w:val="es-ES_tradnl"/>
        </w:rPr>
        <w:t>sobre firme de cemento.</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r w:rsidRPr="009E2E92">
        <w:rPr>
          <w:rFonts w:ascii="Arial" w:hAnsi="Arial" w:cs="Arial"/>
        </w:rPr>
        <w:t>Las escaleras se conformaran por repizón de concreto recubiertas con placas de Cantera ó macizo de cantera, hecho en obra.</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p>
    <w:p w:rsidR="003A1BEF" w:rsidRDefault="003A1BEF" w:rsidP="00F07523">
      <w:pPr>
        <w:pStyle w:val="Prrafodelista"/>
        <w:autoSpaceDE w:val="0"/>
        <w:autoSpaceDN w:val="0"/>
        <w:adjustRightInd w:val="0"/>
        <w:spacing w:after="0" w:line="240" w:lineRule="auto"/>
        <w:ind w:left="284"/>
        <w:jc w:val="both"/>
        <w:rPr>
          <w:rFonts w:ascii="Arial" w:hAnsi="Arial" w:cs="Arial"/>
        </w:rPr>
      </w:pPr>
    </w:p>
    <w:p w:rsidR="003A1BEF" w:rsidRDefault="003A1BEF"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r w:rsidRPr="009E2E92">
        <w:rPr>
          <w:rFonts w:ascii="Arial" w:hAnsi="Arial" w:cs="Arial"/>
        </w:rPr>
        <w:t xml:space="preserve">Mientras que, para el acceso, banqueta, explanada y las escaleras de acceso será  de </w:t>
      </w:r>
      <w:r w:rsidRPr="009E2E92">
        <w:rPr>
          <w:rFonts w:ascii="Arial" w:hAnsi="Arial" w:cs="Arial"/>
          <w:lang w:val="es-ES_tradnl"/>
        </w:rPr>
        <w:t xml:space="preserve">concreto acabado lavado </w:t>
      </w:r>
      <w:r w:rsidRPr="009E2E92">
        <w:rPr>
          <w:rFonts w:ascii="Arial" w:hAnsi="Arial" w:cs="Arial"/>
        </w:rPr>
        <w:t>hecho</w:t>
      </w:r>
      <w:r w:rsidR="00FB7449">
        <w:rPr>
          <w:rFonts w:ascii="Arial" w:hAnsi="Arial" w:cs="Arial"/>
        </w:rPr>
        <w:t xml:space="preserve"> en obra. Para los cuartos de má</w:t>
      </w:r>
      <w:r w:rsidRPr="009E2E92">
        <w:rPr>
          <w:rFonts w:ascii="Arial" w:hAnsi="Arial" w:cs="Arial"/>
        </w:rPr>
        <w:t>quinas y para el nicho de calentador será igualmente de cemento pero con acabado pulido, hecho en obra.</w:t>
      </w: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p>
    <w:p w:rsidR="00780196" w:rsidRPr="009E2E92" w:rsidRDefault="00780196" w:rsidP="00F07523">
      <w:pPr>
        <w:pStyle w:val="Prrafodelista"/>
        <w:autoSpaceDE w:val="0"/>
        <w:autoSpaceDN w:val="0"/>
        <w:adjustRightInd w:val="0"/>
        <w:spacing w:after="0" w:line="240" w:lineRule="auto"/>
        <w:ind w:left="284"/>
        <w:jc w:val="both"/>
        <w:rPr>
          <w:rFonts w:ascii="Arial" w:hAnsi="Arial" w:cs="Arial"/>
        </w:rPr>
      </w:pPr>
      <w:r w:rsidRPr="009E2E92">
        <w:rPr>
          <w:rFonts w:ascii="Arial" w:hAnsi="Arial" w:cs="Arial"/>
        </w:rPr>
        <w:t xml:space="preserve">Finalmente para el jardín interior será de </w:t>
      </w:r>
      <w:r w:rsidRPr="009E2E92">
        <w:rPr>
          <w:rFonts w:ascii="Arial" w:hAnsi="Arial" w:cs="Arial"/>
          <w:lang w:val="es-ES_tradnl" w:eastAsia="es-ES_tradnl"/>
        </w:rPr>
        <w:t>pasto alfombra, en rollo, asentado en 20 cm de espesor de tierra vegetal, sobre terreno natural.</w:t>
      </w:r>
    </w:p>
    <w:p w:rsidR="00780196" w:rsidRPr="009E2E92" w:rsidRDefault="00780196" w:rsidP="00F07523">
      <w:pPr>
        <w:tabs>
          <w:tab w:val="left" w:pos="5805"/>
        </w:tabs>
        <w:ind w:left="284" w:hanging="284"/>
        <w:jc w:val="both"/>
        <w:rPr>
          <w:rFonts w:ascii="Arial" w:hAnsi="Arial" w:cs="Arial"/>
        </w:rPr>
      </w:pPr>
    </w:p>
    <w:p w:rsidR="00780196" w:rsidRPr="009E2E92" w:rsidRDefault="00780196" w:rsidP="00F07523">
      <w:pPr>
        <w:pStyle w:val="Prrafodelista"/>
        <w:numPr>
          <w:ilvl w:val="0"/>
          <w:numId w:val="37"/>
        </w:numPr>
        <w:tabs>
          <w:tab w:val="left" w:pos="0"/>
        </w:tabs>
        <w:autoSpaceDE w:val="0"/>
        <w:autoSpaceDN w:val="0"/>
        <w:adjustRightInd w:val="0"/>
        <w:spacing w:after="0" w:line="240" w:lineRule="auto"/>
        <w:ind w:left="284" w:hanging="284"/>
        <w:jc w:val="both"/>
        <w:rPr>
          <w:rFonts w:ascii="Arial" w:hAnsi="Arial" w:cs="Arial"/>
          <w:lang w:val="es-ES_tradnl" w:eastAsia="es-ES_tradnl"/>
        </w:rPr>
      </w:pPr>
      <w:r w:rsidRPr="009E2E92">
        <w:rPr>
          <w:rFonts w:ascii="Arial" w:hAnsi="Arial" w:cs="Arial"/>
          <w:b/>
        </w:rPr>
        <w:t>TECHOS:</w:t>
      </w:r>
      <w:r w:rsidRPr="009E2E92">
        <w:rPr>
          <w:rFonts w:ascii="Arial" w:hAnsi="Arial" w:cs="Arial"/>
        </w:rPr>
        <w:t xml:space="preserve"> Se colocar</w:t>
      </w:r>
      <w:r w:rsidR="00EA66E3">
        <w:rPr>
          <w:rFonts w:ascii="Arial" w:hAnsi="Arial" w:cs="Arial"/>
        </w:rPr>
        <w:t>á</w:t>
      </w:r>
      <w:r w:rsidRPr="009E2E92">
        <w:rPr>
          <w:rFonts w:ascii="Arial" w:hAnsi="Arial" w:cs="Arial"/>
        </w:rPr>
        <w:t xml:space="preserve"> un </w:t>
      </w:r>
      <w:r w:rsidRPr="009E2E92">
        <w:rPr>
          <w:rFonts w:ascii="Arial" w:hAnsi="Arial" w:cs="Arial"/>
          <w:lang w:val="es-ES_tradnl" w:eastAsia="es-ES_tradnl"/>
        </w:rPr>
        <w:t>sistema  de cubierta con base de Losacero IMSA de 5 cm espesor, con pendiente y relleno de tezontle y entortado cemento - arena, con chaflán a base de padecería de tabique y mortero cemento – arena. además de impermeabilizante a base de asfalto modificado, con refuerzo central de membrana de poliéster de 190 g/cm</w:t>
      </w:r>
      <w:r w:rsidRPr="009E2E92">
        <w:rPr>
          <w:rFonts w:ascii="Arial" w:hAnsi="Arial" w:cs="Arial"/>
          <w:vertAlign w:val="superscript"/>
          <w:lang w:val="es-ES_tradnl" w:eastAsia="es-ES_tradnl"/>
        </w:rPr>
        <w:t>2</w:t>
      </w:r>
      <w:r w:rsidRPr="009E2E92">
        <w:rPr>
          <w:rFonts w:ascii="Arial" w:hAnsi="Arial" w:cs="Arial"/>
          <w:lang w:val="es-ES_tradnl" w:eastAsia="es-ES_tradnl"/>
        </w:rPr>
        <w:t>.</w:t>
      </w:r>
    </w:p>
    <w:p w:rsidR="00780196" w:rsidRPr="009E2E92" w:rsidRDefault="00780196" w:rsidP="00F07523">
      <w:pPr>
        <w:tabs>
          <w:tab w:val="left" w:pos="5805"/>
        </w:tabs>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lang w:val="es-ES_tradnl" w:eastAsia="es-ES_tradnl"/>
        </w:rPr>
      </w:pPr>
      <w:r w:rsidRPr="009E2E92">
        <w:rPr>
          <w:rFonts w:ascii="Arial" w:hAnsi="Arial" w:cs="Arial"/>
          <w:lang w:val="es-ES_tradnl" w:eastAsia="es-ES_tradnl"/>
        </w:rPr>
        <w:t>También se colocar</w:t>
      </w:r>
      <w:r w:rsidR="00EA66E3">
        <w:rPr>
          <w:rFonts w:ascii="Arial" w:hAnsi="Arial" w:cs="Arial"/>
          <w:lang w:val="es-ES_tradnl" w:eastAsia="es-ES_tradnl"/>
        </w:rPr>
        <w:t>á</w:t>
      </w:r>
      <w:r w:rsidRPr="009E2E92">
        <w:rPr>
          <w:rFonts w:ascii="Arial" w:hAnsi="Arial" w:cs="Arial"/>
          <w:lang w:val="es-ES_tradnl" w:eastAsia="es-ES_tradnl"/>
        </w:rPr>
        <w:t xml:space="preserve"> en el pasillo de acceso principal un sistema  de cubierta a base de placas MULTYTECHO 1 1/2", color blanco, de 2 pulgadas.</w:t>
      </w:r>
    </w:p>
    <w:p w:rsidR="00780196" w:rsidRPr="009E2E92" w:rsidRDefault="00780196" w:rsidP="00F07523">
      <w:pPr>
        <w:pStyle w:val="Prrafodelista"/>
        <w:tabs>
          <w:tab w:val="left" w:pos="5805"/>
        </w:tabs>
        <w:spacing w:line="240" w:lineRule="auto"/>
        <w:ind w:left="284"/>
        <w:jc w:val="both"/>
        <w:rPr>
          <w:rFonts w:ascii="Arial" w:hAnsi="Arial" w:cs="Arial"/>
          <w:lang w:val="es-ES_tradnl" w:eastAsia="es-ES_tradnl"/>
        </w:rPr>
      </w:pPr>
    </w:p>
    <w:p w:rsidR="00780196" w:rsidRPr="009E2E92" w:rsidRDefault="00780196" w:rsidP="00F07523">
      <w:pPr>
        <w:pStyle w:val="Prrafodelista"/>
        <w:numPr>
          <w:ilvl w:val="0"/>
          <w:numId w:val="18"/>
        </w:numPr>
        <w:tabs>
          <w:tab w:val="left" w:pos="5805"/>
        </w:tabs>
        <w:spacing w:line="240" w:lineRule="auto"/>
        <w:ind w:left="284" w:hanging="284"/>
        <w:jc w:val="both"/>
        <w:rPr>
          <w:rFonts w:ascii="Arial" w:hAnsi="Arial" w:cs="Arial"/>
        </w:rPr>
      </w:pPr>
      <w:r w:rsidRPr="009E2E92">
        <w:rPr>
          <w:rFonts w:ascii="Arial" w:hAnsi="Arial" w:cs="Arial"/>
          <w:b/>
        </w:rPr>
        <w:t>MUROS:</w:t>
      </w:r>
      <w:r w:rsidRPr="009E2E92">
        <w:rPr>
          <w:rFonts w:ascii="Arial" w:hAnsi="Arial" w:cs="Arial"/>
        </w:rPr>
        <w:t xml:space="preserve"> Los muros </w:t>
      </w:r>
      <w:r w:rsidRPr="009E2E92">
        <w:rPr>
          <w:rFonts w:ascii="Arial" w:hAnsi="Arial" w:cs="Arial"/>
          <w:lang w:val="es-ES_tradnl" w:eastAsia="es-ES_tradnl"/>
        </w:rPr>
        <w:t xml:space="preserve">exteriores del edificio de la Policía Federal tendrán aplanado mortero cemento-arena, con textura caracoleado fino y acabado final en pintura vinílica </w:t>
      </w:r>
      <w:r w:rsidR="00EA66E3">
        <w:rPr>
          <w:rFonts w:ascii="Arial" w:hAnsi="Arial" w:cs="Arial"/>
          <w:lang w:val="es-ES_tradnl" w:eastAsia="es-ES_tradnl"/>
        </w:rPr>
        <w:t>tipo</w:t>
      </w:r>
      <w:r w:rsidRPr="009E2E92">
        <w:rPr>
          <w:rFonts w:ascii="Arial" w:hAnsi="Arial" w:cs="Arial"/>
          <w:lang w:val="es-ES_tradnl" w:eastAsia="es-ES_tradnl"/>
        </w:rPr>
        <w:t xml:space="preserve"> </w:t>
      </w:r>
      <w:r w:rsidRPr="009E2E92">
        <w:rPr>
          <w:rFonts w:ascii="Arial" w:hAnsi="Arial" w:cs="Arial"/>
        </w:rPr>
        <w:t>Comex, Vinimex</w:t>
      </w:r>
      <w:r w:rsidR="00A76A32">
        <w:rPr>
          <w:rFonts w:ascii="Arial" w:hAnsi="Arial" w:cs="Arial"/>
        </w:rPr>
        <w:t xml:space="preserve"> o similar</w:t>
      </w:r>
      <w:r w:rsidRPr="009E2E92">
        <w:rPr>
          <w:rFonts w:ascii="Arial" w:hAnsi="Arial" w:cs="Arial"/>
        </w:rPr>
        <w:t xml:space="preserve">, en color Gris. Mientras que para el muro </w:t>
      </w:r>
      <w:r w:rsidRPr="009E2E92">
        <w:rPr>
          <w:rFonts w:ascii="Arial" w:hAnsi="Arial" w:cs="Arial"/>
          <w:lang w:val="es-ES_tradnl" w:eastAsia="es-ES_tradnl"/>
        </w:rPr>
        <w:t>externo tendrá el mismo acabado solo el color cambiar</w:t>
      </w:r>
      <w:r w:rsidR="00EA66E3">
        <w:rPr>
          <w:rFonts w:ascii="Arial" w:hAnsi="Arial" w:cs="Arial"/>
          <w:lang w:val="es-ES_tradnl" w:eastAsia="es-ES_tradnl"/>
        </w:rPr>
        <w:t>á</w:t>
      </w:r>
      <w:r w:rsidRPr="009E2E92">
        <w:rPr>
          <w:rFonts w:ascii="Arial" w:hAnsi="Arial" w:cs="Arial"/>
          <w:lang w:val="es-ES_tradnl" w:eastAsia="es-ES_tradnl"/>
        </w:rPr>
        <w:t xml:space="preserve"> a </w:t>
      </w:r>
      <w:r w:rsidRPr="009E2E92">
        <w:rPr>
          <w:rFonts w:ascii="Arial" w:hAnsi="Arial" w:cs="Arial"/>
        </w:rPr>
        <w:t>Terracota y para el interior de este mismo muro externo el color será Blanco Apio.</w:t>
      </w:r>
    </w:p>
    <w:p w:rsidR="00780196" w:rsidRPr="009E2E92" w:rsidRDefault="00780196"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t xml:space="preserve">Los muros </w:t>
      </w:r>
      <w:r w:rsidRPr="009E2E92">
        <w:rPr>
          <w:rFonts w:ascii="Arial" w:hAnsi="Arial" w:cs="Arial"/>
          <w:lang w:val="es-ES_tradnl" w:eastAsia="es-ES_tradnl"/>
        </w:rPr>
        <w:t xml:space="preserve">interiores de las siguientes áreas: cocina/comedor, bodega general, salón de usos múltiples, aseo, </w:t>
      </w:r>
      <w:r w:rsidR="00EA66E3">
        <w:rPr>
          <w:rFonts w:ascii="Arial" w:hAnsi="Arial" w:cs="Arial"/>
          <w:lang w:val="es-ES_tradnl" w:eastAsia="es-ES_tradnl"/>
        </w:rPr>
        <w:t xml:space="preserve">recámara </w:t>
      </w:r>
      <w:r w:rsidRPr="009E2E92">
        <w:rPr>
          <w:rFonts w:ascii="Arial" w:hAnsi="Arial" w:cs="Arial"/>
          <w:lang w:val="es-ES_tradnl" w:eastAsia="es-ES_tradnl"/>
        </w:rPr>
        <w:t>, dormitorio, cocineta, oficina administrativa, archivo, oficina de presupuesto de la comisaria, recinto oficial de guardia, vestíbulo, sala de juntas, oficina del comandante y cuarto de m</w:t>
      </w:r>
      <w:r w:rsidR="00FB7449">
        <w:rPr>
          <w:rFonts w:ascii="Arial" w:hAnsi="Arial" w:cs="Arial"/>
          <w:lang w:val="es-ES_tradnl" w:eastAsia="es-ES_tradnl"/>
        </w:rPr>
        <w:t>á</w:t>
      </w:r>
      <w:r w:rsidRPr="009E2E92">
        <w:rPr>
          <w:rFonts w:ascii="Arial" w:hAnsi="Arial" w:cs="Arial"/>
          <w:lang w:val="es-ES_tradnl" w:eastAsia="es-ES_tradnl"/>
        </w:rPr>
        <w:t xml:space="preserve">quinas; tendrán aplanado mortero cemento-arena, con textura caracoleado fino, acabado final pintura vinílica, </w:t>
      </w:r>
      <w:r w:rsidR="00EA66E3">
        <w:rPr>
          <w:rFonts w:ascii="Arial" w:hAnsi="Arial" w:cs="Arial"/>
          <w:lang w:val="es-ES_tradnl" w:eastAsia="es-ES_tradnl"/>
        </w:rPr>
        <w:t>tipo</w:t>
      </w:r>
      <w:r w:rsidRPr="009E2E92">
        <w:rPr>
          <w:rFonts w:ascii="Arial" w:hAnsi="Arial" w:cs="Arial"/>
          <w:lang w:val="es-ES_tradnl" w:eastAsia="es-ES_tradnl"/>
        </w:rPr>
        <w:t xml:space="preserve"> </w:t>
      </w:r>
      <w:r w:rsidRPr="009E2E92">
        <w:rPr>
          <w:rFonts w:ascii="Arial" w:hAnsi="Arial" w:cs="Arial"/>
        </w:rPr>
        <w:t>Comex, Vinimex</w:t>
      </w:r>
      <w:r w:rsidR="00A76A32" w:rsidRPr="00A76A32">
        <w:rPr>
          <w:rFonts w:ascii="Arial" w:hAnsi="Arial" w:cs="Arial"/>
        </w:rPr>
        <w:t xml:space="preserve"> </w:t>
      </w:r>
      <w:r w:rsidR="00A76A32">
        <w:rPr>
          <w:rFonts w:ascii="Arial" w:hAnsi="Arial" w:cs="Arial"/>
        </w:rPr>
        <w:t>o similar</w:t>
      </w:r>
      <w:r w:rsidRPr="009E2E92">
        <w:rPr>
          <w:rFonts w:ascii="Arial" w:hAnsi="Arial" w:cs="Arial"/>
        </w:rPr>
        <w:t>, en color blanco ostión.</w:t>
      </w:r>
    </w:p>
    <w:p w:rsidR="00780196" w:rsidRPr="009E2E92" w:rsidRDefault="00780196"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rPr>
      </w:pPr>
      <w:r w:rsidRPr="009E2E92">
        <w:rPr>
          <w:rFonts w:ascii="Arial" w:hAnsi="Arial" w:cs="Arial"/>
        </w:rPr>
        <w:t xml:space="preserve">Para los muros interiores de las áreas de: </w:t>
      </w:r>
      <w:r w:rsidRPr="009E2E92">
        <w:rPr>
          <w:rFonts w:ascii="Arial" w:hAnsi="Arial" w:cs="Arial"/>
          <w:lang w:val="es-ES_tradnl" w:eastAsia="es-ES_tradnl"/>
        </w:rPr>
        <w:t xml:space="preserve">sanitario mujeres y hombres, lockers, baño completo de </w:t>
      </w:r>
      <w:r w:rsidR="00EA66E3">
        <w:rPr>
          <w:rFonts w:ascii="Arial" w:hAnsi="Arial" w:cs="Arial"/>
          <w:lang w:val="es-ES_tradnl" w:eastAsia="es-ES_tradnl"/>
        </w:rPr>
        <w:t xml:space="preserve">recámara </w:t>
      </w:r>
      <w:r w:rsidRPr="009E2E92">
        <w:rPr>
          <w:rFonts w:ascii="Arial" w:hAnsi="Arial" w:cs="Arial"/>
          <w:lang w:val="es-ES_tradnl" w:eastAsia="es-ES_tradnl"/>
        </w:rPr>
        <w:t xml:space="preserve"> y baño de oficina de presupuesto; tendrán acabado de </w:t>
      </w:r>
      <w:r w:rsidRPr="009E2E92">
        <w:rPr>
          <w:rFonts w:ascii="Arial" w:hAnsi="Arial" w:cs="Arial"/>
        </w:rPr>
        <w:t xml:space="preserve">Loseta Cerámica Veneciana de 5x5 </w:t>
      </w:r>
      <w:r w:rsidR="00EA66E3">
        <w:rPr>
          <w:rFonts w:ascii="Arial" w:hAnsi="Arial" w:cs="Arial"/>
        </w:rPr>
        <w:t>cm</w:t>
      </w:r>
      <w:r w:rsidRPr="009E2E92">
        <w:rPr>
          <w:rFonts w:ascii="Arial" w:hAnsi="Arial" w:cs="Arial"/>
        </w:rPr>
        <w:t>, Kolorines, en color Blanco Ostión y en color Azul K-5.</w:t>
      </w:r>
    </w:p>
    <w:p w:rsidR="00780196" w:rsidRPr="009E2E92" w:rsidRDefault="00780196"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tabs>
          <w:tab w:val="left" w:pos="5805"/>
        </w:tabs>
        <w:spacing w:line="240" w:lineRule="auto"/>
        <w:ind w:left="284"/>
        <w:jc w:val="both"/>
        <w:rPr>
          <w:rFonts w:ascii="Arial" w:hAnsi="Arial" w:cs="Arial"/>
          <w:lang w:val="es-ES_tradnl" w:eastAsia="es-ES_tradnl"/>
        </w:rPr>
      </w:pPr>
      <w:r w:rsidRPr="009E2E92">
        <w:rPr>
          <w:rFonts w:ascii="Arial" w:hAnsi="Arial" w:cs="Arial"/>
        </w:rPr>
        <w:t xml:space="preserve">Las </w:t>
      </w:r>
      <w:r w:rsidRPr="009E2E92">
        <w:rPr>
          <w:rFonts w:ascii="Arial" w:hAnsi="Arial" w:cs="Arial"/>
          <w:lang w:val="es-ES_tradnl" w:eastAsia="es-ES_tradnl"/>
        </w:rPr>
        <w:t xml:space="preserve">regaderas y cerramiento del ducto de instalaciones se compondrán por un faldón tablacemento con acabado final pintura vinílica, </w:t>
      </w:r>
      <w:r w:rsidR="00EA66E3">
        <w:rPr>
          <w:rFonts w:ascii="Arial" w:hAnsi="Arial" w:cs="Arial"/>
          <w:lang w:val="es-ES_tradnl" w:eastAsia="es-ES_tradnl"/>
        </w:rPr>
        <w:t>tipo</w:t>
      </w:r>
      <w:r w:rsidRPr="009E2E92">
        <w:rPr>
          <w:rFonts w:ascii="Arial" w:hAnsi="Arial" w:cs="Arial"/>
          <w:lang w:val="es-ES_tradnl" w:eastAsia="es-ES_tradnl"/>
        </w:rPr>
        <w:t xml:space="preserve"> </w:t>
      </w:r>
      <w:r w:rsidRPr="009E2E92">
        <w:rPr>
          <w:rFonts w:ascii="Arial" w:hAnsi="Arial" w:cs="Arial"/>
        </w:rPr>
        <w:t>Comex, Vinimex</w:t>
      </w:r>
      <w:r w:rsidR="00A76A32" w:rsidRPr="00A76A32">
        <w:rPr>
          <w:rFonts w:ascii="Arial" w:hAnsi="Arial" w:cs="Arial"/>
        </w:rPr>
        <w:t xml:space="preserve"> </w:t>
      </w:r>
      <w:r w:rsidR="00A76A32">
        <w:rPr>
          <w:rFonts w:ascii="Arial" w:hAnsi="Arial" w:cs="Arial"/>
        </w:rPr>
        <w:t>o similar</w:t>
      </w:r>
      <w:r w:rsidRPr="009E2E92">
        <w:rPr>
          <w:rFonts w:ascii="Arial" w:hAnsi="Arial" w:cs="Arial"/>
        </w:rPr>
        <w:t xml:space="preserve">, en color  Blanco Ostión. Las columnas de acero  del edificio  tendrán </w:t>
      </w:r>
      <w:r w:rsidRPr="009E2E92">
        <w:rPr>
          <w:rFonts w:ascii="Arial" w:hAnsi="Arial" w:cs="Arial"/>
          <w:lang w:val="es-ES_tradnl" w:eastAsia="es-ES_tradnl"/>
        </w:rPr>
        <w:t xml:space="preserve">acabado en pintura de esmalte mate, </w:t>
      </w:r>
      <w:r w:rsidR="00EA66E3">
        <w:rPr>
          <w:rFonts w:ascii="Arial" w:hAnsi="Arial" w:cs="Arial"/>
          <w:lang w:val="es-ES_tradnl" w:eastAsia="es-ES_tradnl"/>
        </w:rPr>
        <w:t>tipo</w:t>
      </w:r>
      <w:r w:rsidRPr="009E2E92">
        <w:rPr>
          <w:rFonts w:ascii="Arial" w:hAnsi="Arial" w:cs="Arial"/>
          <w:lang w:val="es-ES_tradnl" w:eastAsia="es-ES_tradnl"/>
        </w:rPr>
        <w:t xml:space="preserve"> Comex, color Gris y se aplicará primario anticorrosivo.</w:t>
      </w:r>
    </w:p>
    <w:p w:rsidR="00780196" w:rsidRPr="009E2E92" w:rsidRDefault="00780196" w:rsidP="00F07523">
      <w:pPr>
        <w:pStyle w:val="Prrafodelista"/>
        <w:tabs>
          <w:tab w:val="left" w:pos="5805"/>
        </w:tabs>
        <w:spacing w:line="240" w:lineRule="auto"/>
        <w:ind w:left="284"/>
        <w:jc w:val="both"/>
        <w:rPr>
          <w:rFonts w:ascii="Arial" w:hAnsi="Arial" w:cs="Arial"/>
        </w:rPr>
      </w:pPr>
    </w:p>
    <w:p w:rsidR="00780196" w:rsidRPr="009E2E92" w:rsidRDefault="00780196" w:rsidP="00F07523">
      <w:pPr>
        <w:pStyle w:val="Prrafodelista"/>
        <w:numPr>
          <w:ilvl w:val="0"/>
          <w:numId w:val="18"/>
        </w:numPr>
        <w:tabs>
          <w:tab w:val="left" w:pos="5805"/>
        </w:tabs>
        <w:spacing w:after="0" w:line="240" w:lineRule="auto"/>
        <w:ind w:left="284" w:hanging="284"/>
        <w:jc w:val="both"/>
        <w:rPr>
          <w:rFonts w:ascii="Arial" w:hAnsi="Arial" w:cs="Arial"/>
        </w:rPr>
      </w:pPr>
      <w:r w:rsidRPr="009E2E92">
        <w:rPr>
          <w:rFonts w:ascii="Arial" w:hAnsi="Arial" w:cs="Arial"/>
          <w:b/>
        </w:rPr>
        <w:t>PLAFONES:</w:t>
      </w:r>
      <w:r w:rsidRPr="009E2E92">
        <w:rPr>
          <w:rFonts w:ascii="Arial" w:hAnsi="Arial" w:cs="Arial"/>
        </w:rPr>
        <w:t xml:space="preserve"> La  función del plafón  es la de empotrar las luminarias, lámparas, así como, ocultar diversas instalaciones. Para las áreas de: sanitario de mujeres y hombres, lockers, baño completo (</w:t>
      </w:r>
      <w:r w:rsidR="00EA66E3">
        <w:rPr>
          <w:rFonts w:ascii="Arial" w:hAnsi="Arial" w:cs="Arial"/>
        </w:rPr>
        <w:t xml:space="preserve">recámara </w:t>
      </w:r>
      <w:r w:rsidRPr="009E2E92">
        <w:rPr>
          <w:rFonts w:ascii="Arial" w:hAnsi="Arial" w:cs="Arial"/>
        </w:rPr>
        <w:t xml:space="preserve">), baño completo (dormitorio), W.C. de la oficina de presupuesto de la comisaria; Se utilizara Falso Plafón  tipo modular de 61 x 61 </w:t>
      </w:r>
      <w:r w:rsidR="00EA66E3">
        <w:rPr>
          <w:rFonts w:ascii="Arial" w:hAnsi="Arial" w:cs="Arial"/>
        </w:rPr>
        <w:t>cm</w:t>
      </w:r>
      <w:r w:rsidRPr="009E2E92">
        <w:rPr>
          <w:rFonts w:ascii="Arial" w:hAnsi="Arial" w:cs="Arial"/>
        </w:rPr>
        <w:t xml:space="preserve">, </w:t>
      </w:r>
      <w:r w:rsidR="00EA66E3">
        <w:rPr>
          <w:rFonts w:ascii="Arial" w:hAnsi="Arial" w:cs="Arial"/>
        </w:rPr>
        <w:t>tipo</w:t>
      </w:r>
      <w:r w:rsidRPr="009E2E92">
        <w:rPr>
          <w:rFonts w:ascii="Arial" w:hAnsi="Arial" w:cs="Arial"/>
        </w:rPr>
        <w:t xml:space="preserve"> Acustone, </w:t>
      </w:r>
      <w:r w:rsidRPr="009E2E92">
        <w:rPr>
          <w:rFonts w:ascii="Arial" w:hAnsi="Arial" w:cs="Arial"/>
          <w:lang w:val="es-ES_tradnl" w:eastAsia="es-ES_tradnl"/>
        </w:rPr>
        <w:t>Fisurado, en color Blanco y con suspensión visible.</w:t>
      </w:r>
    </w:p>
    <w:p w:rsidR="00D63AAD" w:rsidRDefault="00D63AAD" w:rsidP="00F07523">
      <w:pPr>
        <w:pStyle w:val="Prrafodelista"/>
        <w:tabs>
          <w:tab w:val="left" w:pos="5805"/>
        </w:tabs>
        <w:spacing w:after="0" w:line="240" w:lineRule="auto"/>
        <w:ind w:left="284"/>
        <w:jc w:val="both"/>
        <w:rPr>
          <w:rFonts w:ascii="Arial" w:hAnsi="Arial" w:cs="Arial"/>
          <w:highlight w:val="yellow"/>
        </w:rPr>
      </w:pPr>
    </w:p>
    <w:p w:rsidR="00780196" w:rsidRPr="009E2E92" w:rsidRDefault="00780196" w:rsidP="00F07523">
      <w:pPr>
        <w:pStyle w:val="Prrafodelista"/>
        <w:tabs>
          <w:tab w:val="left" w:pos="5805"/>
        </w:tabs>
        <w:spacing w:after="0" w:line="240" w:lineRule="auto"/>
        <w:ind w:left="284"/>
        <w:jc w:val="both"/>
        <w:rPr>
          <w:rFonts w:ascii="Arial" w:hAnsi="Arial" w:cs="Arial"/>
        </w:rPr>
      </w:pPr>
      <w:r w:rsidRPr="009E2E92">
        <w:rPr>
          <w:rFonts w:ascii="Arial" w:hAnsi="Arial" w:cs="Arial"/>
        </w:rPr>
        <w:t xml:space="preserve">Por otra parte, en la </w:t>
      </w:r>
      <w:r w:rsidRPr="009E2E92">
        <w:rPr>
          <w:rFonts w:ascii="Arial" w:hAnsi="Arial" w:cs="Arial"/>
          <w:lang w:val="es-ES_tradnl" w:eastAsia="es-ES_tradnl"/>
        </w:rPr>
        <w:t xml:space="preserve">cocina/comedor, bodega general, salón de usos múltiples, </w:t>
      </w:r>
      <w:r w:rsidR="00EA66E3">
        <w:rPr>
          <w:rFonts w:ascii="Arial" w:hAnsi="Arial" w:cs="Arial"/>
          <w:lang w:val="es-ES_tradnl" w:eastAsia="es-ES_tradnl"/>
        </w:rPr>
        <w:t xml:space="preserve">recámara </w:t>
      </w:r>
      <w:r w:rsidRPr="009E2E92">
        <w:rPr>
          <w:rFonts w:ascii="Arial" w:hAnsi="Arial" w:cs="Arial"/>
          <w:lang w:val="es-ES_tradnl" w:eastAsia="es-ES_tradnl"/>
        </w:rPr>
        <w:t xml:space="preserve">, dormitorio y cocineta, oficina administrativa, archivo, oficina de presupuesto de la comisaria, armero, bodega papel, central de radio, oficina central, recepción, sala de juntas y oficina del comandante, </w:t>
      </w:r>
      <w:r w:rsidRPr="009E2E92">
        <w:rPr>
          <w:rFonts w:ascii="Arial" w:hAnsi="Arial" w:cs="Arial"/>
        </w:rPr>
        <w:t>se aplicar</w:t>
      </w:r>
      <w:r w:rsidR="00EA66E3">
        <w:rPr>
          <w:rFonts w:ascii="Arial" w:hAnsi="Arial" w:cs="Arial"/>
        </w:rPr>
        <w:t>á</w:t>
      </w:r>
      <w:r w:rsidRPr="009E2E92">
        <w:rPr>
          <w:rFonts w:ascii="Arial" w:hAnsi="Arial" w:cs="Arial"/>
        </w:rPr>
        <w:t xml:space="preserve"> Falso Plafón de Tablaroca Yeso Panamericano, </w:t>
      </w:r>
      <w:r w:rsidR="00A76A32">
        <w:rPr>
          <w:rFonts w:ascii="Arial" w:hAnsi="Arial" w:cs="Arial"/>
        </w:rPr>
        <w:t>tipo</w:t>
      </w:r>
      <w:r w:rsidRPr="009E2E92">
        <w:rPr>
          <w:rFonts w:ascii="Arial" w:hAnsi="Arial" w:cs="Arial"/>
        </w:rPr>
        <w:t xml:space="preserve"> Sheet Rock, con suspensión oculta y acabado de pintura </w:t>
      </w:r>
      <w:r w:rsidR="00CF758E" w:rsidRPr="009E2E92">
        <w:rPr>
          <w:rFonts w:ascii="Arial" w:hAnsi="Arial" w:cs="Arial"/>
        </w:rPr>
        <w:t>vinílica</w:t>
      </w:r>
      <w:r w:rsidRPr="009E2E92">
        <w:rPr>
          <w:rFonts w:ascii="Arial" w:hAnsi="Arial" w:cs="Arial"/>
        </w:rPr>
        <w:t xml:space="preserve"> color Blanco.</w:t>
      </w:r>
    </w:p>
    <w:p w:rsidR="00780196" w:rsidRPr="009E2E92" w:rsidRDefault="00780196" w:rsidP="00F07523">
      <w:pPr>
        <w:tabs>
          <w:tab w:val="left" w:pos="5805"/>
        </w:tabs>
        <w:jc w:val="both"/>
        <w:rPr>
          <w:rFonts w:ascii="Arial" w:hAnsi="Arial" w:cs="Arial"/>
          <w:lang w:val="es-ES_tradnl" w:eastAsia="es-ES_tradnl"/>
        </w:rPr>
      </w:pPr>
    </w:p>
    <w:p w:rsidR="003A1BEF" w:rsidRDefault="003A1BEF" w:rsidP="00F07523">
      <w:pPr>
        <w:pStyle w:val="Prrafodelista"/>
        <w:tabs>
          <w:tab w:val="left" w:pos="5805"/>
        </w:tabs>
        <w:spacing w:after="0" w:line="240" w:lineRule="auto"/>
        <w:ind w:left="284"/>
        <w:jc w:val="both"/>
        <w:rPr>
          <w:rFonts w:ascii="Arial" w:hAnsi="Arial" w:cs="Arial"/>
          <w:lang w:val="es-ES_tradnl" w:eastAsia="es-ES_tradnl"/>
        </w:rPr>
      </w:pPr>
    </w:p>
    <w:p w:rsidR="003A1BEF" w:rsidRDefault="003A1BEF" w:rsidP="00F07523">
      <w:pPr>
        <w:pStyle w:val="Prrafodelista"/>
        <w:tabs>
          <w:tab w:val="left" w:pos="5805"/>
        </w:tabs>
        <w:spacing w:after="0" w:line="240" w:lineRule="auto"/>
        <w:ind w:left="284"/>
        <w:jc w:val="both"/>
        <w:rPr>
          <w:rFonts w:ascii="Arial" w:hAnsi="Arial" w:cs="Arial"/>
          <w:lang w:val="es-ES_tradnl" w:eastAsia="es-ES_tradnl"/>
        </w:rPr>
      </w:pPr>
    </w:p>
    <w:p w:rsidR="003A1BEF" w:rsidRDefault="003A1BEF" w:rsidP="00F07523">
      <w:pPr>
        <w:pStyle w:val="Prrafodelista"/>
        <w:tabs>
          <w:tab w:val="left" w:pos="5805"/>
        </w:tabs>
        <w:spacing w:after="0" w:line="240" w:lineRule="auto"/>
        <w:ind w:left="284"/>
        <w:jc w:val="both"/>
        <w:rPr>
          <w:rFonts w:ascii="Arial" w:hAnsi="Arial" w:cs="Arial"/>
          <w:lang w:val="es-ES_tradnl" w:eastAsia="es-ES_tradnl"/>
        </w:rPr>
      </w:pP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r w:rsidRPr="009E2E92">
        <w:rPr>
          <w:rFonts w:ascii="Arial" w:hAnsi="Arial" w:cs="Arial"/>
          <w:lang w:val="es-ES_tradnl" w:eastAsia="es-ES_tradnl"/>
        </w:rPr>
        <w:t xml:space="preserve">En el Cuarto de Aseo, Cuarto de </w:t>
      </w:r>
      <w:r w:rsidR="00FB7449">
        <w:rPr>
          <w:rFonts w:ascii="Arial" w:hAnsi="Arial" w:cs="Arial"/>
          <w:lang w:val="es-ES_tradnl" w:eastAsia="es-ES_tradnl"/>
        </w:rPr>
        <w:t>Máquina</w:t>
      </w:r>
      <w:r w:rsidRPr="009E2E92">
        <w:rPr>
          <w:rFonts w:ascii="Arial" w:hAnsi="Arial" w:cs="Arial"/>
          <w:lang w:val="es-ES_tradnl" w:eastAsia="es-ES_tradnl"/>
        </w:rPr>
        <w:t>s y Cuarto de Calentador,  el acabado en plafones será Aparente, sobre Losacero IMSA.</w:t>
      </w:r>
    </w:p>
    <w:p w:rsidR="00780196" w:rsidRPr="009E2E92" w:rsidRDefault="00780196" w:rsidP="00F07523">
      <w:pPr>
        <w:tabs>
          <w:tab w:val="left" w:pos="5805"/>
        </w:tabs>
        <w:jc w:val="both"/>
        <w:rPr>
          <w:rFonts w:ascii="Arial" w:hAnsi="Arial" w:cs="Arial"/>
          <w:sz w:val="22"/>
          <w:szCs w:val="22"/>
        </w:rPr>
      </w:pPr>
    </w:p>
    <w:p w:rsidR="00780196" w:rsidRPr="009E2E92" w:rsidRDefault="00780196" w:rsidP="00F07523">
      <w:pPr>
        <w:pStyle w:val="Prrafodelista"/>
        <w:tabs>
          <w:tab w:val="left" w:pos="5805"/>
        </w:tabs>
        <w:spacing w:after="0" w:line="240" w:lineRule="auto"/>
        <w:ind w:left="284"/>
        <w:jc w:val="both"/>
        <w:rPr>
          <w:rFonts w:ascii="Arial" w:hAnsi="Arial" w:cs="Arial"/>
        </w:rPr>
      </w:pPr>
      <w:r w:rsidRPr="009E2E92">
        <w:rPr>
          <w:rFonts w:ascii="Arial" w:hAnsi="Arial" w:cs="Arial"/>
        </w:rPr>
        <w:lastRenderedPageBreak/>
        <w:t>Cabe mencionar que en las áreas de:</w:t>
      </w:r>
      <w:r w:rsidRPr="009E2E92">
        <w:rPr>
          <w:rFonts w:ascii="Arial" w:hAnsi="Arial" w:cs="Arial"/>
          <w:lang w:val="es-ES_tradnl" w:eastAsia="es-ES_tradnl"/>
        </w:rPr>
        <w:t xml:space="preserve"> acceso de estacionamiento, pasillo P.B. y P.A, escaleras, sanitario de mujeres y hombres, baño completo (</w:t>
      </w:r>
      <w:r w:rsidR="00EA66E3">
        <w:rPr>
          <w:rFonts w:ascii="Arial" w:hAnsi="Arial" w:cs="Arial"/>
          <w:lang w:val="es-ES_tradnl" w:eastAsia="es-ES_tradnl"/>
        </w:rPr>
        <w:t xml:space="preserve">recámara </w:t>
      </w:r>
      <w:r w:rsidRPr="009E2E92">
        <w:rPr>
          <w:rFonts w:ascii="Arial" w:hAnsi="Arial" w:cs="Arial"/>
          <w:lang w:val="es-ES_tradnl" w:eastAsia="es-ES_tradnl"/>
        </w:rPr>
        <w:t xml:space="preserve">), baño completo (dormitorio), baño de oficina de presupuesto de la comisaria, vestíbulo, terraza y pasillo de acceso principal; </w:t>
      </w:r>
      <w:r w:rsidRPr="009E2E92">
        <w:rPr>
          <w:rFonts w:ascii="Arial" w:hAnsi="Arial" w:cs="Arial"/>
        </w:rPr>
        <w:t>se aplicar</w:t>
      </w:r>
      <w:r w:rsidR="00EA66E3">
        <w:rPr>
          <w:rFonts w:ascii="Arial" w:hAnsi="Arial" w:cs="Arial"/>
        </w:rPr>
        <w:t>á</w:t>
      </w:r>
      <w:r w:rsidRPr="009E2E92">
        <w:rPr>
          <w:rFonts w:ascii="Arial" w:hAnsi="Arial" w:cs="Arial"/>
        </w:rPr>
        <w:t xml:space="preserve"> Plafón Falso de Fibrocemento </w:t>
      </w:r>
      <w:r w:rsidR="00EA66E3">
        <w:rPr>
          <w:rFonts w:ascii="Arial" w:hAnsi="Arial" w:cs="Arial"/>
        </w:rPr>
        <w:t>tipo</w:t>
      </w:r>
      <w:r w:rsidRPr="009E2E92">
        <w:rPr>
          <w:rFonts w:ascii="Arial" w:hAnsi="Arial" w:cs="Arial"/>
        </w:rPr>
        <w:t xml:space="preserve"> Durock, con acabado en </w:t>
      </w:r>
      <w:r w:rsidRPr="009E2E92">
        <w:rPr>
          <w:rFonts w:ascii="Arial" w:hAnsi="Arial" w:cs="Arial"/>
          <w:lang w:val="es-ES_tradnl" w:eastAsia="es-ES_tradnl"/>
        </w:rPr>
        <w:t xml:space="preserve">pintura esmalte color Blanco semimate y </w:t>
      </w:r>
      <w:r w:rsidRPr="009E2E92">
        <w:rPr>
          <w:rFonts w:ascii="Arial" w:hAnsi="Arial" w:cs="Arial"/>
        </w:rPr>
        <w:t xml:space="preserve"> con suspensión oculta.</w:t>
      </w: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p>
    <w:p w:rsidR="00780196" w:rsidRPr="009E2E92" w:rsidRDefault="00780196" w:rsidP="00F07523">
      <w:pPr>
        <w:pStyle w:val="Prrafodelista"/>
        <w:numPr>
          <w:ilvl w:val="0"/>
          <w:numId w:val="18"/>
        </w:numPr>
        <w:tabs>
          <w:tab w:val="left" w:pos="5805"/>
        </w:tabs>
        <w:spacing w:after="0" w:line="240" w:lineRule="auto"/>
        <w:ind w:left="284" w:hanging="284"/>
        <w:jc w:val="both"/>
        <w:rPr>
          <w:rFonts w:ascii="Arial" w:hAnsi="Arial" w:cs="Arial"/>
          <w:b/>
        </w:rPr>
      </w:pPr>
      <w:r w:rsidRPr="009E2E92">
        <w:rPr>
          <w:rFonts w:ascii="Arial" w:hAnsi="Arial" w:cs="Arial"/>
          <w:b/>
        </w:rPr>
        <w:t xml:space="preserve">ZOCLOS: </w:t>
      </w:r>
      <w:r w:rsidRPr="009E2E92">
        <w:rPr>
          <w:rFonts w:ascii="Arial" w:hAnsi="Arial" w:cs="Arial"/>
        </w:rPr>
        <w:t>Para las áreas de:</w:t>
      </w:r>
      <w:r w:rsidRPr="009E2E92">
        <w:rPr>
          <w:rFonts w:ascii="RomanS" w:hAnsi="RomanS" w:cs="RomanS"/>
          <w:color w:val="FF7F7F"/>
          <w:lang w:val="es-ES_tradnl" w:eastAsia="es-ES_tradnl"/>
        </w:rPr>
        <w:t xml:space="preserve"> </w:t>
      </w:r>
      <w:r w:rsidRPr="009E2E92">
        <w:rPr>
          <w:rFonts w:ascii="Arial" w:hAnsi="Arial" w:cs="Arial"/>
          <w:lang w:val="es-ES_tradnl" w:eastAsia="es-ES_tradnl"/>
        </w:rPr>
        <w:t xml:space="preserve">pasillo P.B. y P.A, cocina/comedor, bodega general, salón de usos múltiples, </w:t>
      </w:r>
      <w:r w:rsidR="00EA66E3">
        <w:rPr>
          <w:rFonts w:ascii="Arial" w:hAnsi="Arial" w:cs="Arial"/>
          <w:lang w:val="es-ES_tradnl" w:eastAsia="es-ES_tradnl"/>
        </w:rPr>
        <w:t xml:space="preserve">recámara </w:t>
      </w:r>
      <w:r w:rsidRPr="009E2E92">
        <w:rPr>
          <w:rFonts w:ascii="Arial" w:hAnsi="Arial" w:cs="Arial"/>
          <w:lang w:val="es-ES_tradnl" w:eastAsia="es-ES_tradnl"/>
        </w:rPr>
        <w:t>, dormitorio, oficina administrativa, archivo, oficina de presupuesto de la comisaria, armero, bodega papel, central de radio, oficina central, recepción, vestíbulo, sala de juntas, oficina del comandante y terraza</w:t>
      </w:r>
      <w:r w:rsidRPr="009E2E92">
        <w:rPr>
          <w:rFonts w:ascii="Arial" w:hAnsi="Arial" w:cs="Arial"/>
        </w:rPr>
        <w:t>, los zoclos serán de Loseta de Cerámica de 10x45</w:t>
      </w:r>
      <w:r w:rsidR="00EA66E3">
        <w:rPr>
          <w:rFonts w:ascii="Arial" w:hAnsi="Arial" w:cs="Arial"/>
        </w:rPr>
        <w:t>cm</w:t>
      </w:r>
      <w:r w:rsidRPr="009E2E92">
        <w:rPr>
          <w:rFonts w:ascii="Arial" w:hAnsi="Arial" w:cs="Arial"/>
        </w:rPr>
        <w:t xml:space="preserve">, </w:t>
      </w:r>
      <w:r w:rsidR="00EA66E3">
        <w:rPr>
          <w:rFonts w:ascii="Arial" w:hAnsi="Arial" w:cs="Arial"/>
        </w:rPr>
        <w:t>tipo</w:t>
      </w:r>
      <w:r w:rsidRPr="009E2E92">
        <w:rPr>
          <w:rFonts w:ascii="Arial" w:hAnsi="Arial" w:cs="Arial"/>
        </w:rPr>
        <w:t xml:space="preserve"> Interceramic, Villa, color Beige. </w:t>
      </w:r>
    </w:p>
    <w:p w:rsidR="00780196" w:rsidRPr="009E2E92" w:rsidRDefault="00780196" w:rsidP="00F07523">
      <w:pPr>
        <w:tabs>
          <w:tab w:val="left" w:pos="5805"/>
        </w:tabs>
        <w:jc w:val="both"/>
        <w:rPr>
          <w:rFonts w:ascii="Arial" w:hAnsi="Arial" w:cs="Arial"/>
          <w:lang w:val="es-ES_tradnl" w:eastAsia="es-ES_tradnl"/>
        </w:rPr>
      </w:pPr>
    </w:p>
    <w:p w:rsidR="00780196" w:rsidRPr="009E2E92" w:rsidRDefault="00780196" w:rsidP="00F07523">
      <w:pPr>
        <w:pStyle w:val="Prrafodelista"/>
        <w:tabs>
          <w:tab w:val="left" w:pos="5805"/>
        </w:tabs>
        <w:spacing w:after="0" w:line="240" w:lineRule="auto"/>
        <w:ind w:left="284"/>
        <w:jc w:val="both"/>
        <w:rPr>
          <w:rFonts w:ascii="Arial" w:hAnsi="Arial" w:cs="Arial"/>
          <w:lang w:val="es-ES_tradnl" w:eastAsia="es-ES_tradnl"/>
        </w:rPr>
      </w:pPr>
      <w:r w:rsidRPr="009E2E92">
        <w:rPr>
          <w:rFonts w:ascii="Arial" w:hAnsi="Arial" w:cs="Arial"/>
          <w:lang w:val="es-ES_tradnl" w:eastAsia="es-ES_tradnl"/>
        </w:rPr>
        <w:t xml:space="preserve">Finalmente para el exterior del Edificio de la Policía Federal el Zoclo será de Cemento Pulido, remetido 1.5 </w:t>
      </w:r>
      <w:r w:rsidR="00EA66E3">
        <w:rPr>
          <w:rFonts w:ascii="Arial" w:hAnsi="Arial" w:cs="Arial"/>
          <w:lang w:val="es-ES_tradnl" w:eastAsia="es-ES_tradnl"/>
        </w:rPr>
        <w:t>cm</w:t>
      </w:r>
      <w:r w:rsidRPr="009E2E92">
        <w:rPr>
          <w:rFonts w:ascii="Arial" w:hAnsi="Arial" w:cs="Arial"/>
          <w:lang w:val="es-ES_tradnl" w:eastAsia="es-ES_tradnl"/>
        </w:rPr>
        <w:t xml:space="preserve"> y  con acabado de  pintura esmalte, </w:t>
      </w:r>
      <w:r w:rsidR="00EA66E3">
        <w:rPr>
          <w:rFonts w:ascii="Arial" w:hAnsi="Arial" w:cs="Arial"/>
          <w:lang w:val="es-ES_tradnl" w:eastAsia="es-ES_tradnl"/>
        </w:rPr>
        <w:t>tipo</w:t>
      </w:r>
      <w:r w:rsidRPr="009E2E92">
        <w:rPr>
          <w:rFonts w:ascii="Arial" w:hAnsi="Arial" w:cs="Arial"/>
          <w:lang w:val="es-ES_tradnl" w:eastAsia="es-ES_tradnl"/>
        </w:rPr>
        <w:t xml:space="preserve"> Comex, en  color Negro Semimate.</w:t>
      </w:r>
    </w:p>
    <w:p w:rsidR="00D63AAD" w:rsidRPr="009E2E92" w:rsidRDefault="00D63AAD" w:rsidP="00F07523">
      <w:pPr>
        <w:pStyle w:val="Prrafodelista"/>
        <w:tabs>
          <w:tab w:val="left" w:pos="5805"/>
        </w:tabs>
        <w:spacing w:after="0" w:line="240" w:lineRule="auto"/>
        <w:ind w:left="284"/>
        <w:jc w:val="both"/>
        <w:rPr>
          <w:rFonts w:ascii="Arial" w:hAnsi="Arial" w:cs="Arial"/>
          <w:lang w:val="es-ES_tradnl" w:eastAsia="es-ES_tradnl"/>
        </w:rPr>
      </w:pPr>
    </w:p>
    <w:p w:rsidR="00D63AAD" w:rsidRPr="009E2E92" w:rsidRDefault="00D63AAD" w:rsidP="00F07523">
      <w:pPr>
        <w:pStyle w:val="Prrafodelista"/>
        <w:tabs>
          <w:tab w:val="left" w:pos="5805"/>
        </w:tabs>
        <w:spacing w:after="0" w:line="240" w:lineRule="auto"/>
        <w:ind w:left="284"/>
        <w:jc w:val="both"/>
        <w:rPr>
          <w:rFonts w:ascii="Arial" w:hAnsi="Arial" w:cs="Arial"/>
          <w:b/>
        </w:rPr>
      </w:pPr>
    </w:p>
    <w:p w:rsidR="00AA0191" w:rsidRPr="009E2E92" w:rsidRDefault="00AA0191"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I</w:t>
      </w:r>
      <w:r w:rsidR="005B4105" w:rsidRPr="009E2E92">
        <w:rPr>
          <w:rFonts w:ascii="Arial" w:eastAsia="Batang" w:hAnsi="Arial"/>
          <w:b/>
          <w:color w:val="1F497D" w:themeColor="text2"/>
          <w:sz w:val="28"/>
          <w:szCs w:val="20"/>
          <w:lang w:val="es-ES_tradnl"/>
        </w:rPr>
        <w:t>X</w:t>
      </w:r>
      <w:r w:rsidRPr="009E2E92">
        <w:rPr>
          <w:rFonts w:ascii="Arial" w:eastAsia="Batang" w:hAnsi="Arial"/>
          <w:b/>
          <w:color w:val="1F497D" w:themeColor="text2"/>
          <w:sz w:val="28"/>
          <w:szCs w:val="20"/>
          <w:lang w:val="es-ES_tradnl"/>
        </w:rPr>
        <w:t>.-</w:t>
      </w:r>
      <w:r w:rsidRPr="009E2E92">
        <w:rPr>
          <w:rFonts w:ascii="Arial" w:eastAsia="Batang" w:hAnsi="Arial"/>
          <w:b/>
          <w:color w:val="1F497D" w:themeColor="text2"/>
          <w:sz w:val="28"/>
          <w:szCs w:val="20"/>
        </w:rPr>
        <w:t>PROYECTO ESTRUCTURAL</w:t>
      </w:r>
      <w:r w:rsidRPr="009E2E92">
        <w:rPr>
          <w:rFonts w:ascii="Arial" w:eastAsia="Batang" w:hAnsi="Arial"/>
          <w:b/>
          <w:color w:val="1F497D" w:themeColor="text2"/>
          <w:sz w:val="28"/>
          <w:szCs w:val="20"/>
          <w:lang w:val="es-ES_tradnl"/>
        </w:rPr>
        <w:t>:</w:t>
      </w:r>
    </w:p>
    <w:p w:rsidR="000B6D65"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78" style="position:absolute;left:0;text-align:left;z-index:251704832" from="0,3.1pt" to="462pt,3.1pt" strokecolor="#1f497d"/>
        </w:pict>
      </w:r>
    </w:p>
    <w:p w:rsidR="000B6D65" w:rsidRPr="009E2E92" w:rsidRDefault="000B6D65" w:rsidP="00F07523">
      <w:pPr>
        <w:ind w:right="50"/>
        <w:jc w:val="both"/>
        <w:rPr>
          <w:rFonts w:ascii="Arial" w:hAnsi="Arial" w:cs="Arial"/>
          <w:b/>
          <w:i/>
          <w:sz w:val="22"/>
          <w:szCs w:val="22"/>
        </w:rPr>
      </w:pPr>
      <w:r w:rsidRPr="009E2E92">
        <w:rPr>
          <w:rFonts w:ascii="Arial" w:hAnsi="Arial" w:cs="Arial"/>
          <w:sz w:val="22"/>
          <w:szCs w:val="22"/>
        </w:rPr>
        <w:t xml:space="preserve">El proyecto estructural de la Zona de Cobro, Edificio Administrativo, Edificio de la Policía Federal, edificios de la Zona de Edificios y Servicios, Cuarto de Máquinas, Paso a Cubierto y asta bandera, se han ido describiendo en los apartados anteriores por lo que para mayor referencia de cálculos deberá verse en ver en la </w:t>
      </w:r>
      <w:r w:rsidRPr="009E2E92">
        <w:rPr>
          <w:rFonts w:ascii="Arial" w:hAnsi="Arial" w:cs="Arial"/>
          <w:b/>
          <w:bCs/>
          <w:i/>
          <w:iCs/>
          <w:sz w:val="22"/>
          <w:szCs w:val="22"/>
        </w:rPr>
        <w:t>MEMORIA ESTRUCTURAL</w:t>
      </w:r>
      <w:r w:rsidRPr="009E2E92">
        <w:rPr>
          <w:rFonts w:ascii="Arial" w:hAnsi="Arial" w:cs="Arial"/>
          <w:i/>
          <w:iCs/>
          <w:sz w:val="22"/>
          <w:szCs w:val="22"/>
        </w:rPr>
        <w:t xml:space="preserve"> </w:t>
      </w:r>
      <w:r w:rsidRPr="009E2E92">
        <w:rPr>
          <w:rFonts w:ascii="Arial" w:hAnsi="Arial" w:cs="Arial"/>
          <w:b/>
          <w:bCs/>
          <w:i/>
          <w:iCs/>
          <w:sz w:val="22"/>
          <w:szCs w:val="22"/>
        </w:rPr>
        <w:t>adjunta.</w:t>
      </w:r>
      <w:r w:rsidRPr="009E2E92">
        <w:rPr>
          <w:rFonts w:ascii="Arial" w:hAnsi="Arial" w:cs="Arial"/>
          <w:b/>
          <w:i/>
          <w:sz w:val="22"/>
          <w:szCs w:val="22"/>
        </w:rPr>
        <w:t xml:space="preserve"> </w:t>
      </w:r>
    </w:p>
    <w:p w:rsidR="000B6D65" w:rsidRPr="009E2E92" w:rsidRDefault="000B6D65" w:rsidP="00F07523">
      <w:pPr>
        <w:ind w:right="50"/>
        <w:jc w:val="both"/>
        <w:rPr>
          <w:rFonts w:ascii="Arial" w:hAnsi="Arial" w:cs="Arial"/>
          <w:b/>
          <w:i/>
          <w:sz w:val="16"/>
          <w:szCs w:val="16"/>
        </w:rPr>
      </w:pPr>
    </w:p>
    <w:p w:rsidR="00FA005F" w:rsidRPr="009E2E92" w:rsidRDefault="000B6D65" w:rsidP="00F07523">
      <w:pPr>
        <w:ind w:right="50"/>
        <w:jc w:val="both"/>
        <w:rPr>
          <w:rFonts w:ascii="Arial" w:hAnsi="Arial" w:cs="Arial"/>
          <w:b/>
          <w:i/>
          <w:sz w:val="22"/>
          <w:szCs w:val="22"/>
        </w:rPr>
      </w:pPr>
      <w:r w:rsidRPr="009E2E92">
        <w:rPr>
          <w:rFonts w:ascii="Arial" w:hAnsi="Arial" w:cs="Arial"/>
          <w:sz w:val="22"/>
          <w:szCs w:val="22"/>
        </w:rPr>
        <w:t>Las losas de rodamiento serán de concreto hidráulico, calculadas con el sistema de la AASHTO para pavimentos rígidos.</w:t>
      </w:r>
      <w:r w:rsidRPr="009E2E92">
        <w:rPr>
          <w:rFonts w:ascii="Arial" w:hAnsi="Arial" w:cs="Arial"/>
          <w:i/>
          <w:sz w:val="22"/>
          <w:szCs w:val="22"/>
        </w:rPr>
        <w:t xml:space="preserve"> </w:t>
      </w:r>
    </w:p>
    <w:p w:rsidR="00D63AAD" w:rsidRPr="009E2E92" w:rsidRDefault="00D63AAD" w:rsidP="00F07523">
      <w:pPr>
        <w:ind w:right="50"/>
        <w:jc w:val="both"/>
        <w:rPr>
          <w:rFonts w:ascii="Arial" w:hAnsi="Arial" w:cs="Arial"/>
          <w:b/>
          <w:i/>
          <w:sz w:val="22"/>
          <w:szCs w:val="22"/>
        </w:rPr>
      </w:pPr>
    </w:p>
    <w:p w:rsidR="00D63AAD" w:rsidRPr="009E2E92" w:rsidRDefault="00D63AAD" w:rsidP="00F07523">
      <w:pPr>
        <w:ind w:right="50"/>
        <w:jc w:val="both"/>
        <w:rPr>
          <w:rFonts w:ascii="Arial" w:hAnsi="Arial" w:cs="Arial"/>
          <w:b/>
          <w:i/>
          <w:sz w:val="22"/>
          <w:szCs w:val="22"/>
        </w:rPr>
      </w:pPr>
    </w:p>
    <w:p w:rsidR="00AA0191" w:rsidRPr="009E2E92" w:rsidRDefault="00AA0191"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X.-</w:t>
      </w:r>
      <w:r w:rsidRPr="009E2E92">
        <w:rPr>
          <w:rFonts w:ascii="Arial" w:eastAsia="Batang" w:hAnsi="Arial"/>
          <w:b/>
          <w:color w:val="1F497D" w:themeColor="text2"/>
          <w:sz w:val="28"/>
          <w:szCs w:val="20"/>
        </w:rPr>
        <w:t>PROYECTO GEOMETRICO</w:t>
      </w:r>
      <w:r w:rsidRPr="009E2E92">
        <w:rPr>
          <w:rFonts w:ascii="Arial" w:eastAsia="Batang" w:hAnsi="Arial"/>
          <w:b/>
          <w:color w:val="1F497D" w:themeColor="text2"/>
          <w:sz w:val="28"/>
          <w:szCs w:val="20"/>
          <w:lang w:val="es-ES_tradnl"/>
        </w:rPr>
        <w:t>:</w:t>
      </w:r>
    </w:p>
    <w:p w:rsidR="000B6D65"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79" style="position:absolute;left:0;text-align:left;z-index:251706880" from="0,3.1pt" to="462pt,3.1pt" strokecolor="#1f497d"/>
        </w:pict>
      </w:r>
    </w:p>
    <w:p w:rsidR="000B6D65" w:rsidRPr="009E2E92" w:rsidRDefault="000B6D65" w:rsidP="00F07523">
      <w:pPr>
        <w:ind w:right="50"/>
        <w:jc w:val="both"/>
        <w:rPr>
          <w:rFonts w:ascii="Arial" w:hAnsi="Arial" w:cs="Arial"/>
          <w:sz w:val="22"/>
          <w:szCs w:val="22"/>
        </w:rPr>
      </w:pPr>
      <w:r w:rsidRPr="009E2E92">
        <w:rPr>
          <w:rFonts w:ascii="Arial" w:hAnsi="Arial" w:cs="Arial"/>
          <w:sz w:val="22"/>
          <w:szCs w:val="22"/>
        </w:rPr>
        <w:t xml:space="preserve">Este proyecto comprende la integración de los estudios de ingeniería, planos e información necesarios para llevar a cabo la readecuación del diseño, trazo y construcción de la Zona de Cobro. </w:t>
      </w:r>
    </w:p>
    <w:p w:rsidR="000B6D65" w:rsidRPr="009E2E92" w:rsidRDefault="000B6D65" w:rsidP="00F07523">
      <w:pPr>
        <w:ind w:right="50"/>
        <w:jc w:val="both"/>
        <w:rPr>
          <w:rFonts w:ascii="Arial" w:hAnsi="Arial" w:cs="Arial"/>
          <w:sz w:val="22"/>
          <w:szCs w:val="22"/>
        </w:rPr>
      </w:pPr>
    </w:p>
    <w:p w:rsidR="000B6D65" w:rsidRPr="009E2E92" w:rsidRDefault="000B6D65" w:rsidP="00F07523">
      <w:pPr>
        <w:ind w:right="50"/>
        <w:jc w:val="both"/>
        <w:rPr>
          <w:rFonts w:ascii="Arial" w:hAnsi="Arial" w:cs="Arial"/>
          <w:sz w:val="22"/>
          <w:szCs w:val="22"/>
        </w:rPr>
      </w:pPr>
      <w:r w:rsidRPr="009E2E92">
        <w:rPr>
          <w:rFonts w:ascii="Arial" w:hAnsi="Arial" w:cs="Arial"/>
          <w:sz w:val="22"/>
          <w:szCs w:val="22"/>
        </w:rPr>
        <w:t>Se basa en el estudio topográfico y en su ejecución se trazaron planos, se realizaron diversos cálculos, análisis y criterios así como normas y especificaciones que deben aplicarse en el proyecto y la construcción de una nueva plaza de cobro. Implica el trazo geométrico de niveles, secciones, perfiles y pendientes.  De tal modo que se cumple con el objetivo de contar con una vialidad segura y confiable.</w:t>
      </w:r>
    </w:p>
    <w:p w:rsidR="000B6D65" w:rsidRPr="009E2E92" w:rsidRDefault="000B6D65" w:rsidP="00F07523">
      <w:pPr>
        <w:ind w:right="50"/>
        <w:jc w:val="both"/>
        <w:rPr>
          <w:rFonts w:ascii="Arial" w:hAnsi="Arial" w:cs="Arial"/>
          <w:sz w:val="22"/>
          <w:szCs w:val="22"/>
        </w:rPr>
      </w:pPr>
    </w:p>
    <w:p w:rsidR="000B6D65" w:rsidRPr="009E2E92" w:rsidRDefault="000B6D65" w:rsidP="00F07523">
      <w:pPr>
        <w:ind w:right="50"/>
        <w:jc w:val="both"/>
        <w:rPr>
          <w:rFonts w:ascii="Arial" w:hAnsi="Arial" w:cs="Arial"/>
          <w:sz w:val="22"/>
          <w:szCs w:val="22"/>
        </w:rPr>
      </w:pPr>
      <w:r w:rsidRPr="009E2E92">
        <w:rPr>
          <w:rFonts w:ascii="Arial" w:hAnsi="Arial" w:cs="Arial"/>
          <w:sz w:val="22"/>
          <w:szCs w:val="22"/>
        </w:rPr>
        <w:t xml:space="preserve">Se considera en el trazo para la plaza de cobro “Tlalpan II”  21 carriles y se reubicara el eje de caseta actual en el  km 23+370.44 al eje de caseta  en el km 23+295.44. Su finalidad es canalizar el tránsito de vehículos, tráileres de una caja y doble caja para el ingreso y la salida de la caseta del tramo carretero México- Cuernavaca.  </w:t>
      </w:r>
    </w:p>
    <w:p w:rsidR="000B6D65" w:rsidRPr="009E2E92" w:rsidRDefault="000B6D65" w:rsidP="00F07523">
      <w:pPr>
        <w:ind w:right="50" w:firstLine="426"/>
        <w:jc w:val="both"/>
        <w:rPr>
          <w:rFonts w:ascii="Arial" w:hAnsi="Arial" w:cs="Arial"/>
          <w:sz w:val="22"/>
          <w:szCs w:val="22"/>
        </w:rPr>
      </w:pPr>
    </w:p>
    <w:p w:rsidR="000B6D65" w:rsidRPr="009E2E92" w:rsidRDefault="000B6D65" w:rsidP="00F07523">
      <w:pPr>
        <w:ind w:right="50"/>
        <w:jc w:val="both"/>
        <w:rPr>
          <w:rFonts w:ascii="Arial" w:hAnsi="Arial" w:cs="Arial"/>
          <w:sz w:val="22"/>
          <w:szCs w:val="22"/>
        </w:rPr>
      </w:pPr>
      <w:r w:rsidRPr="009E2E92">
        <w:rPr>
          <w:rFonts w:ascii="Arial" w:hAnsi="Arial" w:cs="Arial"/>
          <w:sz w:val="22"/>
          <w:szCs w:val="22"/>
        </w:rPr>
        <w:t>Se considera en el trazo para la Plaza de Cobro “San Martín Texmelucan”</w:t>
      </w:r>
      <w:r w:rsidRPr="009E2E92">
        <w:rPr>
          <w:rFonts w:ascii="Arial" w:hAnsi="Arial" w:cs="Arial"/>
          <w:b/>
          <w:sz w:val="22"/>
          <w:szCs w:val="22"/>
        </w:rPr>
        <w:t xml:space="preserve"> </w:t>
      </w:r>
      <w:r w:rsidRPr="009E2E92">
        <w:rPr>
          <w:rFonts w:ascii="Arial" w:hAnsi="Arial" w:cs="Arial"/>
          <w:sz w:val="22"/>
          <w:szCs w:val="22"/>
        </w:rPr>
        <w:t xml:space="preserve">la incorporación de veintinueve  carriles, y la reubicación de los edificios y estacionamientos  que la conforman (obras nuevas). Su finalidad es canalizar el tránsito de vehículos, tráileres de una caja y doble caja para el ingreso y la salida de la caseta del tramo carretero México-Puebla.  </w:t>
      </w:r>
    </w:p>
    <w:p w:rsidR="007B02A1" w:rsidRPr="009E2E92" w:rsidRDefault="007B02A1" w:rsidP="00F07523">
      <w:pPr>
        <w:ind w:right="50"/>
        <w:jc w:val="both"/>
        <w:rPr>
          <w:rFonts w:ascii="Arial" w:hAnsi="Arial" w:cs="Arial"/>
          <w:sz w:val="22"/>
          <w:szCs w:val="22"/>
        </w:rPr>
      </w:pPr>
    </w:p>
    <w:p w:rsidR="00AA0191" w:rsidRPr="009E2E92" w:rsidRDefault="00AA0191"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lastRenderedPageBreak/>
        <w:t>X</w:t>
      </w:r>
      <w:r w:rsidR="005B4105" w:rsidRPr="009E2E92">
        <w:rPr>
          <w:rFonts w:ascii="Arial" w:eastAsia="Batang" w:hAnsi="Arial"/>
          <w:b/>
          <w:color w:val="1F497D" w:themeColor="text2"/>
          <w:sz w:val="28"/>
          <w:szCs w:val="20"/>
          <w:lang w:val="es-ES_tradnl"/>
        </w:rPr>
        <w:t>I</w:t>
      </w:r>
      <w:r w:rsidRPr="009E2E92">
        <w:rPr>
          <w:rFonts w:ascii="Arial" w:eastAsia="Batang" w:hAnsi="Arial"/>
          <w:b/>
          <w:color w:val="1F497D" w:themeColor="text2"/>
          <w:sz w:val="28"/>
          <w:szCs w:val="20"/>
          <w:lang w:val="es-ES_tradnl"/>
        </w:rPr>
        <w:t>.-</w:t>
      </w:r>
      <w:r w:rsidRPr="009E2E92">
        <w:rPr>
          <w:rFonts w:ascii="Arial" w:eastAsia="Batang" w:hAnsi="Arial"/>
          <w:b/>
          <w:color w:val="1F497D" w:themeColor="text2"/>
          <w:sz w:val="28"/>
          <w:szCs w:val="20"/>
        </w:rPr>
        <w:t>PROYECTO DE SEÑALAMIENTO</w:t>
      </w:r>
      <w:r w:rsidRPr="009E2E92">
        <w:rPr>
          <w:rFonts w:ascii="Arial" w:eastAsia="Batang" w:hAnsi="Arial"/>
          <w:b/>
          <w:color w:val="1F497D" w:themeColor="text2"/>
          <w:sz w:val="28"/>
          <w:szCs w:val="20"/>
          <w:lang w:val="es-ES_tradnl"/>
        </w:rPr>
        <w:t>:</w:t>
      </w:r>
    </w:p>
    <w:p w:rsidR="00061D01"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81" style="position:absolute;left:0;text-align:left;z-index:251708928" from="0,3.1pt" to="462pt,3.1pt" strokecolor="#1f497d"/>
        </w:pict>
      </w:r>
    </w:p>
    <w:p w:rsidR="00061D01" w:rsidRPr="009E2E92" w:rsidRDefault="00061D01" w:rsidP="00F07523">
      <w:pPr>
        <w:ind w:right="50"/>
        <w:jc w:val="both"/>
        <w:rPr>
          <w:rFonts w:ascii="Arial" w:hAnsi="Arial" w:cs="Arial"/>
          <w:sz w:val="22"/>
          <w:szCs w:val="22"/>
        </w:rPr>
      </w:pPr>
      <w:r w:rsidRPr="009E2E92">
        <w:rPr>
          <w:rFonts w:ascii="Arial" w:hAnsi="Arial" w:cs="Arial"/>
          <w:sz w:val="22"/>
          <w:szCs w:val="22"/>
        </w:rPr>
        <w:t xml:space="preserve">Para la disposición de los elementos de señalización se tomaron en cuenta  las </w:t>
      </w:r>
      <w:r w:rsidRPr="009E2E92">
        <w:rPr>
          <w:rFonts w:ascii="Arial" w:hAnsi="Arial" w:cs="Arial"/>
          <w:i/>
          <w:sz w:val="22"/>
          <w:szCs w:val="22"/>
        </w:rPr>
        <w:t xml:space="preserve">Normas de </w:t>
      </w:r>
      <w:smartTag w:uri="urn:schemas-microsoft-com:office:smarttags" w:element="PersonName">
        <w:smartTagPr>
          <w:attr w:name="ProductID" w:val="la Secretar￭a"/>
        </w:smartTagPr>
        <w:r w:rsidRPr="009E2E92">
          <w:rPr>
            <w:rFonts w:ascii="Arial" w:hAnsi="Arial" w:cs="Arial"/>
            <w:i/>
            <w:sz w:val="22"/>
            <w:szCs w:val="22"/>
          </w:rPr>
          <w:t>la Secretaría</w:t>
        </w:r>
      </w:smartTag>
      <w:r w:rsidRPr="009E2E92">
        <w:rPr>
          <w:rFonts w:ascii="Arial" w:hAnsi="Arial" w:cs="Arial"/>
          <w:i/>
          <w:sz w:val="22"/>
          <w:szCs w:val="22"/>
        </w:rPr>
        <w:t xml:space="preserve"> de Comunicaciones y Transportes (SCT) </w:t>
      </w:r>
      <w:r w:rsidRPr="009E2E92">
        <w:rPr>
          <w:rFonts w:ascii="Arial" w:hAnsi="Arial" w:cs="Arial"/>
          <w:sz w:val="22"/>
          <w:szCs w:val="22"/>
        </w:rPr>
        <w:t>en donde se especifican materiales y características como: medios de sujeción, dimensiones, acabados, instalación, entre otros.</w:t>
      </w:r>
    </w:p>
    <w:p w:rsidR="00061D01" w:rsidRPr="009E2E92" w:rsidRDefault="00061D01" w:rsidP="00F07523">
      <w:pPr>
        <w:ind w:right="50" w:firstLine="426"/>
        <w:jc w:val="both"/>
        <w:rPr>
          <w:rFonts w:ascii="Arial" w:hAnsi="Arial" w:cs="Arial"/>
          <w:sz w:val="22"/>
          <w:szCs w:val="22"/>
        </w:rPr>
      </w:pPr>
    </w:p>
    <w:p w:rsidR="00061D01" w:rsidRPr="009E2E92" w:rsidRDefault="00061D01" w:rsidP="00F07523">
      <w:pPr>
        <w:ind w:right="50"/>
        <w:jc w:val="both"/>
        <w:rPr>
          <w:rFonts w:ascii="Arial" w:hAnsi="Arial" w:cs="Arial"/>
          <w:sz w:val="22"/>
          <w:szCs w:val="22"/>
        </w:rPr>
      </w:pPr>
      <w:r w:rsidRPr="009E2E92">
        <w:rPr>
          <w:rFonts w:ascii="Arial" w:hAnsi="Arial" w:cs="Arial"/>
          <w:sz w:val="22"/>
          <w:szCs w:val="22"/>
        </w:rPr>
        <w:t xml:space="preserve">En la Plaza de Cobro se tienen elementos como vialetas a cada </w:t>
      </w:r>
      <w:smartTag w:uri="urn:schemas-microsoft-com:office:smarttags" w:element="metricconverter">
        <w:smartTagPr>
          <w:attr w:name="ProductID" w:val="5 m"/>
        </w:smartTagPr>
        <w:r w:rsidRPr="009E2E92">
          <w:rPr>
            <w:rFonts w:ascii="Arial" w:hAnsi="Arial" w:cs="Arial"/>
            <w:sz w:val="22"/>
            <w:szCs w:val="22"/>
          </w:rPr>
          <w:t>5 m</w:t>
        </w:r>
      </w:smartTag>
      <w:r w:rsidRPr="009E2E92">
        <w:rPr>
          <w:rFonts w:ascii="Arial" w:hAnsi="Arial" w:cs="Arial"/>
          <w:sz w:val="22"/>
          <w:szCs w:val="22"/>
        </w:rPr>
        <w:t xml:space="preserve"> en la Zona</w:t>
      </w:r>
      <w:r w:rsidR="00240D08" w:rsidRPr="009E2E92">
        <w:rPr>
          <w:rFonts w:ascii="Arial" w:hAnsi="Arial" w:cs="Arial"/>
          <w:sz w:val="22"/>
          <w:szCs w:val="22"/>
        </w:rPr>
        <w:t xml:space="preserve"> de Incorporación, señales</w:t>
      </w:r>
      <w:r w:rsidR="002767CC" w:rsidRPr="009E2E92">
        <w:rPr>
          <w:rFonts w:ascii="Arial" w:hAnsi="Arial" w:cs="Arial"/>
          <w:sz w:val="22"/>
          <w:szCs w:val="22"/>
        </w:rPr>
        <w:t xml:space="preserve"> verticales preventivas y restrictiva</w:t>
      </w:r>
      <w:r w:rsidRPr="009E2E92">
        <w:rPr>
          <w:rFonts w:ascii="Arial" w:hAnsi="Arial" w:cs="Arial"/>
          <w:sz w:val="22"/>
          <w:szCs w:val="22"/>
        </w:rPr>
        <w:t>s, letreros informativos y franjas de piso.</w:t>
      </w:r>
    </w:p>
    <w:p w:rsidR="00061D01" w:rsidRPr="009E2E92" w:rsidRDefault="00061D01" w:rsidP="00F07523">
      <w:pPr>
        <w:ind w:right="50" w:firstLine="426"/>
        <w:jc w:val="both"/>
        <w:rPr>
          <w:rFonts w:ascii="Arial" w:hAnsi="Arial" w:cs="Arial"/>
          <w:sz w:val="22"/>
          <w:szCs w:val="22"/>
        </w:rPr>
      </w:pPr>
    </w:p>
    <w:p w:rsidR="00061D01" w:rsidRPr="009E2E92" w:rsidRDefault="00061D01" w:rsidP="00F07523">
      <w:pPr>
        <w:ind w:right="50" w:firstLine="426"/>
        <w:jc w:val="both"/>
        <w:rPr>
          <w:rFonts w:ascii="Arial" w:hAnsi="Arial" w:cs="Arial"/>
          <w:sz w:val="22"/>
          <w:szCs w:val="22"/>
        </w:rPr>
      </w:pPr>
      <w:r w:rsidRPr="009E2E92">
        <w:rPr>
          <w:rFonts w:ascii="Arial" w:hAnsi="Arial" w:cs="Arial"/>
          <w:sz w:val="22"/>
          <w:szCs w:val="22"/>
        </w:rPr>
        <w:t>En lo que se refiere al último punto se  disponen los siguientes:</w:t>
      </w:r>
    </w:p>
    <w:p w:rsidR="000B6D65" w:rsidRPr="009E2E92" w:rsidRDefault="000B6D65" w:rsidP="00F07523">
      <w:pPr>
        <w:ind w:right="50" w:firstLine="426"/>
        <w:jc w:val="both"/>
        <w:rPr>
          <w:rFonts w:ascii="Arial" w:hAnsi="Arial" w:cs="Arial"/>
          <w:sz w:val="22"/>
          <w:szCs w:val="22"/>
        </w:rPr>
      </w:pPr>
    </w:p>
    <w:p w:rsidR="00061D01" w:rsidRPr="009E2E92" w:rsidRDefault="00061D01" w:rsidP="00F07523">
      <w:pPr>
        <w:numPr>
          <w:ilvl w:val="0"/>
          <w:numId w:val="2"/>
        </w:numPr>
        <w:tabs>
          <w:tab w:val="clear" w:pos="360"/>
          <w:tab w:val="num" w:pos="851"/>
        </w:tabs>
        <w:ind w:left="709" w:right="50" w:hanging="283"/>
        <w:jc w:val="both"/>
        <w:rPr>
          <w:rFonts w:ascii="Arial" w:hAnsi="Arial" w:cs="Arial"/>
          <w:sz w:val="22"/>
          <w:szCs w:val="22"/>
        </w:rPr>
      </w:pPr>
      <w:r w:rsidRPr="009E2E92">
        <w:rPr>
          <w:rFonts w:ascii="Arial" w:hAnsi="Arial" w:cs="Arial"/>
          <w:sz w:val="22"/>
          <w:szCs w:val="22"/>
        </w:rPr>
        <w:t xml:space="preserve">Franjas canalizadoras en área de sobreancho de </w:t>
      </w:r>
      <w:smartTag w:uri="urn:schemas-microsoft-com:office:smarttags" w:element="metricconverter">
        <w:smartTagPr>
          <w:attr w:name="ProductID" w:val="20 cm"/>
        </w:smartTagPr>
        <w:r w:rsidRPr="009E2E92">
          <w:rPr>
            <w:rFonts w:ascii="Arial" w:hAnsi="Arial" w:cs="Arial"/>
            <w:sz w:val="22"/>
            <w:szCs w:val="22"/>
          </w:rPr>
          <w:t>20 cm</w:t>
        </w:r>
      </w:smartTag>
      <w:r w:rsidR="000B6D65" w:rsidRPr="009E2E92">
        <w:rPr>
          <w:rFonts w:ascii="Arial" w:hAnsi="Arial" w:cs="Arial"/>
          <w:sz w:val="22"/>
          <w:szCs w:val="22"/>
        </w:rPr>
        <w:t xml:space="preserve"> de ancho, espaciadas a </w:t>
      </w:r>
      <w:r w:rsidRPr="009E2E92">
        <w:rPr>
          <w:rFonts w:ascii="Arial" w:hAnsi="Arial" w:cs="Arial"/>
          <w:sz w:val="22"/>
          <w:szCs w:val="22"/>
        </w:rPr>
        <w:t>un metro con una inclinación de 45 grados.</w:t>
      </w:r>
    </w:p>
    <w:p w:rsidR="00061D01" w:rsidRPr="009E2E92" w:rsidRDefault="0063296D" w:rsidP="00F07523">
      <w:pPr>
        <w:numPr>
          <w:ilvl w:val="0"/>
          <w:numId w:val="2"/>
        </w:numPr>
        <w:tabs>
          <w:tab w:val="clear" w:pos="360"/>
          <w:tab w:val="num" w:pos="851"/>
        </w:tabs>
        <w:ind w:left="709" w:right="50" w:hanging="283"/>
        <w:jc w:val="both"/>
        <w:rPr>
          <w:rFonts w:ascii="Arial" w:hAnsi="Arial" w:cs="Arial"/>
          <w:sz w:val="22"/>
          <w:szCs w:val="22"/>
        </w:rPr>
      </w:pPr>
      <w:r w:rsidRPr="009E2E92">
        <w:rPr>
          <w:rFonts w:ascii="Arial" w:hAnsi="Arial" w:cs="Arial"/>
          <w:sz w:val="22"/>
          <w:szCs w:val="22"/>
        </w:rPr>
        <w:t>Líneas límite de s</w:t>
      </w:r>
      <w:r w:rsidR="00061D01" w:rsidRPr="009E2E92">
        <w:rPr>
          <w:rFonts w:ascii="Arial" w:hAnsi="Arial" w:cs="Arial"/>
          <w:sz w:val="22"/>
          <w:szCs w:val="22"/>
        </w:rPr>
        <w:t xml:space="preserve">obreancho de </w:t>
      </w:r>
      <w:smartTag w:uri="urn:schemas-microsoft-com:office:smarttags" w:element="metricconverter">
        <w:smartTagPr>
          <w:attr w:name="ProductID" w:val="10 cm"/>
        </w:smartTagPr>
        <w:r w:rsidR="00061D01" w:rsidRPr="009E2E92">
          <w:rPr>
            <w:rFonts w:ascii="Arial" w:hAnsi="Arial" w:cs="Arial"/>
            <w:sz w:val="22"/>
            <w:szCs w:val="22"/>
          </w:rPr>
          <w:t>10 cm</w:t>
        </w:r>
      </w:smartTag>
      <w:r w:rsidR="00061D01" w:rsidRPr="009E2E92">
        <w:rPr>
          <w:rFonts w:ascii="Arial" w:hAnsi="Arial" w:cs="Arial"/>
          <w:sz w:val="22"/>
          <w:szCs w:val="22"/>
        </w:rPr>
        <w:t xml:space="preserve"> de ancho con pintura de tráfico.</w:t>
      </w:r>
    </w:p>
    <w:p w:rsidR="00061D01" w:rsidRPr="009E2E92" w:rsidRDefault="00061D01" w:rsidP="00F07523">
      <w:pPr>
        <w:numPr>
          <w:ilvl w:val="0"/>
          <w:numId w:val="2"/>
        </w:numPr>
        <w:tabs>
          <w:tab w:val="clear" w:pos="360"/>
          <w:tab w:val="num" w:pos="851"/>
        </w:tabs>
        <w:ind w:left="709" w:right="50" w:hanging="283"/>
        <w:jc w:val="both"/>
        <w:rPr>
          <w:rFonts w:ascii="Arial" w:hAnsi="Arial" w:cs="Arial"/>
          <w:sz w:val="22"/>
          <w:szCs w:val="22"/>
        </w:rPr>
      </w:pPr>
      <w:r w:rsidRPr="009E2E92">
        <w:rPr>
          <w:rFonts w:ascii="Arial" w:hAnsi="Arial" w:cs="Arial"/>
          <w:sz w:val="22"/>
          <w:szCs w:val="22"/>
        </w:rPr>
        <w:t>Franjas en paso peatonal con pintura  color amarillo reflejante y flecha de circulación con pintura color blanco.</w:t>
      </w:r>
    </w:p>
    <w:p w:rsidR="00061D01" w:rsidRPr="009E2E92" w:rsidRDefault="00061D01" w:rsidP="00F07523">
      <w:pPr>
        <w:numPr>
          <w:ilvl w:val="0"/>
          <w:numId w:val="2"/>
        </w:numPr>
        <w:tabs>
          <w:tab w:val="clear" w:pos="360"/>
          <w:tab w:val="num" w:pos="851"/>
        </w:tabs>
        <w:ind w:left="709" w:right="50" w:hanging="283"/>
        <w:jc w:val="both"/>
        <w:rPr>
          <w:rFonts w:ascii="Arial" w:hAnsi="Arial" w:cs="Arial"/>
          <w:sz w:val="22"/>
          <w:szCs w:val="22"/>
        </w:rPr>
      </w:pPr>
      <w:r w:rsidRPr="009E2E92">
        <w:rPr>
          <w:rFonts w:ascii="Arial" w:hAnsi="Arial" w:cs="Arial"/>
          <w:sz w:val="22"/>
          <w:szCs w:val="22"/>
        </w:rPr>
        <w:t xml:space="preserve">En vibradores se utilizará pintura de tráfico en color blanco y negro con un ángulo de inclinación de 45 grados y franjas de </w:t>
      </w:r>
      <w:smartTag w:uri="urn:schemas-microsoft-com:office:smarttags" w:element="metricconverter">
        <w:smartTagPr>
          <w:attr w:name="ProductID" w:val="20 cm"/>
        </w:smartTagPr>
        <w:r w:rsidRPr="009E2E92">
          <w:rPr>
            <w:rFonts w:ascii="Arial" w:hAnsi="Arial" w:cs="Arial"/>
            <w:sz w:val="22"/>
            <w:szCs w:val="22"/>
          </w:rPr>
          <w:t>20 cm</w:t>
        </w:r>
      </w:smartTag>
      <w:r w:rsidR="002767CC" w:rsidRPr="009E2E92">
        <w:rPr>
          <w:rFonts w:ascii="Arial" w:hAnsi="Arial" w:cs="Arial"/>
          <w:sz w:val="22"/>
          <w:szCs w:val="22"/>
        </w:rPr>
        <w:t xml:space="preserve"> </w:t>
      </w:r>
      <w:r w:rsidRPr="009E2E92">
        <w:rPr>
          <w:rFonts w:ascii="Arial" w:hAnsi="Arial" w:cs="Arial"/>
          <w:sz w:val="22"/>
          <w:szCs w:val="22"/>
        </w:rPr>
        <w:t>cada una.</w:t>
      </w:r>
    </w:p>
    <w:p w:rsidR="00CA1EAF" w:rsidRPr="009E2E92" w:rsidRDefault="00061D01" w:rsidP="00F07523">
      <w:pPr>
        <w:numPr>
          <w:ilvl w:val="0"/>
          <w:numId w:val="2"/>
        </w:numPr>
        <w:tabs>
          <w:tab w:val="clear" w:pos="360"/>
          <w:tab w:val="num" w:pos="851"/>
        </w:tabs>
        <w:ind w:left="709" w:right="50" w:hanging="283"/>
        <w:jc w:val="both"/>
        <w:rPr>
          <w:rFonts w:ascii="Arial" w:hAnsi="Arial" w:cs="Arial"/>
          <w:sz w:val="22"/>
          <w:szCs w:val="22"/>
        </w:rPr>
      </w:pPr>
      <w:r w:rsidRPr="009E2E92">
        <w:rPr>
          <w:rFonts w:ascii="Arial" w:hAnsi="Arial" w:cs="Arial"/>
          <w:sz w:val="22"/>
          <w:szCs w:val="22"/>
        </w:rPr>
        <w:t>En espolones se manejará pintura</w:t>
      </w:r>
      <w:r w:rsidR="00116729" w:rsidRPr="009E2E92">
        <w:rPr>
          <w:rFonts w:ascii="Arial" w:hAnsi="Arial" w:cs="Arial"/>
          <w:sz w:val="22"/>
          <w:szCs w:val="22"/>
        </w:rPr>
        <w:t xml:space="preserve"> de trafico</w:t>
      </w:r>
      <w:r w:rsidRPr="009E2E92">
        <w:rPr>
          <w:rFonts w:ascii="Arial" w:hAnsi="Arial" w:cs="Arial"/>
          <w:sz w:val="22"/>
          <w:szCs w:val="22"/>
        </w:rPr>
        <w:t xml:space="preserve"> reflejante en color </w:t>
      </w:r>
      <w:r w:rsidR="00116729" w:rsidRPr="009E2E92">
        <w:rPr>
          <w:rFonts w:ascii="Arial" w:hAnsi="Arial" w:cs="Arial"/>
          <w:sz w:val="22"/>
          <w:szCs w:val="22"/>
        </w:rPr>
        <w:t xml:space="preserve">blanco, </w:t>
      </w:r>
      <w:r w:rsidRPr="009E2E92">
        <w:rPr>
          <w:rFonts w:ascii="Arial" w:hAnsi="Arial" w:cs="Arial"/>
          <w:sz w:val="22"/>
          <w:szCs w:val="22"/>
        </w:rPr>
        <w:t>amarillo y/o negro.</w:t>
      </w:r>
    </w:p>
    <w:p w:rsidR="00CA1EAF" w:rsidRPr="009E2E92" w:rsidRDefault="00CA1EAF" w:rsidP="00F07523">
      <w:pPr>
        <w:ind w:right="50" w:firstLine="426"/>
        <w:jc w:val="both"/>
        <w:rPr>
          <w:rFonts w:ascii="Arial" w:hAnsi="Arial" w:cs="Arial"/>
          <w:sz w:val="22"/>
          <w:szCs w:val="22"/>
        </w:rPr>
      </w:pPr>
    </w:p>
    <w:p w:rsidR="00116729" w:rsidRPr="009E2E92" w:rsidRDefault="00CA1EAF" w:rsidP="00F07523">
      <w:pPr>
        <w:ind w:right="50" w:firstLine="426"/>
        <w:jc w:val="both"/>
        <w:rPr>
          <w:rFonts w:ascii="Arial" w:hAnsi="Arial" w:cs="Arial"/>
          <w:sz w:val="22"/>
          <w:szCs w:val="22"/>
        </w:rPr>
      </w:pPr>
      <w:r w:rsidRPr="009E2E92">
        <w:rPr>
          <w:rFonts w:ascii="Arial" w:hAnsi="Arial" w:cs="Arial"/>
          <w:sz w:val="22"/>
          <w:szCs w:val="22"/>
        </w:rPr>
        <w:t>Y en cuanto a las señalizaciones y letreros se colocarán los siguientes:</w:t>
      </w:r>
    </w:p>
    <w:p w:rsidR="000B6D65" w:rsidRPr="009E2E92" w:rsidRDefault="000B6D65" w:rsidP="00F07523">
      <w:pPr>
        <w:ind w:right="50" w:firstLine="426"/>
        <w:jc w:val="both"/>
        <w:rPr>
          <w:rFonts w:ascii="Arial" w:hAnsi="Arial" w:cs="Arial"/>
          <w:sz w:val="22"/>
          <w:szCs w:val="22"/>
        </w:rPr>
      </w:pPr>
    </w:p>
    <w:p w:rsidR="000B6D65" w:rsidRPr="009E2E92" w:rsidRDefault="000B6D65" w:rsidP="00F07523">
      <w:pPr>
        <w:keepNext/>
        <w:ind w:right="-285"/>
        <w:jc w:val="both"/>
        <w:outlineLvl w:val="0"/>
        <w:rPr>
          <w:rFonts w:ascii="Arial" w:hAnsi="Arial" w:cs="Arial"/>
          <w:sz w:val="22"/>
          <w:szCs w:val="22"/>
          <w:lang w:val="es-ES_tradnl" w:eastAsia="es-ES_tradnl"/>
        </w:rPr>
      </w:pPr>
      <w:r w:rsidRPr="009E2E92">
        <w:rPr>
          <w:rFonts w:ascii="Arial" w:hAnsi="Arial" w:cs="Arial"/>
          <w:sz w:val="22"/>
          <w:szCs w:val="22"/>
          <w:lang w:val="es-ES_tradnl" w:eastAsia="es-ES_tradnl"/>
        </w:rPr>
        <w:t>Resumen de señalamientos existentes.</w:t>
      </w:r>
    </w:p>
    <w:p w:rsidR="000B6D65" w:rsidRPr="003A1BEF" w:rsidRDefault="000B6D65" w:rsidP="00F07523">
      <w:pPr>
        <w:keepNext/>
        <w:ind w:right="-285"/>
        <w:jc w:val="both"/>
        <w:outlineLvl w:val="0"/>
        <w:rPr>
          <w:rFonts w:ascii="Arial" w:hAnsi="Arial" w:cs="Arial"/>
          <w:sz w:val="18"/>
          <w:szCs w:val="18"/>
          <w:lang w:val="es-ES_tradnl" w:eastAsia="es-ES_tradnl"/>
        </w:rPr>
      </w:pP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SR-22.</w:t>
      </w:r>
      <w:r w:rsidRPr="009E2E92">
        <w:rPr>
          <w:rFonts w:ascii="Arial" w:hAnsi="Arial" w:cs="Arial"/>
          <w:lang w:val="es-ES_tradnl" w:eastAsia="es-ES_tradnl"/>
        </w:rPr>
        <w:t xml:space="preserve"> Señal restrictiva. Estacionamiento. (86x86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SR-20.</w:t>
      </w:r>
      <w:r w:rsidRPr="009E2E92">
        <w:rPr>
          <w:rFonts w:ascii="Arial" w:hAnsi="Arial" w:cs="Arial"/>
          <w:lang w:val="es-ES_tradnl" w:eastAsia="es-ES_tradnl"/>
        </w:rPr>
        <w:t xml:space="preserve">Señal restrictiva. No parar. (86x86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SR-9 L.</w:t>
      </w:r>
      <w:r w:rsidRPr="009E2E92">
        <w:rPr>
          <w:rFonts w:ascii="Arial" w:hAnsi="Arial" w:cs="Arial"/>
          <w:lang w:val="es-ES_tradnl" w:eastAsia="es-ES_tradnl"/>
        </w:rPr>
        <w:t xml:space="preserve"> Señal restrictiva. Límite de velocidad 10 km/hr. (86 x 86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SR-9 L.</w:t>
      </w:r>
      <w:r w:rsidRPr="009E2E92">
        <w:rPr>
          <w:rFonts w:ascii="Arial" w:hAnsi="Arial" w:cs="Arial"/>
          <w:lang w:val="es-ES_tradnl" w:eastAsia="es-ES_tradnl"/>
        </w:rPr>
        <w:t xml:space="preserve"> Señal restrictiva. Límite de velocidad 20 km/hr. (117 x 117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SR-9 L.</w:t>
      </w:r>
      <w:r w:rsidRPr="009E2E92">
        <w:rPr>
          <w:rFonts w:ascii="Arial" w:hAnsi="Arial" w:cs="Arial"/>
          <w:lang w:val="es-ES_tradnl" w:eastAsia="es-ES_tradnl"/>
        </w:rPr>
        <w:t xml:space="preserve"> Señal restrictiva. Límite de velocidad 40 km/hr. (117 x 117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SR-7.</w:t>
      </w:r>
      <w:r w:rsidRPr="009E2E92">
        <w:rPr>
          <w:rFonts w:ascii="Arial" w:hAnsi="Arial" w:cs="Arial"/>
          <w:lang w:val="es-ES_tradnl" w:eastAsia="es-ES_tradnl"/>
        </w:rPr>
        <w:t xml:space="preserve">Señal restrictiva. Ceda el paso (117x117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SIG-10</w:t>
      </w:r>
      <w:r w:rsidRPr="009E2E92">
        <w:rPr>
          <w:rFonts w:ascii="Arial" w:hAnsi="Arial" w:cs="Arial"/>
          <w:lang w:val="es-ES_tradnl" w:eastAsia="es-ES_tradnl"/>
        </w:rPr>
        <w:t xml:space="preserve">. Letrero informativo. Prepare su cuota caseta a 1 km. (71x239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0B6D65" w:rsidRPr="009E2E92" w:rsidRDefault="000B6D65" w:rsidP="00F07523">
      <w:pPr>
        <w:pStyle w:val="Prrafodelista"/>
        <w:numPr>
          <w:ilvl w:val="0"/>
          <w:numId w:val="39"/>
        </w:numPr>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b/>
          <w:lang w:val="es-ES_tradnl" w:eastAsia="es-ES_tradnl"/>
        </w:rPr>
        <w:t>Tipo SIG-09  Y SIG-10 .</w:t>
      </w:r>
      <w:r w:rsidRPr="009E2E92">
        <w:rPr>
          <w:rFonts w:ascii="Arial" w:hAnsi="Arial" w:cs="Arial"/>
          <w:lang w:val="es-ES_tradnl" w:eastAsia="es-ES_tradnl"/>
        </w:rPr>
        <w:t xml:space="preserve">Letrero informativo. Prepare su cuota caseta a 500 m. </w:t>
      </w:r>
    </w:p>
    <w:p w:rsidR="000B6D65" w:rsidRPr="009E2E92" w:rsidRDefault="000B6D65" w:rsidP="00F07523">
      <w:pPr>
        <w:pStyle w:val="Prrafodelista"/>
        <w:autoSpaceDE w:val="0"/>
        <w:autoSpaceDN w:val="0"/>
        <w:adjustRightInd w:val="0"/>
        <w:spacing w:line="240" w:lineRule="auto"/>
        <w:ind w:left="851" w:hanging="284"/>
        <w:jc w:val="both"/>
        <w:rPr>
          <w:rFonts w:ascii="Arial" w:hAnsi="Arial" w:cs="Arial"/>
          <w:lang w:val="es-ES_tradnl" w:eastAsia="es-ES_tradnl"/>
        </w:rPr>
      </w:pPr>
      <w:r w:rsidRPr="009E2E92">
        <w:rPr>
          <w:rFonts w:ascii="Arial" w:hAnsi="Arial" w:cs="Arial"/>
          <w:lang w:val="es-ES_tradnl" w:eastAsia="es-ES_tradnl"/>
        </w:rPr>
        <w:t xml:space="preserve">      Bloque de señales. (40 x 239 </w:t>
      </w:r>
      <w:r w:rsidR="00EA66E3">
        <w:rPr>
          <w:rFonts w:ascii="Arial" w:hAnsi="Arial" w:cs="Arial"/>
          <w:lang w:val="es-ES_tradnl" w:eastAsia="es-ES_tradnl"/>
        </w:rPr>
        <w:t>cm</w:t>
      </w:r>
      <w:r w:rsidRPr="009E2E92">
        <w:rPr>
          <w:rFonts w:ascii="Arial" w:hAnsi="Arial" w:cs="Arial"/>
          <w:lang w:val="es-ES_tradnl" w:eastAsia="es-ES_tradnl"/>
        </w:rPr>
        <w:t xml:space="preserve"> para</w:t>
      </w:r>
      <w:r w:rsidRPr="009E2E92">
        <w:rPr>
          <w:rFonts w:ascii="Arial" w:hAnsi="Arial" w:cs="Arial"/>
          <w:b/>
          <w:lang w:val="es-ES_tradnl" w:eastAsia="es-ES_tradnl"/>
        </w:rPr>
        <w:t xml:space="preserve"> </w:t>
      </w:r>
      <w:r w:rsidRPr="009E2E92">
        <w:rPr>
          <w:rFonts w:ascii="Arial" w:hAnsi="Arial" w:cs="Arial"/>
          <w:lang w:val="es-ES_tradnl" w:eastAsia="es-ES_tradnl"/>
        </w:rPr>
        <w:t>SIG-09</w:t>
      </w:r>
      <w:r w:rsidRPr="009E2E92">
        <w:rPr>
          <w:rFonts w:ascii="Arial" w:hAnsi="Arial" w:cs="Arial"/>
          <w:b/>
          <w:lang w:val="es-ES_tradnl" w:eastAsia="es-ES_tradnl"/>
        </w:rPr>
        <w:t xml:space="preserve">  </w:t>
      </w:r>
      <w:r w:rsidRPr="009E2E92">
        <w:rPr>
          <w:rFonts w:ascii="Arial" w:hAnsi="Arial" w:cs="Arial"/>
          <w:lang w:val="es-ES_tradnl" w:eastAsia="es-ES_tradnl"/>
        </w:rPr>
        <w:t xml:space="preserve"> y 71x239 </w:t>
      </w:r>
      <w:r w:rsidR="00EA66E3">
        <w:rPr>
          <w:rFonts w:ascii="Arial" w:hAnsi="Arial" w:cs="Arial"/>
          <w:lang w:val="es-ES_tradnl" w:eastAsia="es-ES_tradnl"/>
        </w:rPr>
        <w:t>cm</w:t>
      </w:r>
      <w:r w:rsidRPr="009E2E92">
        <w:rPr>
          <w:rFonts w:ascii="Arial" w:hAnsi="Arial" w:cs="Arial"/>
          <w:lang w:val="es-ES_tradnl" w:eastAsia="es-ES_tradnl"/>
        </w:rPr>
        <w:t xml:space="preserve"> para SIG-10).</w:t>
      </w:r>
    </w:p>
    <w:p w:rsidR="00D63AAD" w:rsidRPr="009E2E92" w:rsidRDefault="00D63AAD" w:rsidP="00F07523">
      <w:pPr>
        <w:pStyle w:val="Prrafodelista"/>
        <w:keepNext/>
        <w:spacing w:after="0" w:line="240" w:lineRule="auto"/>
        <w:ind w:left="284" w:right="-285"/>
        <w:jc w:val="both"/>
        <w:outlineLvl w:val="0"/>
        <w:rPr>
          <w:rFonts w:ascii="Arial" w:hAnsi="Arial" w:cs="Arial"/>
          <w:lang w:val="es-ES_tradnl" w:eastAsia="es-ES_tradnl"/>
        </w:rPr>
      </w:pPr>
    </w:p>
    <w:p w:rsidR="000B6D65" w:rsidRPr="009E2E92" w:rsidRDefault="000B6D65" w:rsidP="00F07523">
      <w:pPr>
        <w:pStyle w:val="Prrafodelista"/>
        <w:keepNext/>
        <w:spacing w:after="0" w:line="240" w:lineRule="auto"/>
        <w:ind w:left="284" w:right="-285"/>
        <w:jc w:val="both"/>
        <w:outlineLvl w:val="0"/>
        <w:rPr>
          <w:rFonts w:ascii="Arial" w:hAnsi="Arial" w:cs="Arial"/>
          <w:b/>
          <w:lang w:val="es-ES_tradnl" w:eastAsia="es-ES_tradnl"/>
        </w:rPr>
      </w:pPr>
      <w:r w:rsidRPr="009E2E92">
        <w:rPr>
          <w:rFonts w:ascii="Arial" w:hAnsi="Arial" w:cs="Arial"/>
          <w:lang w:val="es-ES_tradnl" w:eastAsia="es-ES_tradnl"/>
        </w:rPr>
        <w:t>Resumen de señalamientos nuevos.</w:t>
      </w:r>
      <w:r w:rsidRPr="009E2E92">
        <w:rPr>
          <w:rFonts w:ascii="Arial" w:hAnsi="Arial" w:cs="Arial"/>
          <w:b/>
          <w:lang w:val="es-ES_tradnl" w:eastAsia="es-ES_tradnl"/>
        </w:rPr>
        <w:t xml:space="preserve"> </w:t>
      </w:r>
    </w:p>
    <w:p w:rsidR="00B5437A" w:rsidRPr="003A1BEF" w:rsidRDefault="00B5437A" w:rsidP="00F07523">
      <w:pPr>
        <w:pStyle w:val="Prrafodelista"/>
        <w:keepNext/>
        <w:spacing w:after="0" w:line="240" w:lineRule="auto"/>
        <w:ind w:left="1080" w:right="-285"/>
        <w:jc w:val="both"/>
        <w:outlineLvl w:val="0"/>
        <w:rPr>
          <w:rFonts w:ascii="Arial" w:hAnsi="Arial" w:cs="Arial"/>
          <w:b/>
          <w:sz w:val="18"/>
          <w:szCs w:val="18"/>
          <w:lang w:val="es-ES_tradnl" w:eastAsia="es-ES_tradnl"/>
        </w:rPr>
      </w:pP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 Sll-14.</w:t>
      </w:r>
      <w:r w:rsidRPr="009E2E92">
        <w:t xml:space="preserve"> </w:t>
      </w:r>
      <w:r w:rsidRPr="009E2E92">
        <w:rPr>
          <w:rFonts w:ascii="Arial" w:hAnsi="Arial" w:cs="Arial"/>
          <w:lang w:val="es-ES_tradnl" w:eastAsia="es-ES_tradnl"/>
        </w:rPr>
        <w:t xml:space="preserve">Señal de información. (120 x 30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44F2B"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w:t>
      </w:r>
      <w:r w:rsidRPr="009E2E92">
        <w:rPr>
          <w:rFonts w:ascii="Arial" w:hAnsi="Arial" w:cs="Arial"/>
          <w:lang w:val="es-ES_tradnl" w:eastAsia="es-ES_tradnl"/>
        </w:rPr>
        <w:t xml:space="preserve"> </w:t>
      </w:r>
      <w:r w:rsidRPr="009E2E92">
        <w:rPr>
          <w:rFonts w:ascii="Arial" w:hAnsi="Arial" w:cs="Arial"/>
          <w:b/>
          <w:lang w:val="es-ES_tradnl" w:eastAsia="es-ES_tradnl"/>
        </w:rPr>
        <w:t xml:space="preserve">SIG-10. </w:t>
      </w:r>
      <w:r w:rsidRPr="009E2E92">
        <w:rPr>
          <w:rFonts w:ascii="Arial" w:hAnsi="Arial" w:cs="Arial"/>
          <w:lang w:val="es-ES_tradnl" w:eastAsia="es-ES_tradnl"/>
        </w:rPr>
        <w:t>Información general</w:t>
      </w:r>
      <w:r w:rsidRPr="009E2E92">
        <w:rPr>
          <w:rFonts w:ascii="Arial" w:hAnsi="Arial" w:cs="Arial"/>
          <w:b/>
          <w:lang w:val="es-ES_tradnl" w:eastAsia="es-ES_tradnl"/>
        </w:rPr>
        <w:t>.</w:t>
      </w:r>
      <w:r w:rsidRPr="009E2E92">
        <w:rPr>
          <w:rFonts w:ascii="Arial" w:hAnsi="Arial" w:cs="Arial"/>
          <w:lang w:val="es-ES_tradnl" w:eastAsia="es-ES_tradnl"/>
        </w:rPr>
        <w:t xml:space="preserve"> (71 x 239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w:t>
      </w:r>
      <w:r w:rsidRPr="009E2E92">
        <w:t xml:space="preserve"> </w:t>
      </w:r>
      <w:r w:rsidRPr="009E2E92">
        <w:rPr>
          <w:rFonts w:ascii="Arial" w:hAnsi="Arial" w:cs="Arial"/>
          <w:b/>
          <w:lang w:val="es-ES_tradnl" w:eastAsia="es-ES_tradnl"/>
        </w:rPr>
        <w:t>SIG-10.</w:t>
      </w:r>
      <w:r w:rsidRPr="009E2E92">
        <w:rPr>
          <w:rFonts w:ascii="Arial" w:hAnsi="Arial" w:cs="Arial"/>
          <w:lang w:val="es-ES_tradnl" w:eastAsia="es-ES_tradnl"/>
        </w:rPr>
        <w:t xml:space="preserve">  </w:t>
      </w:r>
      <w:r w:rsidR="00851549" w:rsidRPr="009E2E92">
        <w:rPr>
          <w:rFonts w:ascii="Arial" w:hAnsi="Arial" w:cs="Arial"/>
          <w:lang w:val="es-ES_tradnl" w:eastAsia="es-ES_tradnl"/>
        </w:rPr>
        <w:t>Solo</w:t>
      </w:r>
      <w:r w:rsidR="001C1CFD" w:rsidRPr="009E2E92">
        <w:rPr>
          <w:rFonts w:ascii="Arial" w:hAnsi="Arial" w:cs="Arial"/>
          <w:lang w:val="es-ES_tradnl" w:eastAsia="es-ES_tradnl"/>
        </w:rPr>
        <w:t xml:space="preserve"> autos </w:t>
      </w:r>
      <w:r w:rsidR="00851549" w:rsidRPr="009E2E92">
        <w:rPr>
          <w:rFonts w:ascii="Arial" w:hAnsi="Arial" w:cs="Arial"/>
          <w:lang w:val="es-ES_tradnl" w:eastAsia="es-ES_tradnl"/>
        </w:rPr>
        <w:t xml:space="preserve">IAVE con </w:t>
      </w:r>
      <w:r w:rsidR="001C1CFD" w:rsidRPr="009E2E92">
        <w:rPr>
          <w:rFonts w:ascii="Arial" w:hAnsi="Arial" w:cs="Arial"/>
          <w:lang w:val="es-ES_tradnl" w:eastAsia="es-ES_tradnl"/>
        </w:rPr>
        <w:t xml:space="preserve">tarjeta. Carriles </w:t>
      </w:r>
      <w:r w:rsidR="00851549" w:rsidRPr="009E2E92">
        <w:rPr>
          <w:rFonts w:ascii="Arial" w:hAnsi="Arial" w:cs="Arial"/>
          <w:lang w:val="es-ES_tradnl" w:eastAsia="es-ES_tradnl"/>
        </w:rPr>
        <w:t xml:space="preserve">1,2, 28 </w:t>
      </w:r>
      <w:r w:rsidR="001C1CFD" w:rsidRPr="009E2E92">
        <w:rPr>
          <w:rFonts w:ascii="Arial" w:hAnsi="Arial" w:cs="Arial"/>
          <w:lang w:val="es-ES_tradnl" w:eastAsia="es-ES_tradnl"/>
        </w:rPr>
        <w:t>y</w:t>
      </w:r>
      <w:r w:rsidR="00851549" w:rsidRPr="009E2E92">
        <w:rPr>
          <w:rFonts w:ascii="Arial" w:hAnsi="Arial" w:cs="Arial"/>
          <w:lang w:val="es-ES_tradnl" w:eastAsia="es-ES_tradnl"/>
        </w:rPr>
        <w:t xml:space="preserve"> 29. </w:t>
      </w:r>
      <w:r w:rsidRPr="009E2E92">
        <w:rPr>
          <w:rFonts w:ascii="Arial" w:hAnsi="Arial" w:cs="Arial"/>
          <w:lang w:val="es-ES_tradnl" w:eastAsia="es-ES_tradnl"/>
        </w:rPr>
        <w:t xml:space="preserve">(71x 239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w:t>
      </w:r>
      <w:r w:rsidRPr="009E2E92">
        <w:t xml:space="preserve"> </w:t>
      </w:r>
      <w:r w:rsidRPr="009E2E92">
        <w:rPr>
          <w:rFonts w:ascii="Arial" w:hAnsi="Arial" w:cs="Arial"/>
          <w:b/>
          <w:lang w:val="es-ES_tradnl" w:eastAsia="es-ES_tradnl"/>
        </w:rPr>
        <w:t>SIS-14, SIS-15, SIS-16 y SIS-17.</w:t>
      </w:r>
      <w:r w:rsidRPr="009E2E92">
        <w:rPr>
          <w:rFonts w:ascii="Arial" w:hAnsi="Arial" w:cs="Arial"/>
          <w:lang w:val="es-ES_tradnl" w:eastAsia="es-ES_tradnl"/>
        </w:rPr>
        <w:t xml:space="preserve"> </w:t>
      </w:r>
      <w:r w:rsidR="001C1CFD" w:rsidRPr="009E2E92">
        <w:rPr>
          <w:rFonts w:ascii="Arial" w:hAnsi="Arial" w:cs="Arial"/>
          <w:lang w:val="es-ES_tradnl" w:eastAsia="es-ES_tradnl"/>
        </w:rPr>
        <w:t xml:space="preserve">Señal informativa </w:t>
      </w:r>
      <w:r w:rsidR="00851549" w:rsidRPr="009E2E92">
        <w:rPr>
          <w:rFonts w:ascii="Arial" w:hAnsi="Arial" w:cs="Arial"/>
          <w:lang w:val="es-ES_tradnl" w:eastAsia="es-ES_tradnl"/>
        </w:rPr>
        <w:t xml:space="preserve">de servicios </w:t>
      </w:r>
      <w:r w:rsidRPr="009E2E92">
        <w:rPr>
          <w:rFonts w:ascii="Arial" w:hAnsi="Arial" w:cs="Arial"/>
          <w:lang w:val="es-ES_tradnl" w:eastAsia="es-ES_tradnl"/>
        </w:rPr>
        <w:t>(</w:t>
      </w:r>
      <w:r w:rsidR="00851549" w:rsidRPr="009E2E92">
        <w:rPr>
          <w:rFonts w:ascii="Arial" w:hAnsi="Arial" w:cs="Arial"/>
          <w:lang w:val="es-ES_tradnl" w:eastAsia="es-ES_tradnl"/>
        </w:rPr>
        <w:t>85</w:t>
      </w:r>
      <w:r w:rsidRPr="009E2E92">
        <w:rPr>
          <w:rFonts w:ascii="Arial" w:hAnsi="Arial" w:cs="Arial"/>
          <w:lang w:val="es-ES_tradnl" w:eastAsia="es-ES_tradnl"/>
        </w:rPr>
        <w:t xml:space="preserve"> x </w:t>
      </w:r>
      <w:r w:rsidR="00851549" w:rsidRPr="009E2E92">
        <w:rPr>
          <w:rFonts w:ascii="Arial" w:hAnsi="Arial" w:cs="Arial"/>
          <w:lang w:val="es-ES_tradnl" w:eastAsia="es-ES_tradnl"/>
        </w:rPr>
        <w:t>85</w:t>
      </w:r>
      <w:r w:rsidRPr="009E2E92">
        <w:rPr>
          <w:rFonts w:ascii="Arial" w:hAnsi="Arial" w:cs="Arial"/>
          <w:lang w:val="es-ES_tradnl" w:eastAsia="es-ES_tradnl"/>
        </w:rPr>
        <w:t xml:space="preserve">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 OD-5.</w:t>
      </w:r>
      <w:r w:rsidRPr="009E2E92">
        <w:rPr>
          <w:rFonts w:ascii="Arial" w:hAnsi="Arial" w:cs="Arial"/>
          <w:lang w:val="es-ES_tradnl" w:eastAsia="es-ES_tradnl"/>
        </w:rPr>
        <w:t xml:space="preserve"> </w:t>
      </w:r>
      <w:r w:rsidR="001C1CFD" w:rsidRPr="009E2E92">
        <w:rPr>
          <w:rFonts w:ascii="Arial" w:hAnsi="Arial" w:cs="Arial"/>
          <w:lang w:val="es-ES_tradnl" w:eastAsia="es-ES_tradnl"/>
        </w:rPr>
        <w:t>Indicador de obstáculos en bifurcaciones (</w:t>
      </w:r>
      <w:r w:rsidRPr="009E2E92">
        <w:rPr>
          <w:rFonts w:ascii="Arial" w:hAnsi="Arial" w:cs="Arial"/>
          <w:lang w:val="es-ES_tradnl" w:eastAsia="es-ES_tradnl"/>
        </w:rPr>
        <w:t>1</w:t>
      </w:r>
      <w:r w:rsidR="00851549" w:rsidRPr="009E2E92">
        <w:rPr>
          <w:rFonts w:ascii="Arial" w:hAnsi="Arial" w:cs="Arial"/>
          <w:lang w:val="es-ES_tradnl" w:eastAsia="es-ES_tradnl"/>
        </w:rPr>
        <w:t>.</w:t>
      </w:r>
      <w:r w:rsidRPr="009E2E92">
        <w:rPr>
          <w:rFonts w:ascii="Arial" w:hAnsi="Arial" w:cs="Arial"/>
          <w:lang w:val="es-ES_tradnl" w:eastAsia="es-ES_tradnl"/>
        </w:rPr>
        <w:t>2</w:t>
      </w:r>
      <w:r w:rsidR="00851549" w:rsidRPr="009E2E92">
        <w:rPr>
          <w:rFonts w:ascii="Arial" w:hAnsi="Arial" w:cs="Arial"/>
          <w:lang w:val="es-ES_tradnl" w:eastAsia="es-ES_tradnl"/>
        </w:rPr>
        <w:t>2</w:t>
      </w:r>
      <w:r w:rsidRPr="009E2E92">
        <w:rPr>
          <w:rFonts w:ascii="Arial" w:hAnsi="Arial" w:cs="Arial"/>
          <w:lang w:val="es-ES_tradnl" w:eastAsia="es-ES_tradnl"/>
        </w:rPr>
        <w:t xml:space="preserve"> x </w:t>
      </w:r>
      <w:r w:rsidR="00851549" w:rsidRPr="009E2E92">
        <w:rPr>
          <w:rFonts w:ascii="Arial" w:hAnsi="Arial" w:cs="Arial"/>
          <w:lang w:val="es-ES_tradnl" w:eastAsia="es-ES_tradnl"/>
        </w:rPr>
        <w:t>61</w:t>
      </w:r>
      <w:r w:rsidRPr="009E2E92">
        <w:rPr>
          <w:rFonts w:ascii="Arial" w:hAnsi="Arial" w:cs="Arial"/>
          <w:lang w:val="es-ES_tradnl" w:eastAsia="es-ES_tradnl"/>
        </w:rPr>
        <w:t xml:space="preserve">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w:t>
      </w:r>
      <w:r w:rsidRPr="009E2E92">
        <w:t xml:space="preserve"> </w:t>
      </w:r>
      <w:r w:rsidRPr="009E2E92">
        <w:rPr>
          <w:rFonts w:ascii="Arial" w:hAnsi="Arial" w:cs="Arial"/>
          <w:b/>
          <w:lang w:val="es-ES_tradnl" w:eastAsia="es-ES_tradnl"/>
        </w:rPr>
        <w:t>SP-.</w:t>
      </w:r>
      <w:r w:rsidRPr="009E2E92">
        <w:rPr>
          <w:rFonts w:ascii="Arial" w:hAnsi="Arial" w:cs="Arial"/>
          <w:lang w:val="es-ES_tradnl" w:eastAsia="es-ES_tradnl"/>
        </w:rPr>
        <w:t xml:space="preserve"> </w:t>
      </w:r>
      <w:r w:rsidR="001C1CFD" w:rsidRPr="009E2E92">
        <w:rPr>
          <w:rFonts w:ascii="Arial" w:hAnsi="Arial" w:cs="Arial"/>
          <w:lang w:val="es-ES_tradnl" w:eastAsia="es-ES_tradnl"/>
        </w:rPr>
        <w:t xml:space="preserve">Bifurcación de camino </w:t>
      </w:r>
      <w:r w:rsidRPr="009E2E92">
        <w:rPr>
          <w:rFonts w:ascii="Arial" w:hAnsi="Arial" w:cs="Arial"/>
          <w:lang w:val="es-ES_tradnl" w:eastAsia="es-ES_tradnl"/>
        </w:rPr>
        <w:t>(1</w:t>
      </w:r>
      <w:r w:rsidR="00851549" w:rsidRPr="009E2E92">
        <w:rPr>
          <w:rFonts w:ascii="Arial" w:hAnsi="Arial" w:cs="Arial"/>
          <w:lang w:val="es-ES_tradnl" w:eastAsia="es-ES_tradnl"/>
        </w:rPr>
        <w:t>17</w:t>
      </w:r>
      <w:r w:rsidRPr="009E2E92">
        <w:rPr>
          <w:rFonts w:ascii="Arial" w:hAnsi="Arial" w:cs="Arial"/>
          <w:lang w:val="es-ES_tradnl" w:eastAsia="es-ES_tradnl"/>
        </w:rPr>
        <w:t xml:space="preserve"> x </w:t>
      </w:r>
      <w:r w:rsidR="00851549" w:rsidRPr="009E2E92">
        <w:rPr>
          <w:rFonts w:ascii="Arial" w:hAnsi="Arial" w:cs="Arial"/>
          <w:lang w:val="es-ES_tradnl" w:eastAsia="es-ES_tradnl"/>
        </w:rPr>
        <w:t>117</w:t>
      </w:r>
      <w:r w:rsidRPr="009E2E92">
        <w:rPr>
          <w:rFonts w:ascii="Arial" w:hAnsi="Arial" w:cs="Arial"/>
          <w:lang w:val="es-ES_tradnl" w:eastAsia="es-ES_tradnl"/>
        </w:rPr>
        <w:t xml:space="preserve">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w:t>
      </w:r>
      <w:r w:rsidRPr="009E2E92">
        <w:t xml:space="preserve"> </w:t>
      </w:r>
      <w:r w:rsidRPr="009E2E92">
        <w:rPr>
          <w:rFonts w:ascii="Arial" w:hAnsi="Arial" w:cs="Arial"/>
          <w:b/>
          <w:lang w:val="es-ES_tradnl" w:eastAsia="es-ES_tradnl"/>
        </w:rPr>
        <w:t>SR-.</w:t>
      </w:r>
      <w:r w:rsidRPr="009E2E92">
        <w:rPr>
          <w:rFonts w:ascii="Arial" w:hAnsi="Arial" w:cs="Arial"/>
          <w:lang w:val="es-ES_tradnl" w:eastAsia="es-ES_tradnl"/>
        </w:rPr>
        <w:t xml:space="preserve"> </w:t>
      </w:r>
      <w:r w:rsidR="001C1CFD" w:rsidRPr="009E2E92">
        <w:rPr>
          <w:rFonts w:ascii="Arial" w:hAnsi="Arial" w:cs="Arial"/>
          <w:lang w:val="es-ES_tradnl" w:eastAsia="es-ES_tradnl"/>
        </w:rPr>
        <w:t xml:space="preserve">Cinturón de seguridad a niños </w:t>
      </w:r>
      <w:r w:rsidRPr="009E2E92">
        <w:rPr>
          <w:rFonts w:ascii="Arial" w:hAnsi="Arial" w:cs="Arial"/>
          <w:lang w:val="es-ES_tradnl" w:eastAsia="es-ES_tradnl"/>
        </w:rPr>
        <w:t>(</w:t>
      </w:r>
      <w:r w:rsidR="00851549" w:rsidRPr="009E2E92">
        <w:rPr>
          <w:rFonts w:ascii="Arial" w:hAnsi="Arial" w:cs="Arial"/>
          <w:lang w:val="es-ES_tradnl" w:eastAsia="es-ES_tradnl"/>
        </w:rPr>
        <w:t>86</w:t>
      </w:r>
      <w:r w:rsidRPr="009E2E92">
        <w:rPr>
          <w:rFonts w:ascii="Arial" w:hAnsi="Arial" w:cs="Arial"/>
          <w:lang w:val="es-ES_tradnl" w:eastAsia="es-ES_tradnl"/>
        </w:rPr>
        <w:t xml:space="preserve"> x </w:t>
      </w:r>
      <w:r w:rsidR="00851549" w:rsidRPr="009E2E92">
        <w:rPr>
          <w:rFonts w:ascii="Arial" w:hAnsi="Arial" w:cs="Arial"/>
          <w:lang w:val="es-ES_tradnl" w:eastAsia="es-ES_tradnl"/>
        </w:rPr>
        <w:t>86</w:t>
      </w:r>
      <w:r w:rsidRPr="009E2E92">
        <w:rPr>
          <w:rFonts w:ascii="Arial" w:hAnsi="Arial" w:cs="Arial"/>
          <w:lang w:val="es-ES_tradnl" w:eastAsia="es-ES_tradnl"/>
        </w:rPr>
        <w:t xml:space="preserve">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w:t>
      </w:r>
      <w:r w:rsidRPr="009E2E92">
        <w:t xml:space="preserve"> </w:t>
      </w:r>
      <w:r w:rsidRPr="009E2E92">
        <w:rPr>
          <w:rFonts w:ascii="Arial" w:hAnsi="Arial" w:cs="Arial"/>
          <w:b/>
          <w:lang w:val="es-ES_tradnl" w:eastAsia="es-ES_tradnl"/>
        </w:rPr>
        <w:t>SR-.</w:t>
      </w:r>
      <w:r w:rsidRPr="009E2E92">
        <w:rPr>
          <w:rFonts w:ascii="Arial" w:hAnsi="Arial" w:cs="Arial"/>
          <w:lang w:val="es-ES_tradnl" w:eastAsia="es-ES_tradnl"/>
        </w:rPr>
        <w:t xml:space="preserve"> </w:t>
      </w:r>
      <w:r w:rsidR="001C1CFD" w:rsidRPr="009E2E92">
        <w:rPr>
          <w:rFonts w:ascii="Arial" w:hAnsi="Arial" w:cs="Arial"/>
          <w:lang w:val="es-ES_tradnl" w:eastAsia="es-ES_tradnl"/>
        </w:rPr>
        <w:t xml:space="preserve">Minusválidos, en los cajones señalados </w:t>
      </w:r>
      <w:r w:rsidRPr="009E2E92">
        <w:rPr>
          <w:rFonts w:ascii="Arial" w:hAnsi="Arial" w:cs="Arial"/>
          <w:lang w:val="es-ES_tradnl" w:eastAsia="es-ES_tradnl"/>
        </w:rPr>
        <w:t>(</w:t>
      </w:r>
      <w:r w:rsidR="00851549" w:rsidRPr="009E2E92">
        <w:rPr>
          <w:rFonts w:ascii="Arial" w:hAnsi="Arial" w:cs="Arial"/>
          <w:lang w:val="es-ES_tradnl" w:eastAsia="es-ES_tradnl"/>
        </w:rPr>
        <w:t>86</w:t>
      </w:r>
      <w:r w:rsidRPr="009E2E92">
        <w:rPr>
          <w:rFonts w:ascii="Arial" w:hAnsi="Arial" w:cs="Arial"/>
          <w:lang w:val="es-ES_tradnl" w:eastAsia="es-ES_tradnl"/>
        </w:rPr>
        <w:t xml:space="preserve"> x </w:t>
      </w:r>
      <w:r w:rsidR="00851549" w:rsidRPr="009E2E92">
        <w:rPr>
          <w:rFonts w:ascii="Arial" w:hAnsi="Arial" w:cs="Arial"/>
          <w:lang w:val="es-ES_tradnl" w:eastAsia="es-ES_tradnl"/>
        </w:rPr>
        <w:t>86</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5437A" w:rsidRPr="009E2E92" w:rsidRDefault="00B5437A" w:rsidP="00F07523">
      <w:pPr>
        <w:pStyle w:val="Prrafodelista"/>
        <w:keepNext/>
        <w:numPr>
          <w:ilvl w:val="0"/>
          <w:numId w:val="41"/>
        </w:numPr>
        <w:spacing w:after="0" w:line="240" w:lineRule="auto"/>
        <w:ind w:right="-285"/>
        <w:jc w:val="both"/>
        <w:outlineLvl w:val="0"/>
        <w:rPr>
          <w:rFonts w:ascii="Arial" w:hAnsi="Arial" w:cs="Arial"/>
          <w:b/>
          <w:lang w:val="es-ES_tradnl" w:eastAsia="es-ES_tradnl"/>
        </w:rPr>
      </w:pPr>
      <w:r w:rsidRPr="009E2E92">
        <w:rPr>
          <w:rFonts w:ascii="Arial" w:hAnsi="Arial" w:cs="Arial"/>
          <w:b/>
          <w:lang w:val="es-ES_tradnl" w:eastAsia="es-ES_tradnl"/>
        </w:rPr>
        <w:t>Tipo SIR-6.</w:t>
      </w:r>
      <w:r w:rsidRPr="009E2E92">
        <w:rPr>
          <w:rFonts w:ascii="Arial" w:hAnsi="Arial" w:cs="Arial"/>
          <w:lang w:val="es-ES_tradnl" w:eastAsia="es-ES_tradnl"/>
        </w:rPr>
        <w:t xml:space="preserve"> </w:t>
      </w:r>
      <w:r w:rsidR="0018514E" w:rsidRPr="009E2E92">
        <w:rPr>
          <w:rFonts w:ascii="Arial" w:hAnsi="Arial" w:cs="Arial"/>
          <w:lang w:val="es-ES_tradnl" w:eastAsia="es-ES_tradnl"/>
        </w:rPr>
        <w:t xml:space="preserve">Estacionamiento para personal autorizado </w:t>
      </w:r>
      <w:r w:rsidRPr="009E2E92">
        <w:rPr>
          <w:rFonts w:ascii="Arial" w:hAnsi="Arial" w:cs="Arial"/>
          <w:lang w:val="es-ES_tradnl" w:eastAsia="es-ES_tradnl"/>
        </w:rPr>
        <w:t>(</w:t>
      </w:r>
      <w:r w:rsidR="00851549" w:rsidRPr="009E2E92">
        <w:rPr>
          <w:rFonts w:ascii="Arial" w:hAnsi="Arial" w:cs="Arial"/>
          <w:lang w:val="es-ES_tradnl" w:eastAsia="es-ES_tradnl"/>
        </w:rPr>
        <w:t xml:space="preserve">178 </w:t>
      </w:r>
      <w:r w:rsidRPr="009E2E92">
        <w:rPr>
          <w:rFonts w:ascii="Arial" w:hAnsi="Arial" w:cs="Arial"/>
          <w:lang w:val="es-ES_tradnl" w:eastAsia="es-ES_tradnl"/>
        </w:rPr>
        <w:t xml:space="preserve">x </w:t>
      </w:r>
      <w:r w:rsidR="00851549" w:rsidRPr="009E2E92">
        <w:rPr>
          <w:rFonts w:ascii="Arial" w:hAnsi="Arial" w:cs="Arial"/>
          <w:lang w:val="es-ES_tradnl" w:eastAsia="es-ES_tradnl"/>
        </w:rPr>
        <w:t>71</w:t>
      </w:r>
      <w:r w:rsidRPr="009E2E92">
        <w:rPr>
          <w:rFonts w:ascii="Arial" w:hAnsi="Arial" w:cs="Arial"/>
          <w:lang w:val="es-ES_tradnl" w:eastAsia="es-ES_tradnl"/>
        </w:rPr>
        <w:t xml:space="preserve">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18514E" w:rsidRPr="009E2E92" w:rsidRDefault="00B5437A" w:rsidP="00F07523">
      <w:pPr>
        <w:pStyle w:val="Prrafodelista"/>
        <w:keepNext/>
        <w:numPr>
          <w:ilvl w:val="0"/>
          <w:numId w:val="41"/>
        </w:numPr>
        <w:spacing w:after="0" w:line="240" w:lineRule="auto"/>
        <w:ind w:right="-285"/>
        <w:jc w:val="both"/>
        <w:outlineLvl w:val="0"/>
        <w:rPr>
          <w:rFonts w:ascii="Arial" w:hAnsi="Arial" w:cs="Arial"/>
          <w:lang w:val="es-ES_tradnl" w:eastAsia="es-ES_tradnl"/>
        </w:rPr>
      </w:pPr>
      <w:r w:rsidRPr="009E2E92">
        <w:rPr>
          <w:rFonts w:ascii="Arial" w:hAnsi="Arial" w:cs="Arial"/>
          <w:b/>
          <w:lang w:val="es-ES_tradnl" w:eastAsia="es-ES_tradnl"/>
        </w:rPr>
        <w:t>Tipo SR-25.</w:t>
      </w:r>
      <w:r w:rsidRPr="009E2E92">
        <w:rPr>
          <w:rFonts w:ascii="Arial" w:hAnsi="Arial" w:cs="Arial"/>
          <w:lang w:val="es-ES_tradnl" w:eastAsia="es-ES_tradnl"/>
        </w:rPr>
        <w:t xml:space="preserve"> </w:t>
      </w:r>
      <w:r w:rsidR="0018514E" w:rsidRPr="009E2E92">
        <w:rPr>
          <w:rFonts w:ascii="Arial" w:hAnsi="Arial" w:cs="Arial"/>
          <w:lang w:val="es-ES_tradnl" w:eastAsia="es-ES_tradnl"/>
        </w:rPr>
        <w:t>Señal restrictiva</w:t>
      </w:r>
      <w:r w:rsidR="0018514E" w:rsidRPr="009E2E92">
        <w:t xml:space="preserve"> </w:t>
      </w:r>
      <w:r w:rsidRPr="009E2E92">
        <w:rPr>
          <w:rFonts w:ascii="Arial" w:hAnsi="Arial" w:cs="Arial"/>
          <w:lang w:val="es-ES_tradnl" w:eastAsia="es-ES_tradnl"/>
        </w:rPr>
        <w:t>(</w:t>
      </w:r>
      <w:r w:rsidR="00851549" w:rsidRPr="009E2E92">
        <w:rPr>
          <w:rFonts w:ascii="Arial" w:hAnsi="Arial" w:cs="Arial"/>
          <w:lang w:val="es-ES_tradnl" w:eastAsia="es-ES_tradnl"/>
        </w:rPr>
        <w:t xml:space="preserve">85 </w:t>
      </w:r>
      <w:r w:rsidRPr="009E2E92">
        <w:rPr>
          <w:rFonts w:ascii="Arial" w:hAnsi="Arial" w:cs="Arial"/>
          <w:lang w:val="es-ES_tradnl" w:eastAsia="es-ES_tradnl"/>
        </w:rPr>
        <w:t xml:space="preserve">x </w:t>
      </w:r>
      <w:r w:rsidR="00851549" w:rsidRPr="009E2E92">
        <w:rPr>
          <w:rFonts w:ascii="Arial" w:hAnsi="Arial" w:cs="Arial"/>
          <w:lang w:val="es-ES_tradnl" w:eastAsia="es-ES_tradnl"/>
        </w:rPr>
        <w:t>85</w:t>
      </w:r>
      <w:r w:rsidRPr="009E2E92">
        <w:rPr>
          <w:rFonts w:ascii="Arial" w:hAnsi="Arial" w:cs="Arial"/>
          <w:lang w:val="es-ES_tradnl" w:eastAsia="es-ES_tradnl"/>
        </w:rPr>
        <w:t xml:space="preserve">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44F2B" w:rsidRPr="009E2E92" w:rsidRDefault="00B44F2B" w:rsidP="00F07523">
      <w:pPr>
        <w:pStyle w:val="Prrafodelista"/>
        <w:numPr>
          <w:ilvl w:val="0"/>
          <w:numId w:val="41"/>
        </w:numPr>
        <w:autoSpaceDE w:val="0"/>
        <w:autoSpaceDN w:val="0"/>
        <w:adjustRightInd w:val="0"/>
        <w:spacing w:line="240" w:lineRule="auto"/>
        <w:jc w:val="both"/>
        <w:rPr>
          <w:rFonts w:ascii="Arial" w:hAnsi="Arial" w:cs="Arial"/>
          <w:lang w:val="es-ES_tradnl" w:eastAsia="es-ES_tradnl"/>
        </w:rPr>
      </w:pPr>
      <w:r w:rsidRPr="009E2E92">
        <w:rPr>
          <w:rFonts w:ascii="Arial" w:hAnsi="Arial" w:cs="Arial"/>
          <w:b/>
          <w:lang w:val="es-ES_tradnl" w:eastAsia="es-ES_tradnl"/>
        </w:rPr>
        <w:t>Tipo SIG-*</w:t>
      </w:r>
      <w:r w:rsidRPr="009E2E92">
        <w:rPr>
          <w:rFonts w:ascii="Arial" w:hAnsi="Arial" w:cs="Arial"/>
          <w:lang w:val="es-ES_tradnl" w:eastAsia="es-ES_tradnl"/>
        </w:rPr>
        <w:t xml:space="preserve">Letrero nombre de caseta. (70 x 300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44F2B" w:rsidRPr="009E2E92" w:rsidRDefault="00B44F2B" w:rsidP="00F07523">
      <w:pPr>
        <w:pStyle w:val="Prrafodelista"/>
        <w:numPr>
          <w:ilvl w:val="0"/>
          <w:numId w:val="41"/>
        </w:numPr>
        <w:autoSpaceDE w:val="0"/>
        <w:autoSpaceDN w:val="0"/>
        <w:adjustRightInd w:val="0"/>
        <w:spacing w:after="0" w:line="240" w:lineRule="auto"/>
        <w:jc w:val="both"/>
        <w:rPr>
          <w:rFonts w:ascii="Arial" w:hAnsi="Arial" w:cs="Arial"/>
          <w:lang w:val="es-ES_tradnl" w:eastAsia="es-ES_tradnl"/>
        </w:rPr>
      </w:pPr>
      <w:r w:rsidRPr="009E2E92">
        <w:rPr>
          <w:rFonts w:ascii="Arial" w:hAnsi="Arial" w:cs="Arial"/>
          <w:b/>
          <w:lang w:val="es-ES_tradnl" w:eastAsia="es-ES_tradnl"/>
        </w:rPr>
        <w:t>Tipo  L1.</w:t>
      </w:r>
      <w:r w:rsidRPr="009E2E92">
        <w:rPr>
          <w:rFonts w:ascii="Arial" w:hAnsi="Arial" w:cs="Arial"/>
          <w:lang w:val="es-ES_tradnl" w:eastAsia="es-ES_tradnl"/>
        </w:rPr>
        <w:t>Letrero indicativo de precios de peaje.</w:t>
      </w:r>
      <w:r w:rsidRPr="009E2E92">
        <w:rPr>
          <w:rFonts w:ascii="Arial" w:hAnsi="Arial" w:cs="Arial"/>
        </w:rPr>
        <w:t xml:space="preserve"> (150</w:t>
      </w:r>
      <w:r w:rsidRPr="009E2E92">
        <w:rPr>
          <w:rFonts w:ascii="Arial" w:hAnsi="Arial" w:cs="Arial"/>
          <w:lang w:val="es-ES_tradnl" w:eastAsia="es-ES_tradnl"/>
        </w:rPr>
        <w:t xml:space="preserve"> x 100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44F2B" w:rsidRPr="009E2E92" w:rsidRDefault="00B44F2B" w:rsidP="00F07523">
      <w:pPr>
        <w:pStyle w:val="Prrafodelista"/>
        <w:numPr>
          <w:ilvl w:val="0"/>
          <w:numId w:val="41"/>
        </w:numPr>
        <w:autoSpaceDE w:val="0"/>
        <w:autoSpaceDN w:val="0"/>
        <w:adjustRightInd w:val="0"/>
        <w:spacing w:after="0" w:line="240" w:lineRule="auto"/>
        <w:jc w:val="both"/>
        <w:rPr>
          <w:rFonts w:ascii="Arial" w:hAnsi="Arial" w:cs="Arial"/>
          <w:lang w:val="es-ES_tradnl" w:eastAsia="es-ES_tradnl"/>
        </w:rPr>
      </w:pPr>
      <w:r w:rsidRPr="009E2E92">
        <w:rPr>
          <w:rFonts w:ascii="Arial" w:hAnsi="Arial" w:cs="Arial"/>
          <w:b/>
          <w:lang w:val="es-ES_tradnl" w:eastAsia="es-ES_tradnl"/>
        </w:rPr>
        <w:t xml:space="preserve">Tipo </w:t>
      </w:r>
      <w:r w:rsidRPr="009E2E92">
        <w:rPr>
          <w:rFonts w:ascii="Arial" w:hAnsi="Arial" w:cs="Arial"/>
          <w:b/>
        </w:rPr>
        <w:t xml:space="preserve"> </w:t>
      </w:r>
      <w:r w:rsidRPr="009E2E92">
        <w:rPr>
          <w:rFonts w:ascii="Arial" w:hAnsi="Arial" w:cs="Arial"/>
          <w:b/>
          <w:lang w:val="es-ES_tradnl" w:eastAsia="es-ES_tradnl"/>
        </w:rPr>
        <w:t>L2.</w:t>
      </w:r>
      <w:r w:rsidRPr="009E2E92">
        <w:rPr>
          <w:rFonts w:ascii="Arial" w:hAnsi="Arial" w:cs="Arial"/>
          <w:lang w:val="es-ES_tradnl" w:eastAsia="es-ES_tradnl"/>
        </w:rPr>
        <w:t xml:space="preserve">Letrero informativo (concesionaria). (300 x 120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B44F2B" w:rsidRPr="009E2E92" w:rsidRDefault="00B44F2B" w:rsidP="00F07523">
      <w:pPr>
        <w:pStyle w:val="Prrafodelista"/>
        <w:numPr>
          <w:ilvl w:val="0"/>
          <w:numId w:val="41"/>
        </w:numPr>
        <w:autoSpaceDE w:val="0"/>
        <w:autoSpaceDN w:val="0"/>
        <w:adjustRightInd w:val="0"/>
        <w:spacing w:after="0" w:line="240" w:lineRule="auto"/>
        <w:jc w:val="both"/>
        <w:rPr>
          <w:rFonts w:ascii="Arial" w:hAnsi="Arial" w:cs="Arial"/>
          <w:lang w:val="es-ES_tradnl" w:eastAsia="es-ES_tradnl"/>
        </w:rPr>
      </w:pPr>
      <w:r w:rsidRPr="009E2E92">
        <w:rPr>
          <w:rFonts w:ascii="Arial" w:hAnsi="Arial" w:cs="Arial"/>
          <w:b/>
          <w:lang w:val="es-ES_tradnl" w:eastAsia="es-ES_tradnl"/>
        </w:rPr>
        <w:t>Tipo</w:t>
      </w:r>
      <w:r w:rsidRPr="009E2E92">
        <w:rPr>
          <w:rFonts w:ascii="Arial" w:hAnsi="Arial" w:cs="Arial"/>
          <w:b/>
        </w:rPr>
        <w:t xml:space="preserve"> </w:t>
      </w:r>
      <w:r w:rsidRPr="009E2E92">
        <w:rPr>
          <w:rFonts w:ascii="Arial" w:hAnsi="Arial" w:cs="Arial"/>
          <w:b/>
          <w:lang w:val="es-ES_tradnl" w:eastAsia="es-ES_tradnl"/>
        </w:rPr>
        <w:t>L3.</w:t>
      </w:r>
      <w:r w:rsidRPr="009E2E92">
        <w:rPr>
          <w:rFonts w:ascii="Arial" w:hAnsi="Arial" w:cs="Arial"/>
          <w:lang w:val="es-ES_tradnl" w:eastAsia="es-ES_tradnl"/>
        </w:rPr>
        <w:t xml:space="preserve">Señal  informativa (extintor). (22.5 x 22.5 </w:t>
      </w:r>
      <w:r w:rsidR="00EA66E3">
        <w:rPr>
          <w:rFonts w:ascii="Arial" w:hAnsi="Arial" w:cs="Arial"/>
          <w:lang w:val="es-ES_tradnl" w:eastAsia="es-ES_tradnl"/>
        </w:rPr>
        <w:t>cm</w:t>
      </w:r>
      <w:r w:rsidRPr="009E2E92">
        <w:rPr>
          <w:rFonts w:ascii="Arial" w:hAnsi="Arial" w:cs="Arial"/>
          <w:lang w:val="es-ES_tradnl" w:eastAsia="es-ES_tradnl"/>
        </w:rPr>
        <w:t xml:space="preserve">). </w:t>
      </w:r>
    </w:p>
    <w:p w:rsidR="002C0FE5" w:rsidRDefault="002C0FE5" w:rsidP="00F07523">
      <w:pPr>
        <w:keepNext/>
        <w:ind w:right="-285"/>
        <w:jc w:val="both"/>
        <w:outlineLvl w:val="0"/>
        <w:rPr>
          <w:rFonts w:ascii="Arial" w:hAnsi="Arial" w:cs="Arial"/>
          <w:color w:val="1F497D" w:themeColor="text2"/>
          <w:sz w:val="16"/>
          <w:szCs w:val="16"/>
          <w:lang w:val="es-ES_tradnl" w:eastAsia="es-ES_tradnl"/>
        </w:rPr>
      </w:pPr>
    </w:p>
    <w:p w:rsidR="003A1BEF" w:rsidRPr="009E2E92" w:rsidRDefault="003A1BEF" w:rsidP="00F07523">
      <w:pPr>
        <w:keepNext/>
        <w:ind w:right="-285"/>
        <w:jc w:val="both"/>
        <w:outlineLvl w:val="0"/>
        <w:rPr>
          <w:rFonts w:ascii="Arial" w:hAnsi="Arial" w:cs="Arial"/>
          <w:color w:val="1F497D" w:themeColor="text2"/>
          <w:sz w:val="16"/>
          <w:szCs w:val="16"/>
          <w:lang w:val="es-ES_tradnl" w:eastAsia="es-ES_tradnl"/>
        </w:rPr>
      </w:pPr>
    </w:p>
    <w:p w:rsidR="002C0FE5" w:rsidRPr="009E2E92" w:rsidRDefault="00AA0191" w:rsidP="00F07523">
      <w:pPr>
        <w:keepNext/>
        <w:ind w:right="-285" w:firstLine="426"/>
        <w:jc w:val="both"/>
        <w:outlineLvl w:val="0"/>
        <w:rPr>
          <w:rFonts w:ascii="Arial" w:eastAsia="Batang" w:hAnsi="Arial"/>
          <w:b/>
          <w:color w:val="1F497D" w:themeColor="text2"/>
          <w:sz w:val="28"/>
          <w:szCs w:val="20"/>
          <w:lang w:val="es-ES_tradnl"/>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I</w:t>
      </w:r>
      <w:r w:rsidRPr="009E2E92">
        <w:rPr>
          <w:rFonts w:ascii="Arial" w:eastAsia="Batang" w:hAnsi="Arial"/>
          <w:b/>
          <w:color w:val="1F497D" w:themeColor="text2"/>
          <w:sz w:val="28"/>
          <w:szCs w:val="20"/>
          <w:lang w:val="es-ES_tradnl"/>
        </w:rPr>
        <w:t>I.-</w:t>
      </w:r>
      <w:r w:rsidRPr="009E2E92">
        <w:rPr>
          <w:rFonts w:ascii="Arial" w:eastAsia="Batang" w:hAnsi="Arial"/>
          <w:b/>
          <w:color w:val="1F497D" w:themeColor="text2"/>
          <w:sz w:val="28"/>
          <w:szCs w:val="20"/>
        </w:rPr>
        <w:t>PROYECTO DE INSTALACIONES ELECTRICAS</w:t>
      </w:r>
      <w:r w:rsidRPr="009E2E92">
        <w:rPr>
          <w:rFonts w:ascii="Arial" w:eastAsia="Batang" w:hAnsi="Arial"/>
          <w:b/>
          <w:color w:val="1F497D" w:themeColor="text2"/>
          <w:sz w:val="28"/>
          <w:szCs w:val="20"/>
          <w:lang w:val="es-ES_tradnl"/>
        </w:rPr>
        <w:t>:</w:t>
      </w:r>
    </w:p>
    <w:p w:rsidR="00B937CC"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82" style="position:absolute;left:0;text-align:left;z-index:251710976" from="0,3.1pt" to="462pt,3.1pt" strokecolor="#1f497d"/>
        </w:pict>
      </w:r>
    </w:p>
    <w:p w:rsidR="00B937CC" w:rsidRPr="009E2E92" w:rsidRDefault="00B937CC" w:rsidP="00F07523">
      <w:pPr>
        <w:ind w:right="50"/>
        <w:jc w:val="both"/>
        <w:rPr>
          <w:rFonts w:ascii="Arial" w:hAnsi="Arial" w:cs="Arial"/>
          <w:sz w:val="22"/>
          <w:szCs w:val="22"/>
        </w:rPr>
      </w:pPr>
      <w:r w:rsidRPr="009E2E92">
        <w:rPr>
          <w:rFonts w:ascii="Arial" w:hAnsi="Arial" w:cs="Arial"/>
          <w:sz w:val="22"/>
          <w:szCs w:val="22"/>
        </w:rPr>
        <w:t xml:space="preserve">La energía eléctrica se recibe y conduce a la </w:t>
      </w:r>
      <w:r w:rsidR="00BB1BFD" w:rsidRPr="00527E4C">
        <w:rPr>
          <w:rFonts w:ascii="Arial" w:hAnsi="Arial" w:cs="Arial"/>
          <w:sz w:val="22"/>
          <w:szCs w:val="22"/>
          <w:shd w:val="clear" w:color="auto" w:fill="FFFFFF"/>
        </w:rPr>
        <w:t>Plaza de Cobro</w:t>
      </w:r>
      <w:r w:rsidR="00BB1BFD" w:rsidRPr="009E2E92">
        <w:rPr>
          <w:rFonts w:ascii="Arial" w:hAnsi="Arial" w:cs="Arial"/>
          <w:sz w:val="22"/>
          <w:szCs w:val="22"/>
        </w:rPr>
        <w:t xml:space="preserve"> </w:t>
      </w:r>
      <w:r w:rsidRPr="009E2E92">
        <w:rPr>
          <w:rFonts w:ascii="Arial" w:hAnsi="Arial" w:cs="Arial"/>
          <w:sz w:val="22"/>
          <w:szCs w:val="22"/>
        </w:rPr>
        <w:t>desde el punto de acometida eléctrica por parte de la Compañía suministradora, en donde por medio de un transformador se baja la corriente eléctrica de alta tensión a baja tensión, para después ser distribuida al tablero de medición. Posteriormente, a través de un interruptor principal  pasa a un tablero de transferencia automática.</w:t>
      </w:r>
    </w:p>
    <w:p w:rsidR="002C0FE5" w:rsidRPr="009E2E92" w:rsidRDefault="002C0FE5" w:rsidP="00F07523">
      <w:pPr>
        <w:ind w:right="50"/>
        <w:jc w:val="both"/>
        <w:rPr>
          <w:rFonts w:ascii="Arial" w:hAnsi="Arial" w:cs="Arial"/>
          <w:sz w:val="22"/>
          <w:szCs w:val="22"/>
        </w:rPr>
      </w:pPr>
    </w:p>
    <w:p w:rsidR="00B937CC" w:rsidRPr="009E2E92" w:rsidRDefault="00B937CC" w:rsidP="00F07523">
      <w:pPr>
        <w:ind w:right="50"/>
        <w:jc w:val="both"/>
        <w:rPr>
          <w:rFonts w:ascii="Arial" w:hAnsi="Arial" w:cs="Arial"/>
          <w:sz w:val="22"/>
          <w:szCs w:val="22"/>
        </w:rPr>
      </w:pPr>
      <w:r w:rsidRPr="009E2E92">
        <w:rPr>
          <w:rFonts w:ascii="Arial" w:hAnsi="Arial" w:cs="Arial"/>
          <w:sz w:val="22"/>
          <w:szCs w:val="22"/>
        </w:rPr>
        <w:t>El suministro eléctrico llega al tablero principal de dos maneras; ya sea directamente de la acometida, a través de los elementos descritos o en su defecto, por causa de falta de suministro eléctrico, será por medio  de una planta de emergencia para que de este modo la caseta nunca se quede sin energía eléctrica.</w:t>
      </w:r>
    </w:p>
    <w:p w:rsidR="00D4724B" w:rsidRPr="009E2E92" w:rsidRDefault="00D4724B" w:rsidP="00F07523">
      <w:pPr>
        <w:ind w:right="50" w:firstLine="426"/>
        <w:jc w:val="both"/>
        <w:rPr>
          <w:rFonts w:ascii="Arial" w:hAnsi="Arial" w:cs="Arial"/>
          <w:sz w:val="16"/>
          <w:szCs w:val="16"/>
        </w:rPr>
      </w:pPr>
    </w:p>
    <w:p w:rsidR="00B937CC" w:rsidRPr="009E2E92" w:rsidRDefault="00B937CC" w:rsidP="00F07523">
      <w:pPr>
        <w:ind w:right="50"/>
        <w:jc w:val="both"/>
        <w:rPr>
          <w:rFonts w:ascii="Arial" w:hAnsi="Arial" w:cs="Arial"/>
          <w:sz w:val="22"/>
          <w:szCs w:val="22"/>
        </w:rPr>
      </w:pPr>
      <w:r w:rsidRPr="009E2E92">
        <w:rPr>
          <w:rFonts w:ascii="Arial" w:hAnsi="Arial" w:cs="Arial"/>
          <w:sz w:val="22"/>
          <w:szCs w:val="22"/>
        </w:rPr>
        <w:t>Del tablero principal salen alimentadores principales a las diferentes á</w:t>
      </w:r>
      <w:r w:rsidR="002767CC" w:rsidRPr="009E2E92">
        <w:rPr>
          <w:rFonts w:ascii="Arial" w:hAnsi="Arial" w:cs="Arial"/>
          <w:sz w:val="22"/>
          <w:szCs w:val="22"/>
        </w:rPr>
        <w:t>reas de la Plaza de Cobro y ésta</w:t>
      </w:r>
      <w:r w:rsidRPr="009E2E92">
        <w:rPr>
          <w:rFonts w:ascii="Arial" w:hAnsi="Arial" w:cs="Arial"/>
          <w:sz w:val="22"/>
          <w:szCs w:val="22"/>
        </w:rPr>
        <w:t xml:space="preserve">s quedan controladas por tableros secundarios.  </w:t>
      </w:r>
    </w:p>
    <w:p w:rsidR="00FD66A5" w:rsidRPr="009E2E92" w:rsidRDefault="00FD66A5" w:rsidP="00F07523">
      <w:pPr>
        <w:ind w:right="50"/>
        <w:jc w:val="both"/>
        <w:rPr>
          <w:rFonts w:ascii="Arial" w:hAnsi="Arial" w:cs="Arial"/>
          <w:sz w:val="16"/>
          <w:szCs w:val="16"/>
        </w:rPr>
      </w:pPr>
    </w:p>
    <w:p w:rsidR="00FD66A5" w:rsidRPr="009E2E92" w:rsidRDefault="00FD66A5" w:rsidP="00F07523">
      <w:pPr>
        <w:ind w:right="50"/>
        <w:jc w:val="both"/>
        <w:rPr>
          <w:rFonts w:ascii="Arial" w:hAnsi="Arial" w:cs="Arial"/>
          <w:sz w:val="22"/>
          <w:szCs w:val="22"/>
        </w:rPr>
      </w:pPr>
      <w:r w:rsidRPr="009E2E92">
        <w:rPr>
          <w:rFonts w:ascii="Arial" w:hAnsi="Arial" w:cs="Arial"/>
          <w:sz w:val="22"/>
          <w:szCs w:val="22"/>
        </w:rPr>
        <w:t xml:space="preserve">Todas las áreas de la Plaza de Cobro: zona de cobro, </w:t>
      </w:r>
      <w:r w:rsidR="000F3066" w:rsidRPr="009E2E92">
        <w:rPr>
          <w:rFonts w:ascii="Arial" w:hAnsi="Arial" w:cs="Arial"/>
          <w:sz w:val="22"/>
          <w:szCs w:val="22"/>
        </w:rPr>
        <w:t>área de edificios y servicios</w:t>
      </w:r>
      <w:r w:rsidRPr="009E2E92">
        <w:rPr>
          <w:rFonts w:ascii="Arial" w:hAnsi="Arial" w:cs="Arial"/>
          <w:sz w:val="22"/>
          <w:szCs w:val="22"/>
        </w:rPr>
        <w:t>, asta bandera, área de vigilancia, estacionamientos y cuartos de máquinas cuentan con alumbrado, contactos, registros de control y registros eléctricos.</w:t>
      </w:r>
    </w:p>
    <w:p w:rsidR="00FD66A5" w:rsidRPr="009E2E92" w:rsidRDefault="00FD66A5" w:rsidP="00F07523">
      <w:pPr>
        <w:ind w:right="50" w:firstLine="426"/>
        <w:jc w:val="both"/>
        <w:rPr>
          <w:rFonts w:ascii="Arial" w:hAnsi="Arial" w:cs="Arial"/>
          <w:sz w:val="16"/>
          <w:szCs w:val="16"/>
        </w:rPr>
      </w:pPr>
    </w:p>
    <w:p w:rsidR="000F3066" w:rsidRPr="009E2E92" w:rsidRDefault="00FD66A5" w:rsidP="00F07523">
      <w:pPr>
        <w:ind w:right="50"/>
        <w:jc w:val="both"/>
        <w:rPr>
          <w:rFonts w:ascii="Arial" w:hAnsi="Arial" w:cs="Arial"/>
          <w:sz w:val="22"/>
          <w:szCs w:val="22"/>
        </w:rPr>
      </w:pPr>
      <w:r w:rsidRPr="009E2E92">
        <w:rPr>
          <w:rFonts w:ascii="Arial" w:hAnsi="Arial" w:cs="Arial"/>
          <w:sz w:val="22"/>
          <w:szCs w:val="22"/>
        </w:rPr>
        <w:t xml:space="preserve">Todos los equipos de la </w:t>
      </w:r>
      <w:r w:rsidR="00BB1BFD" w:rsidRPr="00527E4C">
        <w:rPr>
          <w:rFonts w:ascii="Arial" w:hAnsi="Arial" w:cs="Arial"/>
          <w:sz w:val="22"/>
          <w:szCs w:val="22"/>
          <w:shd w:val="clear" w:color="auto" w:fill="FFFFFF"/>
        </w:rPr>
        <w:t>Plaza de Cobro</w:t>
      </w:r>
      <w:r w:rsidR="00BB1BFD" w:rsidRPr="009E2E92">
        <w:rPr>
          <w:rFonts w:ascii="Arial" w:hAnsi="Arial" w:cs="Arial"/>
          <w:sz w:val="22"/>
          <w:szCs w:val="22"/>
        </w:rPr>
        <w:t xml:space="preserve"> </w:t>
      </w:r>
      <w:r w:rsidRPr="009E2E92">
        <w:rPr>
          <w:rFonts w:ascii="Arial" w:hAnsi="Arial" w:cs="Arial"/>
          <w:sz w:val="22"/>
          <w:szCs w:val="22"/>
        </w:rPr>
        <w:t xml:space="preserve">estarán protegidos con un </w:t>
      </w:r>
      <w:r w:rsidRPr="009E2E92">
        <w:rPr>
          <w:rFonts w:ascii="Arial" w:hAnsi="Arial" w:cs="Arial"/>
          <w:b/>
          <w:sz w:val="22"/>
          <w:szCs w:val="22"/>
        </w:rPr>
        <w:t>Sistema de Tierras y Pararrayos</w:t>
      </w:r>
      <w:r w:rsidRPr="009E2E92">
        <w:rPr>
          <w:rFonts w:ascii="Arial" w:hAnsi="Arial" w:cs="Arial"/>
          <w:sz w:val="22"/>
          <w:szCs w:val="22"/>
        </w:rPr>
        <w:t xml:space="preserve"> a fin de que cada conexión a tierra cumpla con los máximos establecidos para los valores de resistencia y seguridad.</w:t>
      </w:r>
      <w:r w:rsidR="00D4724B" w:rsidRPr="009E2E92">
        <w:rPr>
          <w:rFonts w:ascii="Arial" w:hAnsi="Arial" w:cs="Arial"/>
          <w:sz w:val="22"/>
          <w:szCs w:val="22"/>
        </w:rPr>
        <w:t xml:space="preserve"> </w:t>
      </w:r>
      <w:r w:rsidR="000F3066" w:rsidRPr="009E2E92">
        <w:rPr>
          <w:rFonts w:ascii="Arial" w:hAnsi="Arial" w:cs="Arial"/>
          <w:sz w:val="22"/>
          <w:szCs w:val="22"/>
        </w:rPr>
        <w:t xml:space="preserve">La propuesta de iluminación y electrificación contempla todos los cálculos que se describe en la </w:t>
      </w:r>
      <w:r w:rsidR="000F3066" w:rsidRPr="009E2E92">
        <w:rPr>
          <w:rFonts w:ascii="Arial" w:hAnsi="Arial" w:cs="Arial"/>
          <w:b/>
          <w:bCs/>
          <w:i/>
          <w:iCs/>
          <w:sz w:val="22"/>
          <w:szCs w:val="22"/>
        </w:rPr>
        <w:t>Memoria Eléctrica.</w:t>
      </w:r>
    </w:p>
    <w:p w:rsidR="00061D01" w:rsidRPr="009E2E92" w:rsidRDefault="00061D01" w:rsidP="00F07523">
      <w:pPr>
        <w:ind w:right="50"/>
        <w:jc w:val="both"/>
        <w:rPr>
          <w:rFonts w:ascii="Arial" w:hAnsi="Arial" w:cs="Arial"/>
          <w:sz w:val="22"/>
          <w:szCs w:val="22"/>
        </w:rPr>
      </w:pPr>
    </w:p>
    <w:p w:rsidR="00FA005F" w:rsidRPr="009E2E92" w:rsidRDefault="00FA005F" w:rsidP="00F07523">
      <w:pPr>
        <w:ind w:right="50"/>
        <w:jc w:val="both"/>
        <w:rPr>
          <w:rFonts w:ascii="Arial" w:hAnsi="Arial" w:cs="Arial"/>
          <w:sz w:val="16"/>
          <w:szCs w:val="16"/>
        </w:rPr>
      </w:pPr>
    </w:p>
    <w:p w:rsidR="00AA0191" w:rsidRPr="009E2E92" w:rsidRDefault="00AA0191" w:rsidP="00F07523">
      <w:pPr>
        <w:keepNext/>
        <w:ind w:right="-285"/>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I</w:t>
      </w:r>
      <w:r w:rsidRPr="009E2E92">
        <w:rPr>
          <w:rFonts w:ascii="Arial" w:eastAsia="Batang" w:hAnsi="Arial"/>
          <w:b/>
          <w:color w:val="1F497D" w:themeColor="text2"/>
          <w:sz w:val="28"/>
          <w:szCs w:val="20"/>
          <w:lang w:val="es-ES_tradnl"/>
        </w:rPr>
        <w:t>II.-</w:t>
      </w:r>
      <w:r w:rsidRPr="009E2E92">
        <w:rPr>
          <w:rFonts w:ascii="Arial" w:eastAsia="Batang" w:hAnsi="Arial"/>
          <w:b/>
          <w:color w:val="1F497D" w:themeColor="text2"/>
          <w:sz w:val="28"/>
          <w:szCs w:val="20"/>
        </w:rPr>
        <w:t>PROYECTO DE INSTALACIONES HIDRÁULICAS E HIDROSANITARIAS</w:t>
      </w:r>
      <w:r w:rsidRPr="009E2E92">
        <w:rPr>
          <w:rFonts w:ascii="Arial" w:eastAsia="Batang" w:hAnsi="Arial"/>
          <w:b/>
          <w:color w:val="1F497D" w:themeColor="text2"/>
          <w:sz w:val="28"/>
          <w:szCs w:val="20"/>
          <w:lang w:val="es-ES_tradnl"/>
        </w:rPr>
        <w:t>:</w:t>
      </w:r>
    </w:p>
    <w:p w:rsidR="00061D01"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83" style="position:absolute;left:0;text-align:left;z-index:251713024" from="0,3.1pt" to="516.6pt,3.1pt" strokecolor="#1f497d"/>
        </w:pict>
      </w:r>
    </w:p>
    <w:p w:rsidR="0018514E" w:rsidRPr="009E2E92" w:rsidRDefault="00E22411" w:rsidP="00F07523">
      <w:pPr>
        <w:ind w:right="50"/>
        <w:jc w:val="both"/>
        <w:rPr>
          <w:rFonts w:ascii="Arial" w:hAnsi="Arial" w:cs="Arial"/>
          <w:sz w:val="22"/>
          <w:szCs w:val="22"/>
        </w:rPr>
      </w:pPr>
      <w:r w:rsidRPr="009E2E92">
        <w:rPr>
          <w:rFonts w:ascii="Arial" w:hAnsi="Arial" w:cs="Arial"/>
          <w:sz w:val="22"/>
          <w:szCs w:val="22"/>
        </w:rPr>
        <w:t>La instalación hidráulica funciona por medio de un cuarto hidroneumático</w:t>
      </w:r>
      <w:r w:rsidR="0018514E" w:rsidRPr="009E2E92">
        <w:rPr>
          <w:rFonts w:ascii="Arial" w:hAnsi="Arial" w:cs="Arial"/>
          <w:sz w:val="22"/>
          <w:szCs w:val="22"/>
        </w:rPr>
        <w:t xml:space="preserve"> ubicado a un co0stado de la zona de cobro,  </w:t>
      </w:r>
      <w:r w:rsidRPr="009E2E92">
        <w:rPr>
          <w:rFonts w:ascii="Arial" w:hAnsi="Arial" w:cs="Arial"/>
          <w:sz w:val="22"/>
          <w:szCs w:val="22"/>
        </w:rPr>
        <w:t xml:space="preserve">el cual contiene: una cisterna con una capacidad de </w:t>
      </w:r>
      <w:smartTag w:uri="urn:schemas-microsoft-com:office:smarttags" w:element="metricconverter">
        <w:smartTagPr>
          <w:attr w:name="ProductID" w:val="29 400 litros"/>
        </w:smartTagPr>
        <w:r w:rsidRPr="009E2E92">
          <w:rPr>
            <w:rFonts w:ascii="Arial" w:hAnsi="Arial" w:cs="Arial"/>
            <w:sz w:val="22"/>
            <w:szCs w:val="22"/>
          </w:rPr>
          <w:t>29 400 litros</w:t>
        </w:r>
      </w:smartTag>
      <w:r w:rsidRPr="009E2E92">
        <w:rPr>
          <w:rFonts w:ascii="Arial" w:hAnsi="Arial" w:cs="Arial"/>
          <w:sz w:val="22"/>
          <w:szCs w:val="22"/>
        </w:rPr>
        <w:t xml:space="preserve">, dos bombas, un tablero alternador-simultaneador  y un tanque hidroneumático, esté último es el encargado de inyectar  potencia al agua con el fin de llevarla a cada una de las áreas de la Zona de Cobro donde se necesite dotación de agua. </w:t>
      </w:r>
    </w:p>
    <w:p w:rsidR="009E2E92" w:rsidRPr="009E2E92" w:rsidRDefault="009E2E92"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El Edificio Administrativo ubicado a un costado de la Zona de Cobro contar</w:t>
      </w:r>
      <w:r w:rsidR="00EA66E3">
        <w:rPr>
          <w:rFonts w:ascii="Arial" w:hAnsi="Arial" w:cs="Arial"/>
          <w:sz w:val="22"/>
          <w:szCs w:val="22"/>
        </w:rPr>
        <w:t>á</w:t>
      </w:r>
      <w:r w:rsidRPr="009E2E92">
        <w:rPr>
          <w:rFonts w:ascii="Arial" w:hAnsi="Arial" w:cs="Arial"/>
          <w:sz w:val="22"/>
          <w:szCs w:val="22"/>
        </w:rPr>
        <w:t xml:space="preserve"> con Cuarto Hidroneumático, el cual contiene: una cisterna cilíndrica con capacidad de 10 000 litros con un diámetro de 2.20m y altura de 2.90 m, dos bombas, un tablero alternador-simultaneador  y un tanque hidroneumático.</w:t>
      </w:r>
    </w:p>
    <w:p w:rsidR="0018514E" w:rsidRPr="009E2E92" w:rsidRDefault="0018514E"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El edificio Policía Federal ubicado al norte del conjunto contar</w:t>
      </w:r>
      <w:r w:rsidR="00EA66E3">
        <w:rPr>
          <w:rFonts w:ascii="Arial" w:hAnsi="Arial" w:cs="Arial"/>
          <w:sz w:val="22"/>
          <w:szCs w:val="22"/>
        </w:rPr>
        <w:t>á</w:t>
      </w:r>
      <w:r w:rsidRPr="009E2E92">
        <w:rPr>
          <w:rFonts w:ascii="Arial" w:hAnsi="Arial" w:cs="Arial"/>
          <w:sz w:val="22"/>
          <w:szCs w:val="22"/>
        </w:rPr>
        <w:t xml:space="preserve"> con Cuarto Hidroneumático en la planta baja, el cual contiene al siguiente equipo: Bomba Centrifuga Horizontal con succión axial e impulsor </w:t>
      </w:r>
      <w:r w:rsidR="00EA66E3">
        <w:rPr>
          <w:rFonts w:ascii="Arial" w:hAnsi="Arial" w:cs="Arial"/>
          <w:sz w:val="22"/>
          <w:szCs w:val="22"/>
        </w:rPr>
        <w:t>tipo</w:t>
      </w:r>
      <w:r w:rsidRPr="009E2E92">
        <w:rPr>
          <w:rFonts w:ascii="Arial" w:hAnsi="Arial" w:cs="Arial"/>
          <w:sz w:val="22"/>
          <w:szCs w:val="22"/>
        </w:rPr>
        <w:t xml:space="preserve">  “FYLA”, acoplada al  motor eléctrico. </w:t>
      </w:r>
    </w:p>
    <w:p w:rsidR="0018514E" w:rsidRPr="009E2E92" w:rsidRDefault="0018514E"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 xml:space="preserve">Tanque Hidroneumático cilíndrico vertical con membrana integrada, </w:t>
      </w:r>
      <w:r w:rsidR="00EA66E3">
        <w:rPr>
          <w:rFonts w:ascii="Arial" w:hAnsi="Arial" w:cs="Arial"/>
          <w:sz w:val="22"/>
          <w:szCs w:val="22"/>
        </w:rPr>
        <w:t>tipo</w:t>
      </w:r>
      <w:r w:rsidRPr="009E2E92">
        <w:rPr>
          <w:rFonts w:ascii="Arial" w:hAnsi="Arial" w:cs="Arial"/>
          <w:sz w:val="22"/>
          <w:szCs w:val="22"/>
        </w:rPr>
        <w:t xml:space="preserve"> “WATER-PRO”, </w:t>
      </w:r>
      <w:r w:rsidR="00A76A32">
        <w:rPr>
          <w:rFonts w:ascii="Arial" w:hAnsi="Arial" w:cs="Arial"/>
          <w:sz w:val="22"/>
          <w:szCs w:val="22"/>
        </w:rPr>
        <w:t>tipo</w:t>
      </w:r>
      <w:r w:rsidRPr="009E2E92">
        <w:rPr>
          <w:rFonts w:ascii="Arial" w:hAnsi="Arial" w:cs="Arial"/>
          <w:sz w:val="22"/>
          <w:szCs w:val="22"/>
        </w:rPr>
        <w:t xml:space="preserve"> WP-62 con capacidad de 235 litros. Así como, elementos de Control de Flujo, Tablero de Control del Equipo de Bombeo, Cárcamo de Succión y Cisterna con capacidad para 30,000 litros.</w:t>
      </w:r>
    </w:p>
    <w:p w:rsidR="0018514E" w:rsidRPr="009E2E92" w:rsidRDefault="0018514E"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A un costado del Cuarto Hidroneumático se ubicar</w:t>
      </w:r>
      <w:r w:rsidR="00EA66E3">
        <w:rPr>
          <w:rFonts w:ascii="Arial" w:hAnsi="Arial" w:cs="Arial"/>
          <w:sz w:val="22"/>
          <w:szCs w:val="22"/>
        </w:rPr>
        <w:t>á</w:t>
      </w:r>
      <w:r w:rsidRPr="009E2E92">
        <w:rPr>
          <w:rFonts w:ascii="Arial" w:hAnsi="Arial" w:cs="Arial"/>
          <w:sz w:val="22"/>
          <w:szCs w:val="22"/>
        </w:rPr>
        <w:t xml:space="preserve"> un Nicho para colocar los calentadores de  Gas L.P.</w:t>
      </w:r>
      <w:r w:rsidRPr="009E2E92">
        <w:t xml:space="preserve"> </w:t>
      </w:r>
      <w:r w:rsidRPr="009E2E92">
        <w:rPr>
          <w:rFonts w:ascii="Arial" w:hAnsi="Arial" w:cs="Arial"/>
          <w:sz w:val="22"/>
          <w:szCs w:val="22"/>
        </w:rPr>
        <w:t>CAL-O-REX 60 GAL. (227 litros)</w:t>
      </w:r>
      <w:r w:rsidRPr="009E2E92">
        <w:t xml:space="preserve"> </w:t>
      </w:r>
      <w:r w:rsidRPr="009E2E92">
        <w:rPr>
          <w:rFonts w:ascii="Arial" w:hAnsi="Arial" w:cs="Arial"/>
          <w:sz w:val="22"/>
          <w:szCs w:val="22"/>
        </w:rPr>
        <w:t>cada uno y el  Recirculador B&amp;G. ó TACO con  capacidad de 1/15 H.P.</w:t>
      </w:r>
    </w:p>
    <w:p w:rsidR="003A1BEF" w:rsidRDefault="003A1BEF" w:rsidP="00F07523">
      <w:pPr>
        <w:ind w:right="50"/>
        <w:jc w:val="both"/>
        <w:rPr>
          <w:rFonts w:ascii="Arial" w:hAnsi="Arial" w:cs="Arial"/>
          <w:sz w:val="22"/>
          <w:szCs w:val="22"/>
        </w:rPr>
      </w:pPr>
    </w:p>
    <w:p w:rsidR="003A1BEF" w:rsidRDefault="003A1BEF" w:rsidP="00F07523">
      <w:pPr>
        <w:ind w:right="50"/>
        <w:jc w:val="both"/>
        <w:rPr>
          <w:rFonts w:ascii="Arial" w:hAnsi="Arial" w:cs="Arial"/>
          <w:sz w:val="22"/>
          <w:szCs w:val="22"/>
        </w:rPr>
      </w:pPr>
    </w:p>
    <w:p w:rsidR="003A1BEF" w:rsidRDefault="003A1BEF"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 xml:space="preserve">En cada uno de los puntos de la </w:t>
      </w:r>
      <w:r w:rsidR="00BB1BFD" w:rsidRPr="00527E4C">
        <w:rPr>
          <w:rFonts w:ascii="Arial" w:hAnsi="Arial" w:cs="Arial"/>
          <w:sz w:val="22"/>
          <w:szCs w:val="22"/>
          <w:shd w:val="clear" w:color="auto" w:fill="FFFFFF"/>
        </w:rPr>
        <w:t>Plaza de Cobro</w:t>
      </w:r>
      <w:r w:rsidR="00BB1BFD" w:rsidRPr="009E2E92">
        <w:rPr>
          <w:rFonts w:ascii="Arial" w:hAnsi="Arial" w:cs="Arial"/>
          <w:sz w:val="22"/>
          <w:szCs w:val="22"/>
        </w:rPr>
        <w:t xml:space="preserve"> </w:t>
      </w:r>
      <w:r w:rsidRPr="009E2E92">
        <w:rPr>
          <w:rFonts w:ascii="Arial" w:hAnsi="Arial" w:cs="Arial"/>
          <w:sz w:val="22"/>
          <w:szCs w:val="22"/>
        </w:rPr>
        <w:t xml:space="preserve">San Martin, existen obturadores de distintos tipos como válvulas de compuerta, llaves de nariz, llaves de lavabos o bien fluxómetros, tratándose de los WC y mingitorios.   </w:t>
      </w:r>
    </w:p>
    <w:p w:rsidR="00E22411" w:rsidRPr="009E2E92" w:rsidRDefault="00E22411" w:rsidP="00F07523">
      <w:pPr>
        <w:ind w:right="50"/>
        <w:jc w:val="both"/>
        <w:rPr>
          <w:rFonts w:ascii="Arial" w:hAnsi="Arial" w:cs="Arial"/>
          <w:sz w:val="22"/>
          <w:szCs w:val="22"/>
        </w:rPr>
      </w:pPr>
    </w:p>
    <w:p w:rsidR="00E22411" w:rsidRPr="009E2E92" w:rsidRDefault="00E22411" w:rsidP="00F07523">
      <w:pPr>
        <w:ind w:right="50"/>
        <w:jc w:val="both"/>
        <w:rPr>
          <w:rFonts w:ascii="Arial" w:hAnsi="Arial" w:cs="Arial"/>
          <w:sz w:val="22"/>
          <w:szCs w:val="22"/>
        </w:rPr>
      </w:pPr>
      <w:r w:rsidRPr="009E2E92">
        <w:rPr>
          <w:rFonts w:ascii="Arial" w:hAnsi="Arial" w:cs="Arial"/>
          <w:sz w:val="22"/>
          <w:szCs w:val="22"/>
        </w:rPr>
        <w:t xml:space="preserve">Después de haber sido utilizada, el agua se canaliza a través de tuberías sanitarias, las cuales están conectadas a registros a cada </w:t>
      </w:r>
      <w:smartTag w:uri="urn:schemas-microsoft-com:office:smarttags" w:element="metricconverter">
        <w:smartTagPr>
          <w:attr w:name="ProductID" w:val="10 metros"/>
        </w:smartTagPr>
        <w:r w:rsidRPr="009E2E92">
          <w:rPr>
            <w:rFonts w:ascii="Arial" w:hAnsi="Arial" w:cs="Arial"/>
            <w:sz w:val="22"/>
            <w:szCs w:val="22"/>
          </w:rPr>
          <w:t>10 metros</w:t>
        </w:r>
      </w:smartTag>
      <w:r w:rsidRPr="009E2E92">
        <w:rPr>
          <w:rFonts w:ascii="Arial" w:hAnsi="Arial" w:cs="Arial"/>
          <w:sz w:val="22"/>
          <w:szCs w:val="22"/>
        </w:rPr>
        <w:t xml:space="preserve"> aproximadamente. Las aguas negras se someten a un sistema de tratamiento en una fosa séptica prefabricada, calculada para </w:t>
      </w:r>
      <w:r w:rsidR="0018514E" w:rsidRPr="009E2E92">
        <w:rPr>
          <w:rFonts w:ascii="Arial" w:hAnsi="Arial" w:cs="Arial"/>
          <w:sz w:val="22"/>
          <w:szCs w:val="22"/>
        </w:rPr>
        <w:t xml:space="preserve">100 </w:t>
      </w:r>
      <w:r w:rsidRPr="009E2E92">
        <w:rPr>
          <w:rFonts w:ascii="Arial" w:hAnsi="Arial" w:cs="Arial"/>
          <w:sz w:val="22"/>
          <w:szCs w:val="22"/>
        </w:rPr>
        <w:t>personas, está tiene la función de degradar todos los desechos orgánicos, para posteriormente  pasar al pozo de absorción para finalmente ser filtradas al subsuelo.</w:t>
      </w:r>
    </w:p>
    <w:p w:rsidR="00E22411" w:rsidRPr="009E2E92" w:rsidRDefault="00E22411" w:rsidP="00F07523">
      <w:pPr>
        <w:ind w:right="50" w:firstLine="426"/>
        <w:jc w:val="both"/>
        <w:rPr>
          <w:rFonts w:ascii="Arial" w:hAnsi="Arial" w:cs="Arial"/>
          <w:sz w:val="22"/>
          <w:szCs w:val="22"/>
        </w:rPr>
      </w:pPr>
    </w:p>
    <w:p w:rsidR="0018514E" w:rsidRPr="009E2E92" w:rsidRDefault="00E22411" w:rsidP="00F07523">
      <w:pPr>
        <w:ind w:right="50"/>
        <w:jc w:val="both"/>
        <w:rPr>
          <w:rFonts w:ascii="Arial" w:hAnsi="Arial" w:cs="Arial"/>
          <w:sz w:val="22"/>
          <w:szCs w:val="22"/>
        </w:rPr>
      </w:pPr>
      <w:r w:rsidRPr="009E2E92">
        <w:rPr>
          <w:rFonts w:ascii="Arial" w:hAnsi="Arial" w:cs="Arial"/>
          <w:sz w:val="22"/>
          <w:szCs w:val="22"/>
        </w:rPr>
        <w:t xml:space="preserve">Por otro lado, las aguas pluviales de la cubierta de la zona de cobro, se tienen un par de canalones de lámina galvanizada  que rematan en </w:t>
      </w:r>
      <w:r w:rsidR="00F56078" w:rsidRPr="009E2E92">
        <w:rPr>
          <w:rFonts w:ascii="Arial" w:hAnsi="Arial" w:cs="Arial"/>
          <w:sz w:val="22"/>
          <w:szCs w:val="22"/>
        </w:rPr>
        <w:t xml:space="preserve">las </w:t>
      </w:r>
      <w:r w:rsidRPr="009E2E92">
        <w:rPr>
          <w:rFonts w:ascii="Arial" w:hAnsi="Arial" w:cs="Arial"/>
          <w:sz w:val="22"/>
          <w:szCs w:val="22"/>
        </w:rPr>
        <w:t xml:space="preserve">coladeras </w:t>
      </w:r>
      <w:r w:rsidR="00AA1023" w:rsidRPr="009E2E92">
        <w:rPr>
          <w:rFonts w:ascii="Arial" w:hAnsi="Arial" w:cs="Arial"/>
          <w:sz w:val="22"/>
          <w:szCs w:val="22"/>
        </w:rPr>
        <w:t xml:space="preserve">y de ahí a las </w:t>
      </w:r>
      <w:r w:rsidRPr="009E2E92">
        <w:rPr>
          <w:rFonts w:ascii="Arial" w:hAnsi="Arial" w:cs="Arial"/>
          <w:sz w:val="22"/>
          <w:szCs w:val="22"/>
        </w:rPr>
        <w:t xml:space="preserve">Bajadas de Aguas Pluviales (B.A.P.), conectándose a </w:t>
      </w:r>
      <w:r w:rsidR="00AA1023" w:rsidRPr="009E2E92">
        <w:rPr>
          <w:rFonts w:ascii="Arial" w:hAnsi="Arial" w:cs="Arial"/>
          <w:sz w:val="22"/>
          <w:szCs w:val="22"/>
        </w:rPr>
        <w:t xml:space="preserve">los </w:t>
      </w:r>
      <w:r w:rsidRPr="009E2E92">
        <w:rPr>
          <w:rFonts w:ascii="Arial" w:hAnsi="Arial" w:cs="Arial"/>
          <w:sz w:val="22"/>
          <w:szCs w:val="22"/>
        </w:rPr>
        <w:t>registro</w:t>
      </w:r>
      <w:r w:rsidR="00AA1023" w:rsidRPr="009E2E92">
        <w:rPr>
          <w:rFonts w:ascii="Arial" w:hAnsi="Arial" w:cs="Arial"/>
          <w:sz w:val="22"/>
          <w:szCs w:val="22"/>
        </w:rPr>
        <w:t>s</w:t>
      </w:r>
      <w:r w:rsidRPr="009E2E92">
        <w:rPr>
          <w:rFonts w:ascii="Arial" w:hAnsi="Arial" w:cs="Arial"/>
          <w:sz w:val="22"/>
          <w:szCs w:val="22"/>
        </w:rPr>
        <w:t xml:space="preserve"> en la parte baja  donde se desagua a obra de drenaje.</w:t>
      </w:r>
    </w:p>
    <w:p w:rsidR="0018514E" w:rsidRPr="009E2E92" w:rsidRDefault="0018514E" w:rsidP="00F07523">
      <w:pPr>
        <w:ind w:right="50"/>
        <w:jc w:val="both"/>
        <w:rPr>
          <w:rFonts w:ascii="Arial" w:hAnsi="Arial" w:cs="Arial"/>
          <w:sz w:val="22"/>
          <w:szCs w:val="22"/>
        </w:rPr>
      </w:pPr>
    </w:p>
    <w:p w:rsidR="00E22411" w:rsidRPr="009E2E92" w:rsidRDefault="00FA005F" w:rsidP="00F07523">
      <w:pPr>
        <w:ind w:right="50"/>
        <w:jc w:val="both"/>
        <w:rPr>
          <w:rFonts w:ascii="Arial" w:hAnsi="Arial" w:cs="Arial"/>
          <w:sz w:val="22"/>
          <w:szCs w:val="22"/>
        </w:rPr>
      </w:pPr>
      <w:r w:rsidRPr="009E2E92">
        <w:rPr>
          <w:rFonts w:ascii="Arial" w:hAnsi="Arial" w:cs="Arial"/>
          <w:sz w:val="22"/>
          <w:szCs w:val="22"/>
        </w:rPr>
        <w:t xml:space="preserve"> </w:t>
      </w:r>
      <w:r w:rsidR="00AA1023" w:rsidRPr="009E2E92">
        <w:rPr>
          <w:rFonts w:ascii="Arial" w:hAnsi="Arial" w:cs="Arial"/>
          <w:sz w:val="22"/>
          <w:szCs w:val="22"/>
        </w:rPr>
        <w:t xml:space="preserve">En cuanto a la canalización y recopilación de la agua de lluvia de las azoteas del edificio de administración, </w:t>
      </w:r>
      <w:r w:rsidR="0018514E" w:rsidRPr="009E2E92">
        <w:rPr>
          <w:rFonts w:ascii="Arial" w:hAnsi="Arial" w:cs="Arial"/>
          <w:sz w:val="22"/>
          <w:szCs w:val="22"/>
        </w:rPr>
        <w:t xml:space="preserve">edificio de la policía federal, </w:t>
      </w:r>
      <w:r w:rsidR="00AA1023" w:rsidRPr="009E2E92">
        <w:rPr>
          <w:rFonts w:ascii="Arial" w:hAnsi="Arial" w:cs="Arial"/>
          <w:sz w:val="22"/>
          <w:szCs w:val="22"/>
        </w:rPr>
        <w:t xml:space="preserve">edificio de </w:t>
      </w:r>
      <w:r w:rsidR="0006010E" w:rsidRPr="009E2E92">
        <w:rPr>
          <w:rFonts w:ascii="Arial" w:hAnsi="Arial" w:cs="Arial"/>
          <w:sz w:val="22"/>
          <w:szCs w:val="22"/>
        </w:rPr>
        <w:t>servicios,</w:t>
      </w:r>
      <w:r w:rsidR="00AA1023" w:rsidRPr="009E2E92">
        <w:rPr>
          <w:rFonts w:ascii="Arial" w:hAnsi="Arial" w:cs="Arial"/>
          <w:sz w:val="22"/>
          <w:szCs w:val="22"/>
        </w:rPr>
        <w:t xml:space="preserve"> edificio de vigilancia militar, cuarto ITS, cuarto hidroneumático y eléctrico; también se encauzan por medio de un sistema de coladeras (B.A.P) las cuales están conectadas a un registro que las conduce al drenaje de la zona para que se filtre al subsuelo. </w:t>
      </w:r>
    </w:p>
    <w:p w:rsidR="0018514E" w:rsidRPr="009E2E92" w:rsidRDefault="0018514E" w:rsidP="00F07523">
      <w:pPr>
        <w:ind w:right="50"/>
        <w:jc w:val="both"/>
        <w:rPr>
          <w:rFonts w:ascii="Arial" w:hAnsi="Arial" w:cs="Arial"/>
          <w:sz w:val="22"/>
          <w:szCs w:val="22"/>
        </w:rPr>
      </w:pPr>
    </w:p>
    <w:p w:rsidR="0018514E" w:rsidRPr="009E2E92" w:rsidRDefault="0018514E" w:rsidP="00F07523">
      <w:pPr>
        <w:keepNext/>
        <w:ind w:right="-285" w:firstLine="426"/>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XIV.-</w:t>
      </w:r>
      <w:r w:rsidRPr="009E2E92">
        <w:t xml:space="preserve"> </w:t>
      </w:r>
      <w:r w:rsidRPr="009E2E92">
        <w:rPr>
          <w:rFonts w:ascii="Arial" w:eastAsia="Batang" w:hAnsi="Arial"/>
          <w:b/>
          <w:color w:val="1F497D" w:themeColor="text2"/>
          <w:sz w:val="28"/>
          <w:szCs w:val="20"/>
        </w:rPr>
        <w:t>SISTEMA DE PROTECCIÓN CONTRA INCENDIOS.</w:t>
      </w:r>
    </w:p>
    <w:p w:rsidR="0018514E" w:rsidRPr="009E2E92" w:rsidRDefault="007117EE" w:rsidP="00F07523">
      <w:pPr>
        <w:keepNext/>
        <w:ind w:right="-285" w:firstLine="426"/>
        <w:jc w:val="both"/>
        <w:outlineLvl w:val="0"/>
        <w:rPr>
          <w:rFonts w:ascii="Arial" w:eastAsia="Batang" w:hAnsi="Arial"/>
          <w:b/>
          <w:color w:val="1F497D" w:themeColor="text2"/>
          <w:sz w:val="22"/>
          <w:szCs w:val="22"/>
        </w:rPr>
      </w:pPr>
      <w:r>
        <w:rPr>
          <w:rFonts w:ascii="Arial" w:eastAsia="Batang" w:hAnsi="Arial"/>
          <w:b/>
          <w:noProof/>
          <w:color w:val="1F497D" w:themeColor="text2"/>
          <w:sz w:val="28"/>
          <w:szCs w:val="20"/>
          <w:lang w:val="es-ES_tradnl" w:eastAsia="es-ES_tradnl"/>
        </w:rPr>
        <w:pict>
          <v:line id="_x0000_s1219" style="position:absolute;left:0;text-align:left;z-index:251765248" from="15pt,2.3pt" to="477pt,2.3pt" strokecolor="#1f497d"/>
        </w:pict>
      </w: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 xml:space="preserve">El Sistema Contra Incendios está compuesto de un conjunto de extintores que se ubican en cada una de las áreas principales del Edificio de Administración, del Edificio de la Policía Federal,  de la Zona de Cobro y de la Zona de Edificios y Servicios. Su finalidad es  evitar que se propague el fuego en caso de algún incendio y así poder evitar daños en la </w:t>
      </w:r>
      <w:r w:rsidR="00BB1BFD" w:rsidRPr="00527E4C">
        <w:rPr>
          <w:rFonts w:ascii="Arial" w:hAnsi="Arial" w:cs="Arial"/>
          <w:sz w:val="22"/>
          <w:szCs w:val="22"/>
          <w:shd w:val="clear" w:color="auto" w:fill="FFFFFF"/>
        </w:rPr>
        <w:t>Plaza de Cobro</w:t>
      </w:r>
      <w:r w:rsidR="00BB1BFD" w:rsidRPr="009E2E92">
        <w:rPr>
          <w:rFonts w:ascii="Arial" w:hAnsi="Arial" w:cs="Arial"/>
          <w:sz w:val="22"/>
          <w:szCs w:val="22"/>
        </w:rPr>
        <w:t xml:space="preserve"> </w:t>
      </w:r>
      <w:r w:rsidRPr="009E2E92">
        <w:rPr>
          <w:rFonts w:ascii="Arial" w:hAnsi="Arial" w:cs="Arial"/>
          <w:sz w:val="22"/>
          <w:szCs w:val="22"/>
        </w:rPr>
        <w:t>San Martin.</w:t>
      </w:r>
    </w:p>
    <w:p w:rsidR="0018514E" w:rsidRPr="009E2E92" w:rsidRDefault="0018514E" w:rsidP="00F07523">
      <w:pPr>
        <w:ind w:right="50" w:firstLine="426"/>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La Zona de Cobro contar</w:t>
      </w:r>
      <w:r w:rsidR="00EA66E3">
        <w:rPr>
          <w:rFonts w:ascii="Arial" w:hAnsi="Arial" w:cs="Arial"/>
          <w:sz w:val="22"/>
          <w:szCs w:val="22"/>
        </w:rPr>
        <w:t>á</w:t>
      </w:r>
      <w:r w:rsidRPr="009E2E92">
        <w:rPr>
          <w:rFonts w:ascii="Arial" w:hAnsi="Arial" w:cs="Arial"/>
          <w:sz w:val="22"/>
          <w:szCs w:val="22"/>
        </w:rPr>
        <w:t xml:space="preserve"> con un total de veinte extintores de Polvo Químico Tip</w:t>
      </w:r>
      <w:r w:rsidR="00CF758E">
        <w:rPr>
          <w:rFonts w:ascii="Arial" w:hAnsi="Arial" w:cs="Arial"/>
          <w:sz w:val="22"/>
          <w:szCs w:val="22"/>
        </w:rPr>
        <w:t>o A, B, C con capacidad de 6 kg</w:t>
      </w:r>
      <w:r w:rsidRPr="009E2E92">
        <w:rPr>
          <w:rFonts w:ascii="Arial" w:hAnsi="Arial" w:cs="Arial"/>
          <w:sz w:val="22"/>
          <w:szCs w:val="22"/>
        </w:rPr>
        <w:t>/</w:t>
      </w:r>
      <w:r w:rsidR="00EA66E3">
        <w:rPr>
          <w:rFonts w:ascii="Arial" w:hAnsi="Arial" w:cs="Arial"/>
          <w:sz w:val="22"/>
          <w:szCs w:val="22"/>
        </w:rPr>
        <w:t>cm</w:t>
      </w:r>
      <w:r w:rsidRPr="009E2E92">
        <w:rPr>
          <w:rFonts w:ascii="Arial" w:hAnsi="Arial" w:cs="Arial"/>
          <w:sz w:val="22"/>
          <w:szCs w:val="22"/>
        </w:rPr>
        <w:t>, que se ubicaran en un extremo de cada  isleta, al interior del espolón, protegido por un gabinete que se colar</w:t>
      </w:r>
      <w:r w:rsidR="00EA66E3">
        <w:rPr>
          <w:rFonts w:ascii="Arial" w:hAnsi="Arial" w:cs="Arial"/>
          <w:sz w:val="22"/>
          <w:szCs w:val="22"/>
        </w:rPr>
        <w:t>á</w:t>
      </w:r>
      <w:r w:rsidRPr="009E2E92">
        <w:rPr>
          <w:rFonts w:ascii="Arial" w:hAnsi="Arial" w:cs="Arial"/>
          <w:sz w:val="22"/>
          <w:szCs w:val="22"/>
        </w:rPr>
        <w:t xml:space="preserve">  a la altura del nivel de la isleta. La altura del  montaje para el Gabinete será  0.30 m, se encontrar</w:t>
      </w:r>
      <w:r w:rsidR="00EA66E3">
        <w:rPr>
          <w:rFonts w:ascii="Arial" w:hAnsi="Arial" w:cs="Arial"/>
          <w:sz w:val="22"/>
          <w:szCs w:val="22"/>
        </w:rPr>
        <w:t>á</w:t>
      </w:r>
      <w:r w:rsidRPr="009E2E92">
        <w:rPr>
          <w:rFonts w:ascii="Arial" w:hAnsi="Arial" w:cs="Arial"/>
          <w:sz w:val="22"/>
          <w:szCs w:val="22"/>
        </w:rPr>
        <w:t xml:space="preserve"> forrado de </w:t>
      </w:r>
      <w:r w:rsidR="00634C5B">
        <w:rPr>
          <w:rFonts w:ascii="Arial" w:hAnsi="Arial" w:cs="Arial"/>
          <w:sz w:val="22"/>
          <w:szCs w:val="22"/>
        </w:rPr>
        <w:t>lámina</w:t>
      </w:r>
      <w:r w:rsidRPr="009E2E92">
        <w:rPr>
          <w:rFonts w:ascii="Arial" w:hAnsi="Arial" w:cs="Arial"/>
          <w:sz w:val="22"/>
          <w:szCs w:val="22"/>
        </w:rPr>
        <w:t xml:space="preserve"> negra calibre 22, con  acabado de pintura esmalte anticorrosivo alquid</w:t>
      </w:r>
      <w:r w:rsidR="007458FA">
        <w:rPr>
          <w:rFonts w:ascii="Arial" w:hAnsi="Arial" w:cs="Arial"/>
          <w:sz w:val="22"/>
          <w:szCs w:val="22"/>
        </w:rPr>
        <w:t>á</w:t>
      </w:r>
      <w:r w:rsidRPr="009E2E92">
        <w:rPr>
          <w:rFonts w:ascii="Arial" w:hAnsi="Arial" w:cs="Arial"/>
          <w:sz w:val="22"/>
          <w:szCs w:val="22"/>
        </w:rPr>
        <w:t>lico, en color rojo a dos manos y cristal de 3 mm.</w:t>
      </w:r>
    </w:p>
    <w:p w:rsidR="00D63AAD" w:rsidRPr="009E2E92" w:rsidRDefault="00D63AAD"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 xml:space="preserve">En cuanto al Edificio de  Administración y el Edificio de la Policía Federal se tienen dos tipos: un extintor de Polvo Químico y otro de Dióxido de Carbono  para proteger de daños a los equipos de cómputo. Están ubicados en zonas visibles a una altura de </w:t>
      </w:r>
      <w:smartTag w:uri="urn:schemas-microsoft-com:office:smarttags" w:element="metricconverter">
        <w:smartTagPr>
          <w:attr w:name="ProductID" w:val="1.50 metros"/>
        </w:smartTagPr>
        <w:smartTag w:uri="urn:schemas-microsoft-com:office:smarttags" w:element="time">
          <w:smartTagPr>
            <w:attr w:name="Minute" w:val="50"/>
            <w:attr w:name="Hour" w:val="1"/>
          </w:smartTagPr>
          <w:r w:rsidRPr="009E2E92">
            <w:rPr>
              <w:rFonts w:ascii="Arial" w:hAnsi="Arial" w:cs="Arial"/>
              <w:sz w:val="22"/>
              <w:szCs w:val="22"/>
            </w:rPr>
            <w:t>1.50</w:t>
          </w:r>
        </w:smartTag>
        <w:r w:rsidRPr="009E2E92">
          <w:rPr>
            <w:rFonts w:ascii="Arial" w:hAnsi="Arial" w:cs="Arial"/>
            <w:sz w:val="22"/>
            <w:szCs w:val="22"/>
          </w:rPr>
          <w:t xml:space="preserve"> metros</w:t>
        </w:r>
      </w:smartTag>
      <w:r w:rsidRPr="009E2E92">
        <w:rPr>
          <w:rFonts w:ascii="Arial" w:hAnsi="Arial" w:cs="Arial"/>
          <w:sz w:val="22"/>
          <w:szCs w:val="22"/>
        </w:rPr>
        <w:t xml:space="preserve"> sobre el nivel del suelo con el fin de ser localizados y utilizados fácilmente en caso de que exista un conato de incendio.</w:t>
      </w:r>
    </w:p>
    <w:p w:rsidR="0018514E" w:rsidRPr="009E2E92" w:rsidRDefault="0018514E" w:rsidP="00F07523">
      <w:pPr>
        <w:ind w:right="50"/>
        <w:jc w:val="both"/>
        <w:rPr>
          <w:rFonts w:ascii="Arial" w:hAnsi="Arial" w:cs="Arial"/>
          <w:sz w:val="22"/>
          <w:szCs w:val="22"/>
        </w:rPr>
      </w:pPr>
    </w:p>
    <w:p w:rsidR="00D63AAD" w:rsidRPr="009E2E92" w:rsidRDefault="00D63AAD" w:rsidP="00F07523">
      <w:pPr>
        <w:ind w:right="50"/>
        <w:jc w:val="both"/>
        <w:rPr>
          <w:rFonts w:ascii="Arial" w:hAnsi="Arial" w:cs="Arial"/>
          <w:sz w:val="22"/>
          <w:szCs w:val="22"/>
        </w:rPr>
      </w:pPr>
    </w:p>
    <w:p w:rsidR="0018514E" w:rsidRPr="009E2E92" w:rsidRDefault="0018514E" w:rsidP="00F07523">
      <w:pPr>
        <w:pStyle w:val="Ttulo1"/>
        <w:rPr>
          <w:rFonts w:eastAsia="Batang"/>
        </w:rPr>
      </w:pPr>
      <w:r w:rsidRPr="009E2E92">
        <w:rPr>
          <w:rFonts w:eastAsia="Batang"/>
        </w:rPr>
        <w:t>XV.-SISTEMA DE DETECTORES DE HUMOS.</w:t>
      </w:r>
    </w:p>
    <w:p w:rsidR="0018514E" w:rsidRPr="009E2E92" w:rsidRDefault="007117EE" w:rsidP="00F07523">
      <w:pPr>
        <w:ind w:left="-142" w:right="-1"/>
        <w:jc w:val="both"/>
        <w:rPr>
          <w:rFonts w:cs="Arial"/>
          <w:b/>
          <w:color w:val="000080"/>
          <w:sz w:val="22"/>
          <w:szCs w:val="22"/>
        </w:rPr>
      </w:pPr>
      <w:r>
        <w:rPr>
          <w:rFonts w:cs="Arial"/>
        </w:rPr>
        <w:pict>
          <v:line id="_x0000_s1220" style="position:absolute;left:0;text-align:left;z-index:251767296" from="0,1.35pt" to="462pt,1.35pt" strokecolor="#1f497d"/>
        </w:pict>
      </w:r>
    </w:p>
    <w:p w:rsidR="0018514E" w:rsidRPr="009E2E92" w:rsidRDefault="0018514E" w:rsidP="00F07523">
      <w:pPr>
        <w:ind w:right="-1"/>
        <w:jc w:val="both"/>
        <w:rPr>
          <w:rFonts w:ascii="Arial" w:hAnsi="Arial" w:cs="Arial"/>
          <w:sz w:val="22"/>
          <w:szCs w:val="22"/>
        </w:rPr>
      </w:pPr>
      <w:r w:rsidRPr="009E2E92">
        <w:rPr>
          <w:rFonts w:ascii="Arial" w:hAnsi="Arial" w:cs="Arial"/>
          <w:sz w:val="22"/>
          <w:szCs w:val="22"/>
        </w:rPr>
        <w:t>Este es otro sistema de seguridad contra incendio implementado, funciona de la siguiente forma: En caso de que se propicie fuego al interior del edificio, se acciona dando la alerta para actuar a tiempo y así evitar que el fuego se propague, o bien si este es abundante poder  desalojar a tiempo el inmueble para ponerse a salvo.</w:t>
      </w:r>
    </w:p>
    <w:p w:rsidR="0018514E" w:rsidRPr="009E2E92" w:rsidRDefault="0018514E" w:rsidP="00F07523">
      <w:pPr>
        <w:ind w:right="-1"/>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sz w:val="22"/>
          <w:szCs w:val="22"/>
        </w:rPr>
        <w:t>Para el análisis y desarrollo de este proyecto se tomó en cuenta la Nom-002-STPS, "Condiciones de Seguridad-Prevención, Protección y combate de incendios en los centros de trabajo", así como las normas técnicas complementarias para el proyecto arquitectónico del D.F., capitulo 4.5 "Previsiones contra incendio".</w:t>
      </w:r>
    </w:p>
    <w:p w:rsidR="0018514E" w:rsidRDefault="0018514E" w:rsidP="00F07523">
      <w:pPr>
        <w:ind w:right="-1"/>
        <w:jc w:val="both"/>
        <w:rPr>
          <w:rFonts w:ascii="Arial" w:hAnsi="Arial" w:cs="Arial"/>
          <w:sz w:val="22"/>
          <w:szCs w:val="22"/>
        </w:rPr>
      </w:pPr>
    </w:p>
    <w:p w:rsidR="003A1BEF" w:rsidRPr="009E2E92" w:rsidRDefault="003A1BEF" w:rsidP="00F07523">
      <w:pPr>
        <w:ind w:right="-1"/>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sz w:val="22"/>
          <w:szCs w:val="22"/>
        </w:rPr>
        <w:t>Se utilizaron dos tipos de detectores: detectores automáticos de humo fotoeléctricos y detectores automáticos de humo ionización. Una vez detectado el humo por uno de estos dispositivos llegará la indicación al tablero de control y se accionará la alarma audio-visual por medio de un censor. Todos los detectores se conectan por medio de tuberías metálicas galvanizadas.</w:t>
      </w:r>
    </w:p>
    <w:p w:rsidR="0018514E" w:rsidRPr="009E2E92" w:rsidRDefault="0018514E" w:rsidP="00F07523">
      <w:pPr>
        <w:ind w:left="-142" w:right="-1"/>
        <w:jc w:val="both"/>
        <w:rPr>
          <w:rFonts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i/>
          <w:sz w:val="22"/>
          <w:szCs w:val="22"/>
        </w:rPr>
        <w:t>En el Edificio de Administración</w:t>
      </w:r>
      <w:r w:rsidRPr="009E2E92">
        <w:rPr>
          <w:rFonts w:ascii="Arial" w:hAnsi="Arial" w:cs="Arial"/>
          <w:sz w:val="22"/>
          <w:szCs w:val="22"/>
        </w:rPr>
        <w:t xml:space="preserve"> este sistema es controlado a través de un Tablero Maestro de Control ubicado en el segundo nivel en el área del encargado de turno. También se encuentran instaladas las Alarmas del Sistema</w:t>
      </w:r>
      <w:r w:rsidRPr="009E2E92">
        <w:rPr>
          <w:rFonts w:ascii="Arial" w:hAnsi="Arial" w:cs="Arial"/>
          <w:sz w:val="22"/>
          <w:szCs w:val="22"/>
          <w:lang w:val="es-ES_tradnl" w:eastAsia="es-ES_tradnl"/>
        </w:rPr>
        <w:t xml:space="preserve"> (Audio-Visual)</w:t>
      </w:r>
      <w:r w:rsidRPr="009E2E92">
        <w:rPr>
          <w:rFonts w:ascii="Arial" w:hAnsi="Arial" w:cs="Arial"/>
          <w:sz w:val="22"/>
          <w:szCs w:val="22"/>
        </w:rPr>
        <w:t xml:space="preserve"> y las Estaciones Manuales </w:t>
      </w:r>
      <w:r w:rsidRPr="009E2E92">
        <w:rPr>
          <w:rFonts w:ascii="Arial" w:hAnsi="Arial" w:cs="Arial"/>
          <w:sz w:val="22"/>
          <w:szCs w:val="22"/>
          <w:lang w:val="es-ES_tradnl" w:eastAsia="es-ES_tradnl"/>
        </w:rPr>
        <w:t xml:space="preserve">(Pull-Station), ambas </w:t>
      </w:r>
      <w:r w:rsidRPr="009E2E92">
        <w:rPr>
          <w:rFonts w:ascii="Arial" w:hAnsi="Arial" w:cs="Arial"/>
          <w:sz w:val="22"/>
          <w:szCs w:val="22"/>
        </w:rPr>
        <w:t>se localizan en el pasillo justo a un costado de la escalera principal en el primer y segundo nivel del edificio.</w:t>
      </w:r>
    </w:p>
    <w:p w:rsidR="0018514E" w:rsidRPr="009E2E92" w:rsidRDefault="0018514E" w:rsidP="00F07523">
      <w:pPr>
        <w:ind w:right="-1"/>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i/>
          <w:sz w:val="22"/>
          <w:szCs w:val="22"/>
        </w:rPr>
        <w:t>En el Edificio de la Policía Federal</w:t>
      </w:r>
      <w:r w:rsidRPr="009E2E92">
        <w:rPr>
          <w:rFonts w:ascii="Arial" w:hAnsi="Arial" w:cs="Arial"/>
          <w:sz w:val="22"/>
          <w:szCs w:val="22"/>
        </w:rPr>
        <w:t xml:space="preserve"> este sistema es controlado a través de un Tablero Maestro de Control ubicado en la planta alta en el área de la oficina del comandante.  Las Alarmas del Sistema</w:t>
      </w:r>
      <w:r w:rsidRPr="009E2E92">
        <w:rPr>
          <w:rFonts w:ascii="Arial" w:hAnsi="Arial" w:cs="Arial"/>
          <w:sz w:val="22"/>
          <w:szCs w:val="22"/>
          <w:lang w:val="es-ES_tradnl" w:eastAsia="es-ES_tradnl"/>
        </w:rPr>
        <w:t xml:space="preserve"> (Audio-Visual)</w:t>
      </w:r>
      <w:r w:rsidRPr="009E2E92">
        <w:rPr>
          <w:rFonts w:ascii="Arial" w:hAnsi="Arial" w:cs="Arial"/>
          <w:sz w:val="22"/>
          <w:szCs w:val="22"/>
        </w:rPr>
        <w:t xml:space="preserve"> y las Estaciones Manuales </w:t>
      </w:r>
      <w:r w:rsidRPr="009E2E92">
        <w:rPr>
          <w:rFonts w:ascii="Arial" w:hAnsi="Arial" w:cs="Arial"/>
          <w:sz w:val="22"/>
          <w:szCs w:val="22"/>
          <w:lang w:val="es-ES_tradnl" w:eastAsia="es-ES_tradnl"/>
        </w:rPr>
        <w:t xml:space="preserve">(Pull-Station) </w:t>
      </w:r>
      <w:r w:rsidRPr="009E2E92">
        <w:rPr>
          <w:rFonts w:ascii="Arial" w:hAnsi="Arial" w:cs="Arial"/>
          <w:sz w:val="22"/>
          <w:szCs w:val="22"/>
        </w:rPr>
        <w:t>se encuentran instaladas en los pasillos de la planta baja y la planta alta  justo a un costado de la escalera principal.</w:t>
      </w:r>
    </w:p>
    <w:p w:rsidR="0018514E" w:rsidRPr="009E2E92" w:rsidRDefault="0018514E" w:rsidP="00F07523">
      <w:pPr>
        <w:ind w:right="-1"/>
        <w:jc w:val="both"/>
        <w:rPr>
          <w:rFonts w:cs="Arial"/>
          <w:szCs w:val="22"/>
        </w:rPr>
      </w:pPr>
    </w:p>
    <w:p w:rsidR="009E2E92" w:rsidRPr="009E2E92" w:rsidRDefault="009E2E92" w:rsidP="00F07523">
      <w:pPr>
        <w:ind w:right="51" w:firstLine="426"/>
        <w:jc w:val="both"/>
        <w:rPr>
          <w:rFonts w:ascii="Arial" w:hAnsi="Arial" w:cs="Arial"/>
          <w:b/>
          <w:u w:val="single"/>
        </w:rPr>
      </w:pPr>
      <w:bookmarkStart w:id="1" w:name="_Toc331419046"/>
      <w:r w:rsidRPr="009E2E92">
        <w:rPr>
          <w:rFonts w:ascii="Arial" w:hAnsi="Arial" w:cs="Arial"/>
          <w:b/>
          <w:u w:val="single"/>
        </w:rPr>
        <w:t>Descripción breve de los Materiales:</w:t>
      </w:r>
    </w:p>
    <w:bookmarkEnd w:id="1"/>
    <w:p w:rsidR="0018514E" w:rsidRPr="009E2E92" w:rsidRDefault="0018514E" w:rsidP="00F07523">
      <w:pPr>
        <w:pStyle w:val="Ttulo2"/>
        <w:rPr>
          <w:rFonts w:cs="Arial"/>
          <w:sz w:val="22"/>
          <w:szCs w:val="22"/>
        </w:rPr>
      </w:pPr>
    </w:p>
    <w:p w:rsidR="0018514E" w:rsidRPr="009E2E92" w:rsidRDefault="0018514E" w:rsidP="00F07523">
      <w:pPr>
        <w:pStyle w:val="Prrafodelista"/>
        <w:numPr>
          <w:ilvl w:val="0"/>
          <w:numId w:val="40"/>
        </w:numPr>
        <w:spacing w:line="240" w:lineRule="auto"/>
        <w:ind w:right="-1"/>
        <w:jc w:val="both"/>
        <w:rPr>
          <w:rFonts w:ascii="Arial" w:hAnsi="Arial" w:cs="Arial"/>
        </w:rPr>
      </w:pPr>
      <w:r w:rsidRPr="009E2E92">
        <w:rPr>
          <w:rFonts w:ascii="Arial" w:hAnsi="Arial" w:cs="Arial"/>
        </w:rPr>
        <w:t xml:space="preserve">Las alarmas (audio-visual) del sistema de detección de humos tienen una bocina con luz estroboscópica, a   un  costado  de  dichas  alarmas  se dispondrá una  estación  manual  (Pull- Station) colocada en el muro a </w:t>
      </w:r>
      <w:smartTag w:uri="urn:schemas-microsoft-com:office:smarttags" w:element="metricconverter">
        <w:smartTagPr>
          <w:attr w:name="ProductID" w:val="1.20 m"/>
        </w:smartTagPr>
        <w:r w:rsidRPr="009E2E92">
          <w:rPr>
            <w:rFonts w:ascii="Arial" w:hAnsi="Arial" w:cs="Arial"/>
          </w:rPr>
          <w:t>1.20 m</w:t>
        </w:r>
      </w:smartTag>
      <w:r w:rsidRPr="009E2E92">
        <w:rPr>
          <w:rFonts w:ascii="Arial" w:hAnsi="Arial" w:cs="Arial"/>
        </w:rPr>
        <w:t xml:space="preserve"> S.N.P.T. </w:t>
      </w:r>
    </w:p>
    <w:p w:rsidR="0018514E" w:rsidRPr="009E2E92" w:rsidRDefault="0018514E" w:rsidP="00F07523">
      <w:pPr>
        <w:pStyle w:val="Prrafodelista"/>
        <w:numPr>
          <w:ilvl w:val="0"/>
          <w:numId w:val="40"/>
        </w:numPr>
        <w:spacing w:line="240" w:lineRule="auto"/>
        <w:ind w:right="-1"/>
        <w:jc w:val="both"/>
        <w:rPr>
          <w:rFonts w:ascii="Arial" w:hAnsi="Arial" w:cs="Arial"/>
        </w:rPr>
      </w:pPr>
      <w:r w:rsidRPr="009E2E92">
        <w:rPr>
          <w:rFonts w:ascii="Arial" w:hAnsi="Arial" w:cs="Arial"/>
        </w:rPr>
        <w:t xml:space="preserve">Este sistema cuenta con registros de conexiones metálicas galvanizadas y los detectores deberán estar separados a un mínimo de </w:t>
      </w:r>
      <w:smartTag w:uri="urn:schemas-microsoft-com:office:smarttags" w:element="metricconverter">
        <w:smartTagPr>
          <w:attr w:name="ProductID" w:val="91 mm"/>
        </w:smartTagPr>
        <w:r w:rsidRPr="009E2E92">
          <w:rPr>
            <w:rFonts w:ascii="Arial" w:hAnsi="Arial" w:cs="Arial"/>
          </w:rPr>
          <w:t xml:space="preserve">91 mm </w:t>
        </w:r>
      </w:smartTag>
      <w:r w:rsidRPr="009E2E92">
        <w:rPr>
          <w:rFonts w:ascii="Arial" w:hAnsi="Arial" w:cs="Arial"/>
        </w:rPr>
        <w:t xml:space="preserve">de cualquier difusor o retorno de aire acondicionado; estos dispositivos tienen un soporte de montaje que permite instalarse directamente a una caja registro cuadrada de </w:t>
      </w:r>
      <w:smartTag w:uri="urn:schemas-microsoft-com:office:smarttags" w:element="metricconverter">
        <w:smartTagPr>
          <w:attr w:name="ProductID" w:val="4 pulgadas"/>
        </w:smartTagPr>
        <w:r w:rsidRPr="009E2E92">
          <w:rPr>
            <w:rFonts w:ascii="Arial" w:hAnsi="Arial" w:cs="Arial"/>
          </w:rPr>
          <w:t>4 pulgadas.</w:t>
        </w:r>
      </w:smartTag>
    </w:p>
    <w:p w:rsidR="0018514E" w:rsidRPr="009E2E92" w:rsidRDefault="0018514E" w:rsidP="00F07523">
      <w:pPr>
        <w:keepNext/>
        <w:ind w:right="-285"/>
        <w:jc w:val="both"/>
        <w:outlineLvl w:val="0"/>
        <w:rPr>
          <w:rFonts w:ascii="Arial" w:eastAsia="Batang" w:hAnsi="Arial"/>
          <w:b/>
          <w:color w:val="1F497D" w:themeColor="text2"/>
          <w:sz w:val="16"/>
          <w:szCs w:val="16"/>
          <w:lang w:val="es-ES_tradnl"/>
        </w:rPr>
      </w:pPr>
    </w:p>
    <w:p w:rsidR="00AA0191" w:rsidRPr="009E2E92" w:rsidRDefault="00AA0191" w:rsidP="00F07523">
      <w:pPr>
        <w:keepNext/>
        <w:ind w:right="-285" w:firstLine="426"/>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VI</w:t>
      </w:r>
      <w:r w:rsidRPr="009E2E92">
        <w:rPr>
          <w:rFonts w:ascii="Arial" w:eastAsia="Batang" w:hAnsi="Arial"/>
          <w:b/>
          <w:color w:val="1F497D" w:themeColor="text2"/>
          <w:sz w:val="28"/>
          <w:szCs w:val="20"/>
          <w:lang w:val="es-ES_tradnl"/>
        </w:rPr>
        <w:t>.-</w:t>
      </w:r>
      <w:r w:rsidRPr="009E2E92">
        <w:rPr>
          <w:rFonts w:ascii="Arial" w:eastAsia="Batang" w:hAnsi="Arial"/>
          <w:b/>
          <w:color w:val="1F497D" w:themeColor="text2"/>
          <w:sz w:val="28"/>
          <w:szCs w:val="20"/>
        </w:rPr>
        <w:t>PROYECTO DE</w:t>
      </w:r>
      <w:r w:rsidRPr="009E2E92">
        <w:t xml:space="preserve"> </w:t>
      </w:r>
      <w:r w:rsidRPr="009E2E92">
        <w:rPr>
          <w:rFonts w:ascii="Arial" w:eastAsia="Batang" w:hAnsi="Arial"/>
          <w:b/>
          <w:color w:val="1F497D" w:themeColor="text2"/>
          <w:sz w:val="28"/>
          <w:szCs w:val="20"/>
        </w:rPr>
        <w:t>AIRE ACONDICIONADO</w:t>
      </w:r>
      <w:r w:rsidRPr="009E2E92">
        <w:rPr>
          <w:rFonts w:ascii="Arial" w:eastAsia="Batang" w:hAnsi="Arial"/>
          <w:b/>
          <w:color w:val="1F497D" w:themeColor="text2"/>
          <w:sz w:val="28"/>
          <w:szCs w:val="20"/>
          <w:lang w:val="es-ES_tradnl"/>
        </w:rPr>
        <w:t>:</w:t>
      </w:r>
    </w:p>
    <w:p w:rsidR="00061D01"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84" style="position:absolute;left:0;text-align:left;z-index:251715072" from="0,3.1pt" to="516.6pt,3.1pt" strokecolor="#1f497d"/>
        </w:pict>
      </w:r>
    </w:p>
    <w:p w:rsidR="00061D01" w:rsidRPr="009E2E92" w:rsidRDefault="00061D01" w:rsidP="00F07523">
      <w:pPr>
        <w:ind w:right="50"/>
        <w:jc w:val="both"/>
        <w:rPr>
          <w:rFonts w:ascii="Arial" w:hAnsi="Arial" w:cs="Arial"/>
          <w:sz w:val="22"/>
          <w:szCs w:val="22"/>
        </w:rPr>
      </w:pPr>
      <w:r w:rsidRPr="009E2E92">
        <w:rPr>
          <w:rFonts w:ascii="Arial" w:hAnsi="Arial" w:cs="Arial"/>
          <w:sz w:val="22"/>
          <w:szCs w:val="22"/>
        </w:rPr>
        <w:t xml:space="preserve">A fin de brindar un servicio de calidad y bienestar a los operarios que laboran en la </w:t>
      </w:r>
      <w:r w:rsidR="00BB1BFD" w:rsidRPr="00527E4C">
        <w:rPr>
          <w:rFonts w:ascii="Arial" w:hAnsi="Arial" w:cs="Arial"/>
          <w:sz w:val="22"/>
          <w:szCs w:val="22"/>
          <w:shd w:val="clear" w:color="auto" w:fill="FFFFFF"/>
        </w:rPr>
        <w:t>Plaza de Cobro</w:t>
      </w:r>
      <w:r w:rsidR="00BB1BFD" w:rsidRPr="009E2E92">
        <w:rPr>
          <w:rFonts w:ascii="Arial" w:hAnsi="Arial" w:cs="Arial"/>
          <w:sz w:val="22"/>
          <w:szCs w:val="22"/>
        </w:rPr>
        <w:t xml:space="preserve"> </w:t>
      </w:r>
      <w:r w:rsidR="0018514E" w:rsidRPr="009E2E92">
        <w:rPr>
          <w:rFonts w:ascii="Arial" w:hAnsi="Arial" w:cs="Arial"/>
          <w:b/>
          <w:sz w:val="22"/>
          <w:szCs w:val="22"/>
        </w:rPr>
        <w:t>San Martin</w:t>
      </w:r>
      <w:r w:rsidRPr="009E2E92">
        <w:rPr>
          <w:rFonts w:ascii="Arial" w:hAnsi="Arial" w:cs="Arial"/>
          <w:sz w:val="22"/>
          <w:szCs w:val="22"/>
        </w:rPr>
        <w:t xml:space="preserve">, se tiene aire acondicionado dentro de cada cabina </w:t>
      </w:r>
      <w:r w:rsidR="0018514E" w:rsidRPr="009E2E92">
        <w:rPr>
          <w:rFonts w:ascii="Arial" w:hAnsi="Arial" w:cs="Arial"/>
          <w:sz w:val="22"/>
          <w:szCs w:val="22"/>
        </w:rPr>
        <w:t xml:space="preserve">de la Zona de Cobro </w:t>
      </w:r>
      <w:r w:rsidRPr="009E2E92">
        <w:rPr>
          <w:rFonts w:ascii="Arial" w:hAnsi="Arial" w:cs="Arial"/>
          <w:sz w:val="22"/>
          <w:szCs w:val="22"/>
        </w:rPr>
        <w:t>para p</w:t>
      </w:r>
      <w:r w:rsidR="0018514E" w:rsidRPr="009E2E92">
        <w:rPr>
          <w:rFonts w:ascii="Arial" w:hAnsi="Arial" w:cs="Arial"/>
          <w:sz w:val="22"/>
          <w:szCs w:val="22"/>
        </w:rPr>
        <w:t>roporcionar un clima agradable.</w:t>
      </w:r>
    </w:p>
    <w:p w:rsidR="00D63AAD" w:rsidRPr="009E2E92" w:rsidRDefault="00D63AAD" w:rsidP="00F07523">
      <w:pPr>
        <w:ind w:right="50"/>
        <w:jc w:val="both"/>
        <w:rPr>
          <w:rFonts w:ascii="Arial" w:hAnsi="Arial" w:cs="Arial"/>
          <w:sz w:val="22"/>
          <w:szCs w:val="22"/>
        </w:rPr>
      </w:pPr>
    </w:p>
    <w:p w:rsidR="0018514E" w:rsidRPr="009E2E92" w:rsidRDefault="0018514E" w:rsidP="00F07523">
      <w:pPr>
        <w:ind w:right="50"/>
        <w:jc w:val="both"/>
        <w:rPr>
          <w:rFonts w:ascii="Arial" w:hAnsi="Arial" w:cs="Arial"/>
          <w:sz w:val="22"/>
          <w:szCs w:val="22"/>
        </w:rPr>
      </w:pPr>
      <w:r w:rsidRPr="009E2E92">
        <w:rPr>
          <w:rFonts w:ascii="Arial" w:hAnsi="Arial" w:cs="Arial"/>
          <w:sz w:val="22"/>
          <w:szCs w:val="22"/>
        </w:rPr>
        <w:t xml:space="preserve">Se dispondrán de dos unidades Mini-Splits por cada cabina de cobro, cada dispositivo está conformado por una unidad evaporadora y una unidad condensadora ambas </w:t>
      </w:r>
      <w:r w:rsidR="00BB1BFD">
        <w:rPr>
          <w:rFonts w:ascii="Arial" w:hAnsi="Arial" w:cs="Arial"/>
          <w:sz w:val="22"/>
          <w:szCs w:val="22"/>
        </w:rPr>
        <w:t>tipo</w:t>
      </w:r>
      <w:r w:rsidRPr="009E2E92">
        <w:rPr>
          <w:rFonts w:ascii="Arial" w:hAnsi="Arial" w:cs="Arial"/>
          <w:sz w:val="22"/>
          <w:szCs w:val="22"/>
        </w:rPr>
        <w:t xml:space="preserve"> YSHC12FSAADG York. La unidad condensadora se encuentra en la parte superior de la cubierta y la unidad evaporadora de bajo del plafón.</w:t>
      </w:r>
    </w:p>
    <w:p w:rsidR="0018514E" w:rsidRPr="009E2E92" w:rsidRDefault="0018514E" w:rsidP="00F07523">
      <w:pPr>
        <w:ind w:right="50"/>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bCs/>
          <w:i/>
          <w:sz w:val="22"/>
          <w:szCs w:val="22"/>
        </w:rPr>
        <w:t>En el Edificio de Administración</w:t>
      </w:r>
      <w:r w:rsidRPr="009E2E92">
        <w:rPr>
          <w:rFonts w:ascii="Arial" w:hAnsi="Arial" w:cs="Arial"/>
          <w:sz w:val="22"/>
          <w:szCs w:val="22"/>
        </w:rPr>
        <w:t xml:space="preserve"> a fin de brindar un ambiente de calidad y bienestar a los operarios que laboran en el edificio, se instalar</w:t>
      </w:r>
      <w:r w:rsidR="007458FA">
        <w:rPr>
          <w:rFonts w:ascii="Arial" w:hAnsi="Arial" w:cs="Arial"/>
          <w:sz w:val="22"/>
          <w:szCs w:val="22"/>
        </w:rPr>
        <w:t>á</w:t>
      </w:r>
      <w:r w:rsidRPr="009E2E92">
        <w:rPr>
          <w:rFonts w:ascii="Arial" w:hAnsi="Arial" w:cs="Arial"/>
          <w:sz w:val="22"/>
          <w:szCs w:val="22"/>
        </w:rPr>
        <w:t xml:space="preserve"> once unidades Mini-Splits, con unidad evaporadora  y  unidad condesadora.</w:t>
      </w:r>
    </w:p>
    <w:p w:rsidR="0018514E" w:rsidRPr="009E2E92" w:rsidRDefault="0018514E" w:rsidP="00F07523">
      <w:pPr>
        <w:ind w:right="-1"/>
        <w:jc w:val="both"/>
        <w:rPr>
          <w:rFonts w:ascii="Arial" w:hAnsi="Arial" w:cs="Arial"/>
          <w:sz w:val="16"/>
          <w:szCs w:val="16"/>
        </w:rPr>
      </w:pPr>
    </w:p>
    <w:p w:rsidR="0018514E" w:rsidRPr="009E2E92" w:rsidRDefault="0018514E"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 Cuatro de estas unidades Mini-Split, se ubicaran y darán servicio al  área secretarial y de apoyo administrativo, sala de juntas y en la</w:t>
      </w:r>
      <w:r w:rsidRPr="009E2E92">
        <w:rPr>
          <w:rFonts w:ascii="Arial" w:hAnsi="Arial" w:cs="Arial"/>
          <w:sz w:val="22"/>
          <w:szCs w:val="22"/>
          <w:lang w:val="es-ES_tradnl" w:eastAsia="es-ES_tradnl"/>
        </w:rPr>
        <w:t xml:space="preserve"> oficina del administrador;</w:t>
      </w:r>
      <w:r w:rsidRPr="009E2E92">
        <w:rPr>
          <w:rFonts w:ascii="Arial" w:hAnsi="Arial" w:cs="Arial"/>
          <w:sz w:val="22"/>
          <w:szCs w:val="22"/>
        </w:rPr>
        <w:t xml:space="preserve"> se conformaran por unidad evaporadora </w:t>
      </w:r>
      <w:r w:rsidR="00BB1BFD">
        <w:rPr>
          <w:rFonts w:ascii="Arial" w:hAnsi="Arial" w:cs="Arial"/>
          <w:sz w:val="22"/>
          <w:szCs w:val="22"/>
        </w:rPr>
        <w:t>tipo</w:t>
      </w:r>
      <w:r w:rsidR="00BB1BFD" w:rsidRPr="009E2E92">
        <w:rPr>
          <w:rFonts w:ascii="Arial" w:hAnsi="Arial" w:cs="Arial"/>
          <w:sz w:val="22"/>
          <w:szCs w:val="22"/>
        </w:rPr>
        <w:t xml:space="preserve"> </w:t>
      </w:r>
      <w:r w:rsidRPr="009E2E92">
        <w:rPr>
          <w:rFonts w:ascii="Arial" w:hAnsi="Arial" w:cs="Arial"/>
          <w:sz w:val="22"/>
          <w:szCs w:val="22"/>
        </w:rPr>
        <w:t xml:space="preserve">YKK24FSADR y unidad condensadora  </w:t>
      </w:r>
      <w:r w:rsidR="00BB1BFD">
        <w:rPr>
          <w:rFonts w:ascii="Arial" w:hAnsi="Arial" w:cs="Arial"/>
          <w:sz w:val="22"/>
          <w:szCs w:val="22"/>
        </w:rPr>
        <w:t>tipo</w:t>
      </w:r>
      <w:r w:rsidR="00BB1BFD" w:rsidRPr="009E2E92">
        <w:rPr>
          <w:rFonts w:ascii="Arial" w:hAnsi="Arial" w:cs="Arial"/>
          <w:sz w:val="22"/>
          <w:szCs w:val="22"/>
        </w:rPr>
        <w:t xml:space="preserve"> </w:t>
      </w:r>
      <w:r w:rsidRPr="009E2E92">
        <w:rPr>
          <w:rFonts w:ascii="Arial" w:hAnsi="Arial" w:cs="Arial"/>
          <w:sz w:val="22"/>
          <w:szCs w:val="22"/>
        </w:rPr>
        <w:t>YHJD24S41S2, York.</w:t>
      </w:r>
    </w:p>
    <w:p w:rsidR="0018514E" w:rsidRPr="009E2E92" w:rsidRDefault="0018514E" w:rsidP="00F07523">
      <w:pPr>
        <w:autoSpaceDE w:val="0"/>
        <w:autoSpaceDN w:val="0"/>
        <w:adjustRightInd w:val="0"/>
        <w:jc w:val="both"/>
        <w:rPr>
          <w:rFonts w:ascii="Arial" w:hAnsi="Arial" w:cs="Arial"/>
          <w:sz w:val="22"/>
          <w:szCs w:val="22"/>
        </w:rPr>
      </w:pPr>
    </w:p>
    <w:p w:rsidR="0018514E" w:rsidRPr="009E2E92" w:rsidRDefault="0018514E"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Para las áreas de pre liquidación y encargado de turno, se dispondrá de tres unidades Mini-Split,  se conformaran cada una por unidad evaporadora y unidad condensadora, ambas </w:t>
      </w:r>
      <w:r w:rsidR="00BB1BFD">
        <w:rPr>
          <w:rFonts w:ascii="Arial" w:hAnsi="Arial" w:cs="Arial"/>
          <w:sz w:val="22"/>
          <w:szCs w:val="22"/>
        </w:rPr>
        <w:t>tipo</w:t>
      </w:r>
      <w:r w:rsidRPr="009E2E92">
        <w:rPr>
          <w:rFonts w:ascii="Arial" w:hAnsi="Arial" w:cs="Arial"/>
          <w:sz w:val="22"/>
          <w:szCs w:val="22"/>
        </w:rPr>
        <w:t xml:space="preserve"> YSHC18FSAADG,  York.</w:t>
      </w:r>
    </w:p>
    <w:p w:rsidR="0018514E" w:rsidRDefault="0018514E" w:rsidP="00F07523">
      <w:pPr>
        <w:ind w:right="-1"/>
        <w:jc w:val="both"/>
        <w:rPr>
          <w:rFonts w:ascii="Arial" w:hAnsi="Arial" w:cs="Arial"/>
          <w:sz w:val="22"/>
          <w:szCs w:val="22"/>
        </w:rPr>
      </w:pPr>
    </w:p>
    <w:p w:rsidR="003A1BEF" w:rsidRPr="009E2E92" w:rsidRDefault="003A1BEF" w:rsidP="00F07523">
      <w:pPr>
        <w:ind w:right="-1"/>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sz w:val="22"/>
          <w:szCs w:val="22"/>
        </w:rPr>
        <w:lastRenderedPageBreak/>
        <w:t xml:space="preserve">Las otras cuatro unidades Mini-Split restantes, se ubicaran y darán servicio en el área de mantenimiento, telemática, </w:t>
      </w:r>
      <w:r w:rsidR="0006010E" w:rsidRPr="009E2E92">
        <w:rPr>
          <w:rFonts w:ascii="Arial" w:hAnsi="Arial" w:cs="Arial"/>
          <w:sz w:val="22"/>
          <w:szCs w:val="22"/>
        </w:rPr>
        <w:t>multilínea</w:t>
      </w:r>
      <w:r w:rsidRPr="009E2E92">
        <w:rPr>
          <w:rFonts w:ascii="Arial" w:hAnsi="Arial" w:cs="Arial"/>
          <w:sz w:val="22"/>
          <w:szCs w:val="22"/>
        </w:rPr>
        <w:t xml:space="preserve"> y confinados; se conforman de unidad condensadora y evaporadora ambas  </w:t>
      </w:r>
      <w:r w:rsidR="00BB1BFD">
        <w:rPr>
          <w:rFonts w:ascii="Arial" w:hAnsi="Arial" w:cs="Arial"/>
          <w:sz w:val="22"/>
          <w:szCs w:val="22"/>
        </w:rPr>
        <w:t>tipo</w:t>
      </w:r>
      <w:r w:rsidR="00BB1BFD" w:rsidRPr="009E2E92">
        <w:rPr>
          <w:rFonts w:ascii="Arial" w:hAnsi="Arial" w:cs="Arial"/>
          <w:sz w:val="22"/>
          <w:szCs w:val="22"/>
        </w:rPr>
        <w:t xml:space="preserve"> </w:t>
      </w:r>
      <w:r w:rsidR="00BB1BFD">
        <w:rPr>
          <w:rFonts w:ascii="Arial" w:hAnsi="Arial" w:cs="Arial"/>
          <w:sz w:val="22"/>
          <w:szCs w:val="22"/>
        </w:rPr>
        <w:t>YSHC12FSAADG</w:t>
      </w:r>
      <w:r w:rsidRPr="009E2E92">
        <w:rPr>
          <w:rFonts w:ascii="Arial" w:hAnsi="Arial" w:cs="Arial"/>
          <w:sz w:val="22"/>
          <w:szCs w:val="22"/>
        </w:rPr>
        <w:t xml:space="preserve"> York.</w:t>
      </w:r>
    </w:p>
    <w:p w:rsidR="0018514E" w:rsidRPr="009E2E92" w:rsidRDefault="0018514E" w:rsidP="00F07523">
      <w:pPr>
        <w:ind w:right="-1"/>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bCs/>
          <w:i/>
          <w:sz w:val="22"/>
          <w:szCs w:val="22"/>
        </w:rPr>
        <w:t>En el Edificio de la Policía Federal</w:t>
      </w:r>
      <w:r w:rsidRPr="009E2E92">
        <w:rPr>
          <w:rFonts w:ascii="Arial" w:hAnsi="Arial" w:cs="Arial"/>
          <w:sz w:val="22"/>
          <w:szCs w:val="22"/>
        </w:rPr>
        <w:t xml:space="preserve">  se instalar</w:t>
      </w:r>
      <w:r w:rsidR="007458FA">
        <w:rPr>
          <w:rFonts w:ascii="Arial" w:hAnsi="Arial" w:cs="Arial"/>
          <w:sz w:val="22"/>
          <w:szCs w:val="22"/>
        </w:rPr>
        <w:t>á</w:t>
      </w:r>
      <w:r w:rsidRPr="009E2E92">
        <w:rPr>
          <w:rFonts w:ascii="Arial" w:hAnsi="Arial" w:cs="Arial"/>
          <w:sz w:val="22"/>
          <w:szCs w:val="22"/>
        </w:rPr>
        <w:t xml:space="preserve"> once unidades Mini-Splits, con unidad evaporadora  y  unidad condesadora.</w:t>
      </w:r>
    </w:p>
    <w:p w:rsidR="0018514E" w:rsidRPr="009E2E92" w:rsidRDefault="0018514E" w:rsidP="00F07523">
      <w:pPr>
        <w:ind w:right="-1"/>
        <w:jc w:val="both"/>
        <w:rPr>
          <w:rFonts w:ascii="Arial" w:hAnsi="Arial" w:cs="Arial"/>
          <w:sz w:val="16"/>
          <w:szCs w:val="16"/>
        </w:rPr>
      </w:pPr>
    </w:p>
    <w:p w:rsidR="0018514E" w:rsidRPr="009E2E92" w:rsidRDefault="0018514E"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Tres de estas unidades  Mini-Split, se ubicaran y darán servicio al  salón de usos múltiples y a la  </w:t>
      </w:r>
      <w:r w:rsidRPr="009E2E92">
        <w:rPr>
          <w:rFonts w:ascii="Arial" w:hAnsi="Arial" w:cs="Arial"/>
          <w:sz w:val="22"/>
          <w:szCs w:val="22"/>
          <w:lang w:val="es-ES_tradnl" w:eastAsia="es-ES_tradnl"/>
        </w:rPr>
        <w:t>oficina de administración;</w:t>
      </w:r>
      <w:r w:rsidRPr="009E2E92">
        <w:rPr>
          <w:rFonts w:ascii="Arial" w:hAnsi="Arial" w:cs="Arial"/>
          <w:sz w:val="22"/>
          <w:szCs w:val="22"/>
        </w:rPr>
        <w:t xml:space="preserve"> se conformaran por unidad evaporadora </w:t>
      </w:r>
      <w:r w:rsidR="00BB1BFD">
        <w:rPr>
          <w:rFonts w:ascii="Arial" w:hAnsi="Arial" w:cs="Arial"/>
          <w:sz w:val="22"/>
          <w:szCs w:val="22"/>
        </w:rPr>
        <w:t>tipo</w:t>
      </w:r>
      <w:r w:rsidR="00BB1BFD" w:rsidRPr="009E2E92">
        <w:rPr>
          <w:rFonts w:ascii="Arial" w:hAnsi="Arial" w:cs="Arial"/>
          <w:sz w:val="22"/>
          <w:szCs w:val="22"/>
        </w:rPr>
        <w:t xml:space="preserve"> </w:t>
      </w:r>
      <w:r w:rsidRPr="009E2E92">
        <w:rPr>
          <w:rFonts w:ascii="Arial" w:hAnsi="Arial" w:cs="Arial"/>
          <w:sz w:val="22"/>
          <w:szCs w:val="22"/>
        </w:rPr>
        <w:t xml:space="preserve">YKK24FSADR y unidad condensadora  </w:t>
      </w:r>
      <w:r w:rsidR="00BB1BFD">
        <w:rPr>
          <w:rFonts w:ascii="Arial" w:hAnsi="Arial" w:cs="Arial"/>
          <w:sz w:val="22"/>
          <w:szCs w:val="22"/>
        </w:rPr>
        <w:t>tipo</w:t>
      </w:r>
      <w:r w:rsidR="00BB1BFD" w:rsidRPr="009E2E92">
        <w:rPr>
          <w:rFonts w:ascii="Arial" w:hAnsi="Arial" w:cs="Arial"/>
          <w:sz w:val="22"/>
          <w:szCs w:val="22"/>
        </w:rPr>
        <w:t xml:space="preserve"> </w:t>
      </w:r>
      <w:r w:rsidR="00BB1BFD">
        <w:rPr>
          <w:rFonts w:ascii="Arial" w:hAnsi="Arial" w:cs="Arial"/>
          <w:sz w:val="22"/>
          <w:szCs w:val="22"/>
        </w:rPr>
        <w:t>YHJD24S41S2</w:t>
      </w:r>
      <w:r w:rsidRPr="009E2E92">
        <w:rPr>
          <w:rFonts w:ascii="Arial" w:hAnsi="Arial" w:cs="Arial"/>
          <w:sz w:val="22"/>
          <w:szCs w:val="22"/>
        </w:rPr>
        <w:t xml:space="preserve"> York.</w:t>
      </w:r>
    </w:p>
    <w:p w:rsidR="0018514E" w:rsidRPr="009E2E92" w:rsidRDefault="0018514E" w:rsidP="00F07523">
      <w:pPr>
        <w:autoSpaceDE w:val="0"/>
        <w:autoSpaceDN w:val="0"/>
        <w:adjustRightInd w:val="0"/>
        <w:jc w:val="both"/>
        <w:rPr>
          <w:rFonts w:ascii="Arial" w:hAnsi="Arial" w:cs="Arial"/>
          <w:sz w:val="22"/>
          <w:szCs w:val="22"/>
        </w:rPr>
      </w:pPr>
    </w:p>
    <w:p w:rsidR="0018514E" w:rsidRPr="009E2E92" w:rsidRDefault="0018514E" w:rsidP="00F07523">
      <w:pPr>
        <w:autoSpaceDE w:val="0"/>
        <w:autoSpaceDN w:val="0"/>
        <w:adjustRightInd w:val="0"/>
        <w:jc w:val="both"/>
        <w:rPr>
          <w:rFonts w:ascii="Arial" w:hAnsi="Arial" w:cs="Arial"/>
          <w:sz w:val="22"/>
          <w:szCs w:val="22"/>
        </w:rPr>
      </w:pPr>
      <w:r w:rsidRPr="009E2E92">
        <w:rPr>
          <w:rFonts w:ascii="Arial" w:hAnsi="Arial" w:cs="Arial"/>
          <w:sz w:val="22"/>
          <w:szCs w:val="22"/>
        </w:rPr>
        <w:t xml:space="preserve">Para las áreas de recinto oficial (oficina central) y oficina del comandante, se dispondrá de dos  unidades Mini-Split,  se conformaran cada una por unidad evaporadora y unidad condensadora, ambas </w:t>
      </w:r>
      <w:r w:rsidR="00BB1BFD">
        <w:rPr>
          <w:rFonts w:ascii="Arial" w:hAnsi="Arial" w:cs="Arial"/>
          <w:sz w:val="22"/>
          <w:szCs w:val="22"/>
        </w:rPr>
        <w:t>tipo</w:t>
      </w:r>
      <w:r w:rsidR="00BB1BFD" w:rsidRPr="009E2E92">
        <w:rPr>
          <w:rFonts w:ascii="Arial" w:hAnsi="Arial" w:cs="Arial"/>
          <w:sz w:val="22"/>
          <w:szCs w:val="22"/>
        </w:rPr>
        <w:t xml:space="preserve"> </w:t>
      </w:r>
      <w:r w:rsidR="00BB1BFD">
        <w:rPr>
          <w:rFonts w:ascii="Arial" w:hAnsi="Arial" w:cs="Arial"/>
          <w:sz w:val="22"/>
          <w:szCs w:val="22"/>
        </w:rPr>
        <w:t>YSHC18FSAADG</w:t>
      </w:r>
      <w:r w:rsidRPr="009E2E92">
        <w:rPr>
          <w:rFonts w:ascii="Arial" w:hAnsi="Arial" w:cs="Arial"/>
          <w:sz w:val="22"/>
          <w:szCs w:val="22"/>
        </w:rPr>
        <w:t xml:space="preserve"> York.</w:t>
      </w:r>
    </w:p>
    <w:p w:rsidR="0018514E" w:rsidRPr="009E2E92" w:rsidRDefault="0018514E" w:rsidP="00F07523">
      <w:pPr>
        <w:ind w:right="-1"/>
        <w:jc w:val="both"/>
        <w:rPr>
          <w:rFonts w:ascii="Arial" w:hAnsi="Arial" w:cs="Arial"/>
          <w:sz w:val="22"/>
          <w:szCs w:val="22"/>
        </w:rPr>
      </w:pPr>
    </w:p>
    <w:p w:rsidR="0018514E" w:rsidRPr="009E2E92" w:rsidRDefault="0018514E" w:rsidP="00F07523">
      <w:pPr>
        <w:ind w:right="-1"/>
        <w:jc w:val="both"/>
        <w:rPr>
          <w:rFonts w:ascii="Arial" w:hAnsi="Arial" w:cs="Arial"/>
          <w:sz w:val="22"/>
          <w:szCs w:val="22"/>
        </w:rPr>
      </w:pPr>
      <w:r w:rsidRPr="009E2E92">
        <w:rPr>
          <w:rFonts w:ascii="Arial" w:hAnsi="Arial" w:cs="Arial"/>
          <w:sz w:val="22"/>
          <w:szCs w:val="22"/>
        </w:rPr>
        <w:t>Las seis unidades Mini-Split restantes, se ubicaran y darán servicio en las áreas de: dormitorio del comandante,</w:t>
      </w:r>
      <w:r w:rsidRPr="009E2E92">
        <w:t xml:space="preserve"> </w:t>
      </w:r>
      <w:r w:rsidRPr="009E2E92">
        <w:rPr>
          <w:rFonts w:ascii="Arial" w:hAnsi="Arial" w:cs="Arial"/>
          <w:sz w:val="22"/>
          <w:szCs w:val="22"/>
        </w:rPr>
        <w:t xml:space="preserve">dormitorio del oficial, sala de juntas, oficina de presupuesto de la comisaria, vestíbulo/recepción y recinto oficial guardia (central de radio); se conforman de unidad condensadora y evaporadora ambas  </w:t>
      </w:r>
      <w:r w:rsidR="00BB1BFD">
        <w:rPr>
          <w:rFonts w:ascii="Arial" w:hAnsi="Arial" w:cs="Arial"/>
          <w:sz w:val="22"/>
          <w:szCs w:val="22"/>
        </w:rPr>
        <w:t>tipo</w:t>
      </w:r>
      <w:r w:rsidR="00BB1BFD" w:rsidRPr="009E2E92">
        <w:rPr>
          <w:rFonts w:ascii="Arial" w:hAnsi="Arial" w:cs="Arial"/>
          <w:sz w:val="22"/>
          <w:szCs w:val="22"/>
        </w:rPr>
        <w:t xml:space="preserve"> </w:t>
      </w:r>
      <w:r w:rsidR="00BB1BFD">
        <w:rPr>
          <w:rFonts w:ascii="Arial" w:hAnsi="Arial" w:cs="Arial"/>
          <w:sz w:val="22"/>
          <w:szCs w:val="22"/>
        </w:rPr>
        <w:t>YSHC12FSAADG</w:t>
      </w:r>
      <w:r w:rsidRPr="009E2E92">
        <w:rPr>
          <w:rFonts w:ascii="Arial" w:hAnsi="Arial" w:cs="Arial"/>
          <w:sz w:val="22"/>
          <w:szCs w:val="22"/>
        </w:rPr>
        <w:t xml:space="preserve"> York.</w:t>
      </w:r>
    </w:p>
    <w:p w:rsidR="0018514E" w:rsidRPr="009E2E92" w:rsidRDefault="0018514E" w:rsidP="00F07523">
      <w:pPr>
        <w:ind w:right="-1"/>
        <w:jc w:val="both"/>
        <w:rPr>
          <w:rFonts w:ascii="Arial" w:hAnsi="Arial" w:cs="Arial"/>
          <w:sz w:val="22"/>
          <w:szCs w:val="22"/>
        </w:rPr>
      </w:pPr>
    </w:p>
    <w:p w:rsidR="002C0FE5" w:rsidRPr="009E2E92" w:rsidRDefault="002C0FE5" w:rsidP="00F07523">
      <w:pPr>
        <w:keepNext/>
        <w:ind w:right="-285"/>
        <w:jc w:val="both"/>
        <w:outlineLvl w:val="0"/>
        <w:rPr>
          <w:rFonts w:ascii="Arial" w:eastAsia="Batang" w:hAnsi="Arial"/>
          <w:b/>
          <w:color w:val="1F497D" w:themeColor="text2"/>
          <w:sz w:val="16"/>
          <w:szCs w:val="16"/>
          <w:lang w:val="es-ES_tradnl"/>
        </w:rPr>
      </w:pPr>
    </w:p>
    <w:p w:rsidR="00AA1F3D" w:rsidRPr="009E2E92" w:rsidRDefault="00AA0191" w:rsidP="00F07523">
      <w:pPr>
        <w:keepNext/>
        <w:ind w:right="-285" w:firstLine="426"/>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VII</w:t>
      </w:r>
      <w:r w:rsidRPr="009E2E92">
        <w:rPr>
          <w:rFonts w:ascii="Arial" w:eastAsia="Batang" w:hAnsi="Arial"/>
          <w:b/>
          <w:color w:val="1F497D" w:themeColor="text2"/>
          <w:sz w:val="28"/>
          <w:szCs w:val="20"/>
          <w:lang w:val="es-ES_tradnl"/>
        </w:rPr>
        <w:t>.-</w:t>
      </w:r>
      <w:r w:rsidRPr="009E2E92">
        <w:rPr>
          <w:rFonts w:ascii="Arial" w:eastAsia="Batang" w:hAnsi="Arial"/>
          <w:b/>
          <w:color w:val="1F497D" w:themeColor="text2"/>
          <w:sz w:val="28"/>
          <w:szCs w:val="20"/>
        </w:rPr>
        <w:t>PROYECTO DE VOZ Y DATOS:</w:t>
      </w:r>
    </w:p>
    <w:p w:rsidR="008E403B" w:rsidRPr="009E2E92"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Bookman Old Style" w:hAnsi="Bookman Old Style" w:cs="Estrangelo Edessa"/>
          <w:noProof/>
          <w:lang w:val="es-ES_tradnl" w:eastAsia="es-ES_tradnl"/>
        </w:rPr>
        <w:pict>
          <v:line id="_x0000_s1186" style="position:absolute;left:0;text-align:left;z-index:251717120" from="0,1.8pt" to="516.6pt,1.8pt" strokecolor="#1f497d"/>
        </w:pict>
      </w:r>
    </w:p>
    <w:p w:rsidR="0018514E" w:rsidRPr="009E2E92" w:rsidRDefault="0018514E" w:rsidP="00F07523">
      <w:pPr>
        <w:jc w:val="both"/>
        <w:rPr>
          <w:rFonts w:ascii="Arial" w:hAnsi="Arial" w:cs="Arial"/>
          <w:sz w:val="22"/>
          <w:szCs w:val="22"/>
        </w:rPr>
      </w:pPr>
      <w:r w:rsidRPr="009E2E92">
        <w:rPr>
          <w:rFonts w:ascii="Arial" w:hAnsi="Arial" w:cs="Arial"/>
          <w:sz w:val="22"/>
          <w:szCs w:val="22"/>
        </w:rPr>
        <w:t xml:space="preserve">En este diseño se considera que  este sistema de distribución se componga de varias familias de componentes, incluyendo medios de transmisión, hardware de administración de circuitos, conectores,  Jacks, enchufes, adaptadores, electrónica de transmisión, dispositivos de protección eléctrica y hardware de soporte, que parten del edificio administrativo en el área de telemática y video vigilancia. </w:t>
      </w:r>
    </w:p>
    <w:p w:rsidR="00D63AAD" w:rsidRPr="009E2E92" w:rsidRDefault="00D63AAD" w:rsidP="00F07523">
      <w:pPr>
        <w:jc w:val="both"/>
        <w:rPr>
          <w:rFonts w:ascii="Arial" w:hAnsi="Arial" w:cs="Arial"/>
          <w:sz w:val="22"/>
          <w:szCs w:val="22"/>
        </w:rPr>
      </w:pPr>
    </w:p>
    <w:p w:rsidR="0018514E" w:rsidRPr="009E2E92" w:rsidRDefault="0018514E" w:rsidP="00F07523">
      <w:pPr>
        <w:jc w:val="both"/>
        <w:rPr>
          <w:rFonts w:ascii="Arial" w:hAnsi="Arial" w:cs="Arial"/>
          <w:sz w:val="22"/>
          <w:szCs w:val="22"/>
        </w:rPr>
      </w:pPr>
      <w:r w:rsidRPr="009E2E92">
        <w:rPr>
          <w:rFonts w:ascii="Arial" w:hAnsi="Arial" w:cs="Arial"/>
          <w:sz w:val="22"/>
          <w:szCs w:val="22"/>
        </w:rPr>
        <w:t>El área de telemática es una zona exclusiva para la ubicación e instalación de  todos los equipos y electrónica asociada para permitir los enlaces a otros nodos y al nodo principal de la red.</w:t>
      </w:r>
    </w:p>
    <w:p w:rsidR="0018514E" w:rsidRPr="009E2E92" w:rsidRDefault="0018514E" w:rsidP="00F07523">
      <w:pPr>
        <w:jc w:val="both"/>
        <w:rPr>
          <w:rFonts w:ascii="Arial" w:hAnsi="Arial" w:cs="Arial"/>
          <w:sz w:val="22"/>
          <w:szCs w:val="22"/>
        </w:rPr>
      </w:pPr>
    </w:p>
    <w:p w:rsidR="0018514E" w:rsidRPr="009E2E92" w:rsidRDefault="0018514E" w:rsidP="00F07523">
      <w:pPr>
        <w:pStyle w:val="Prrafodelista"/>
        <w:numPr>
          <w:ilvl w:val="0"/>
          <w:numId w:val="29"/>
        </w:numPr>
        <w:spacing w:line="240" w:lineRule="auto"/>
        <w:ind w:left="142" w:firstLine="0"/>
        <w:jc w:val="both"/>
        <w:rPr>
          <w:rFonts w:ascii="Arial" w:hAnsi="Arial" w:cs="Arial"/>
          <w:b/>
          <w:bCs/>
          <w:u w:val="single"/>
        </w:rPr>
      </w:pPr>
      <w:r w:rsidRPr="009E2E92">
        <w:rPr>
          <w:rFonts w:ascii="Arial" w:hAnsi="Arial" w:cs="Arial"/>
          <w:bCs/>
        </w:rPr>
        <w:t xml:space="preserve">SISTEMA DE INFORMÁTICA, RED (DATOS): </w:t>
      </w:r>
    </w:p>
    <w:p w:rsidR="0018514E" w:rsidRPr="009E2E92" w:rsidRDefault="0018514E" w:rsidP="00F07523">
      <w:pPr>
        <w:pStyle w:val="Prrafodelista"/>
        <w:spacing w:line="240" w:lineRule="auto"/>
        <w:ind w:left="142"/>
        <w:jc w:val="both"/>
        <w:rPr>
          <w:rFonts w:ascii="Arial" w:hAnsi="Arial" w:cs="Arial"/>
          <w:b/>
          <w:bCs/>
          <w:u w:val="single"/>
        </w:rPr>
      </w:pPr>
      <w:r w:rsidRPr="009E2E92">
        <w:rPr>
          <w:rFonts w:ascii="Arial" w:hAnsi="Arial" w:cs="Arial"/>
        </w:rPr>
        <w:t>A través de una configuración de software se hace la liga o acceso entre todas las computadoras.</w:t>
      </w:r>
    </w:p>
    <w:p w:rsidR="0018514E" w:rsidRPr="009E2E92" w:rsidRDefault="0018514E" w:rsidP="00F07523">
      <w:pPr>
        <w:pStyle w:val="Prrafodelista"/>
        <w:spacing w:after="0" w:line="240" w:lineRule="auto"/>
        <w:ind w:left="142"/>
        <w:jc w:val="both"/>
        <w:rPr>
          <w:rFonts w:ascii="Arial" w:hAnsi="Arial" w:cs="Arial"/>
          <w:b/>
          <w:bCs/>
          <w:sz w:val="16"/>
          <w:szCs w:val="16"/>
          <w:u w:val="single"/>
        </w:rPr>
      </w:pPr>
    </w:p>
    <w:p w:rsidR="0018514E" w:rsidRPr="009E2E92" w:rsidRDefault="0018514E" w:rsidP="00F07523">
      <w:pPr>
        <w:pStyle w:val="Prrafodelista"/>
        <w:numPr>
          <w:ilvl w:val="0"/>
          <w:numId w:val="29"/>
        </w:numPr>
        <w:spacing w:line="240" w:lineRule="auto"/>
        <w:ind w:left="142" w:right="51" w:firstLine="0"/>
        <w:jc w:val="both"/>
        <w:rPr>
          <w:rFonts w:ascii="Arial" w:hAnsi="Arial" w:cs="Arial"/>
        </w:rPr>
      </w:pPr>
      <w:r w:rsidRPr="009E2E92">
        <w:rPr>
          <w:rFonts w:ascii="Arial" w:hAnsi="Arial" w:cs="Arial"/>
          <w:bCs/>
        </w:rPr>
        <w:t>SISTEMA DE TELEFONÍA</w:t>
      </w:r>
      <w:r w:rsidRPr="009E2E92">
        <w:rPr>
          <w:rFonts w:ascii="Arial" w:hAnsi="Arial" w:cs="Arial"/>
        </w:rPr>
        <w:t xml:space="preserve"> (VOZ): </w:t>
      </w:r>
    </w:p>
    <w:p w:rsidR="0018514E" w:rsidRPr="009E2E92" w:rsidRDefault="0018514E" w:rsidP="00F07523">
      <w:pPr>
        <w:pStyle w:val="Prrafodelista"/>
        <w:spacing w:line="240" w:lineRule="auto"/>
        <w:ind w:left="142" w:right="51"/>
        <w:jc w:val="both"/>
        <w:rPr>
          <w:rFonts w:ascii="Arial" w:hAnsi="Arial" w:cs="Arial"/>
        </w:rPr>
      </w:pPr>
      <w:r w:rsidRPr="009E2E92">
        <w:rPr>
          <w:rFonts w:ascii="Arial" w:hAnsi="Arial" w:cs="Arial"/>
        </w:rPr>
        <w:t>Existen cableados para salida telefónica, que por un conmutador se asignan las salidas de extensión, líneas telefónicas, entre otras.</w:t>
      </w:r>
    </w:p>
    <w:p w:rsidR="0018514E" w:rsidRPr="009E2E92" w:rsidRDefault="0018514E" w:rsidP="00F07523">
      <w:pPr>
        <w:jc w:val="both"/>
        <w:rPr>
          <w:rFonts w:ascii="Arial" w:hAnsi="Arial" w:cs="Arial"/>
          <w:sz w:val="22"/>
          <w:szCs w:val="22"/>
        </w:rPr>
      </w:pPr>
      <w:r w:rsidRPr="009E2E92">
        <w:rPr>
          <w:rFonts w:ascii="Arial" w:hAnsi="Arial" w:cs="Arial"/>
          <w:sz w:val="22"/>
          <w:szCs w:val="22"/>
        </w:rPr>
        <w:t>Para el edificio administrativo y en el edificio de servicios se consider</w:t>
      </w:r>
      <w:r w:rsidR="00CF758E">
        <w:rPr>
          <w:rFonts w:ascii="Arial" w:hAnsi="Arial" w:cs="Arial"/>
          <w:sz w:val="22"/>
          <w:szCs w:val="22"/>
        </w:rPr>
        <w:t>ó</w:t>
      </w:r>
      <w:r w:rsidRPr="009E2E92">
        <w:rPr>
          <w:rFonts w:ascii="Arial" w:hAnsi="Arial" w:cs="Arial"/>
          <w:sz w:val="22"/>
          <w:szCs w:val="22"/>
        </w:rPr>
        <w:t>, en primera instancia, un servicio de voz y uno de datos, en cada una de las áreas operativas susceptibles de generar, procesar, almacenar, transmitir, y compartir información, con un apar</w:t>
      </w:r>
      <w:r w:rsidR="00CF758E">
        <w:rPr>
          <w:rFonts w:ascii="Arial" w:hAnsi="Arial" w:cs="Arial"/>
          <w:sz w:val="22"/>
          <w:szCs w:val="22"/>
        </w:rPr>
        <w:t>a</w:t>
      </w:r>
      <w:r w:rsidRPr="009E2E92">
        <w:rPr>
          <w:rFonts w:ascii="Arial" w:hAnsi="Arial" w:cs="Arial"/>
          <w:sz w:val="22"/>
          <w:szCs w:val="22"/>
        </w:rPr>
        <w:t>to telefónico digital o analógico y una computadora para conectarse en red.</w:t>
      </w:r>
    </w:p>
    <w:p w:rsidR="0018514E" w:rsidRPr="009E2E92" w:rsidRDefault="0018514E" w:rsidP="00F07523">
      <w:pPr>
        <w:jc w:val="both"/>
        <w:rPr>
          <w:rFonts w:ascii="Arial" w:hAnsi="Arial" w:cs="Arial"/>
          <w:sz w:val="22"/>
          <w:szCs w:val="22"/>
        </w:rPr>
      </w:pPr>
    </w:p>
    <w:p w:rsidR="0018514E" w:rsidRPr="009E2E92" w:rsidRDefault="0018514E" w:rsidP="00F07523">
      <w:pPr>
        <w:jc w:val="both"/>
      </w:pPr>
      <w:r w:rsidRPr="009E2E92">
        <w:rPr>
          <w:rFonts w:ascii="Arial" w:hAnsi="Arial" w:cs="Arial"/>
          <w:sz w:val="22"/>
          <w:szCs w:val="22"/>
        </w:rPr>
        <w:t>Para ambas salidas se proyecto conector tipo Jack RJ-45 categoría 5e, que deberá ser coordinado con el área de telecomunicaciones e informática, de tal manera que cada salida pueda servir como salida de voz o datos, realizando el parcheo conveniente en el rack de administración de cableado. Asimismo el cableado horizontal se proyecta con cable UTP categoría 5e de 4 pares tanto para voz como para datos.</w:t>
      </w:r>
      <w:r w:rsidRPr="009E2E92">
        <w:t xml:space="preserve"> </w:t>
      </w:r>
    </w:p>
    <w:p w:rsidR="0018514E" w:rsidRPr="009E2E92" w:rsidRDefault="0018514E" w:rsidP="00F07523">
      <w:pPr>
        <w:jc w:val="both"/>
        <w:rPr>
          <w:rFonts w:ascii="Arial" w:hAnsi="Arial" w:cs="Arial"/>
          <w:sz w:val="22"/>
          <w:szCs w:val="22"/>
        </w:rPr>
      </w:pPr>
    </w:p>
    <w:p w:rsidR="00630857" w:rsidRDefault="00630857" w:rsidP="00F07523">
      <w:pPr>
        <w:jc w:val="both"/>
        <w:rPr>
          <w:rFonts w:ascii="Arial" w:hAnsi="Arial" w:cs="Arial"/>
          <w:i/>
          <w:sz w:val="22"/>
          <w:szCs w:val="22"/>
        </w:rPr>
      </w:pPr>
    </w:p>
    <w:p w:rsidR="00630857" w:rsidRDefault="00630857" w:rsidP="00F07523">
      <w:pPr>
        <w:jc w:val="both"/>
        <w:rPr>
          <w:rFonts w:ascii="Arial" w:hAnsi="Arial" w:cs="Arial"/>
          <w:i/>
          <w:sz w:val="22"/>
          <w:szCs w:val="22"/>
        </w:rPr>
      </w:pPr>
    </w:p>
    <w:p w:rsidR="00630857" w:rsidRDefault="00630857" w:rsidP="00F07523">
      <w:pPr>
        <w:jc w:val="both"/>
        <w:rPr>
          <w:rFonts w:ascii="Arial" w:hAnsi="Arial" w:cs="Arial"/>
          <w:i/>
          <w:sz w:val="22"/>
          <w:szCs w:val="22"/>
        </w:rPr>
      </w:pPr>
    </w:p>
    <w:p w:rsidR="0018514E" w:rsidRPr="009E2E92" w:rsidRDefault="0018514E" w:rsidP="00F07523">
      <w:pPr>
        <w:jc w:val="both"/>
        <w:rPr>
          <w:rFonts w:ascii="Arial" w:hAnsi="Arial" w:cs="Arial"/>
          <w:sz w:val="22"/>
          <w:szCs w:val="22"/>
        </w:rPr>
      </w:pPr>
      <w:r w:rsidRPr="009E2E92">
        <w:rPr>
          <w:rFonts w:ascii="Arial" w:hAnsi="Arial" w:cs="Arial"/>
          <w:i/>
          <w:sz w:val="22"/>
          <w:szCs w:val="22"/>
        </w:rPr>
        <w:lastRenderedPageBreak/>
        <w:t>En el edificio de Administración</w:t>
      </w:r>
      <w:r w:rsidRPr="009E2E92">
        <w:rPr>
          <w:rFonts w:ascii="Arial" w:hAnsi="Arial" w:cs="Arial"/>
          <w:sz w:val="22"/>
          <w:szCs w:val="22"/>
        </w:rPr>
        <w:t xml:space="preserve"> se tiene una zona exclusiva para la ubicación del servidor, gabinete cerrado de piso para agrupar el equipo activo y a los paneles de parcheo, estos son los encargados de hacer la conexión de red; este elemento se encuentra en el área de telemática y desde este punto se abastecen a todos los puntos o salidas que así lo requieran.</w:t>
      </w:r>
    </w:p>
    <w:p w:rsidR="0018514E" w:rsidRPr="009E2E92" w:rsidRDefault="0018514E" w:rsidP="00F07523">
      <w:pPr>
        <w:jc w:val="both"/>
        <w:rPr>
          <w:rFonts w:ascii="Arial" w:hAnsi="Arial" w:cs="Arial"/>
          <w:sz w:val="16"/>
          <w:szCs w:val="16"/>
        </w:rPr>
      </w:pPr>
    </w:p>
    <w:p w:rsidR="0018514E" w:rsidRPr="009E2E92" w:rsidRDefault="0018514E" w:rsidP="00F07523">
      <w:pPr>
        <w:jc w:val="both"/>
        <w:rPr>
          <w:rFonts w:ascii="Arial" w:hAnsi="Arial" w:cs="Arial"/>
          <w:sz w:val="22"/>
          <w:szCs w:val="22"/>
        </w:rPr>
      </w:pPr>
      <w:r w:rsidRPr="009E2E92">
        <w:rPr>
          <w:rFonts w:ascii="Arial" w:hAnsi="Arial" w:cs="Arial"/>
          <w:sz w:val="22"/>
          <w:szCs w:val="22"/>
        </w:rPr>
        <w:t xml:space="preserve">El centro de administración de la red (MDF) se aloja en el área de Telemática del Edificio de Administración, constituido por Rack’s, para alojar los elementos de conectividad que son los paneles de parcheo tanto para voz como para datos. </w:t>
      </w:r>
    </w:p>
    <w:p w:rsidR="0018514E" w:rsidRPr="009E2E92" w:rsidRDefault="0018514E" w:rsidP="00F07523">
      <w:pPr>
        <w:jc w:val="both"/>
        <w:rPr>
          <w:rFonts w:ascii="Arial" w:hAnsi="Arial" w:cs="Arial"/>
          <w:sz w:val="22"/>
          <w:szCs w:val="22"/>
        </w:rPr>
      </w:pPr>
    </w:p>
    <w:p w:rsidR="0018514E" w:rsidRPr="009E2E92" w:rsidRDefault="0018514E" w:rsidP="00F07523">
      <w:pPr>
        <w:ind w:right="51"/>
        <w:jc w:val="both"/>
        <w:rPr>
          <w:rFonts w:ascii="Arial" w:hAnsi="Arial" w:cs="Arial"/>
          <w:sz w:val="22"/>
          <w:szCs w:val="22"/>
        </w:rPr>
      </w:pPr>
      <w:r w:rsidRPr="009E2E92">
        <w:rPr>
          <w:rFonts w:ascii="Arial" w:hAnsi="Arial" w:cs="Arial"/>
          <w:sz w:val="22"/>
          <w:szCs w:val="22"/>
        </w:rPr>
        <w:t xml:space="preserve">Dichos cables estarán colocados y soportados por medio de una escalerilla de aluminio por plafón, posteriormente cuando se acercan a la salida correspondiente llegan a un registro o salida de voz y/o datos. Cada una de estas salidas estará dispuesta de una conexión para embonar un Jack conector RJ-45 categoría 5e. Estas quedarán ubicadas en muro, en piso y/o mueble. </w:t>
      </w:r>
    </w:p>
    <w:p w:rsidR="0018514E" w:rsidRPr="009E2E92" w:rsidRDefault="0018514E" w:rsidP="00F07523">
      <w:pPr>
        <w:ind w:right="51"/>
        <w:jc w:val="both"/>
        <w:rPr>
          <w:rFonts w:ascii="Arial" w:hAnsi="Arial" w:cs="Arial"/>
          <w:sz w:val="22"/>
          <w:szCs w:val="22"/>
        </w:rPr>
      </w:pPr>
    </w:p>
    <w:p w:rsidR="0018514E" w:rsidRPr="009E2E92" w:rsidRDefault="0018514E" w:rsidP="00F07523">
      <w:pPr>
        <w:ind w:right="51"/>
        <w:jc w:val="both"/>
        <w:rPr>
          <w:rFonts w:ascii="Arial" w:hAnsi="Arial" w:cs="Arial"/>
          <w:sz w:val="22"/>
          <w:szCs w:val="22"/>
        </w:rPr>
      </w:pPr>
      <w:r w:rsidRPr="009E2E92">
        <w:rPr>
          <w:rFonts w:ascii="Arial" w:hAnsi="Arial" w:cs="Arial"/>
          <w:sz w:val="22"/>
          <w:szCs w:val="22"/>
        </w:rPr>
        <w:t>Para las cabinas en la Zona de Cobro, se siguió el mismo criterio en cuanto a los servicios de voz, para la instalación de los interfonos, con cableado de 4 pares nivel 3 con conectores RJ-11.</w:t>
      </w:r>
    </w:p>
    <w:p w:rsidR="00747097" w:rsidRPr="009E2E92" w:rsidRDefault="00747097" w:rsidP="00F07523">
      <w:pPr>
        <w:ind w:right="51"/>
        <w:jc w:val="both"/>
        <w:rPr>
          <w:rFonts w:ascii="Arial" w:hAnsi="Arial" w:cs="Arial"/>
          <w:sz w:val="22"/>
          <w:szCs w:val="22"/>
        </w:rPr>
      </w:pPr>
    </w:p>
    <w:p w:rsidR="00517E66" w:rsidRPr="009E2E92" w:rsidRDefault="006C6E07" w:rsidP="00F07523">
      <w:pPr>
        <w:ind w:right="51" w:firstLine="426"/>
        <w:jc w:val="both"/>
        <w:rPr>
          <w:rFonts w:ascii="Arial" w:hAnsi="Arial" w:cs="Arial"/>
          <w:b/>
          <w:u w:val="single"/>
        </w:rPr>
      </w:pPr>
      <w:r w:rsidRPr="009E2E92">
        <w:rPr>
          <w:rFonts w:ascii="Arial" w:hAnsi="Arial" w:cs="Arial"/>
          <w:b/>
          <w:u w:val="single"/>
        </w:rPr>
        <w:t>Descripción b</w:t>
      </w:r>
      <w:r w:rsidR="007B02A1" w:rsidRPr="009E2E92">
        <w:rPr>
          <w:rFonts w:ascii="Arial" w:hAnsi="Arial" w:cs="Arial"/>
          <w:b/>
          <w:u w:val="single"/>
        </w:rPr>
        <w:t>reve de los Materiales:</w:t>
      </w:r>
    </w:p>
    <w:p w:rsidR="006C6E07" w:rsidRPr="009E2E92" w:rsidRDefault="006C6E07" w:rsidP="00F07523">
      <w:pPr>
        <w:ind w:left="142" w:right="51" w:hanging="284"/>
        <w:jc w:val="both"/>
        <w:rPr>
          <w:rFonts w:ascii="Arial" w:hAnsi="Arial" w:cs="Arial"/>
          <w:b/>
          <w:sz w:val="16"/>
          <w:szCs w:val="16"/>
        </w:rPr>
      </w:pPr>
    </w:p>
    <w:p w:rsidR="008E403B" w:rsidRPr="009E2E92" w:rsidRDefault="008E403B" w:rsidP="00F07523">
      <w:pPr>
        <w:pStyle w:val="Prrafodelista"/>
        <w:numPr>
          <w:ilvl w:val="0"/>
          <w:numId w:val="30"/>
        </w:numPr>
        <w:spacing w:after="0" w:line="240" w:lineRule="auto"/>
        <w:ind w:left="142" w:right="51" w:hanging="284"/>
        <w:jc w:val="both"/>
        <w:rPr>
          <w:rFonts w:ascii="Arial" w:hAnsi="Arial" w:cs="Arial"/>
          <w:b/>
        </w:rPr>
      </w:pPr>
      <w:r w:rsidRPr="009E2E92">
        <w:rPr>
          <w:rFonts w:ascii="Arial" w:hAnsi="Arial" w:cs="Arial"/>
        </w:rPr>
        <w:t xml:space="preserve">La tubería utilizada será conduit metálica galvanizada de pared  gruesa, colocada en piso ó piso  falso y/o  entre plafón  y  losa con contra y monitor al  encontrarse con  algún  tipo  de  registro  de diámetro indicado. </w:t>
      </w:r>
    </w:p>
    <w:p w:rsidR="006C6E07" w:rsidRPr="009E2E92" w:rsidRDefault="008E403B" w:rsidP="00F07523">
      <w:pPr>
        <w:pStyle w:val="Prrafodelista"/>
        <w:numPr>
          <w:ilvl w:val="0"/>
          <w:numId w:val="30"/>
        </w:numPr>
        <w:autoSpaceDE w:val="0"/>
        <w:autoSpaceDN w:val="0"/>
        <w:adjustRightInd w:val="0"/>
        <w:spacing w:after="0" w:line="240" w:lineRule="auto"/>
        <w:ind w:left="142" w:hanging="284"/>
        <w:jc w:val="both"/>
        <w:rPr>
          <w:rFonts w:ascii="Arial" w:hAnsi="Arial" w:cs="Arial"/>
        </w:rPr>
      </w:pPr>
      <w:r w:rsidRPr="009E2E92">
        <w:rPr>
          <w:rFonts w:ascii="Arial" w:hAnsi="Arial" w:cs="Arial"/>
        </w:rPr>
        <w:t xml:space="preserve">Se tienen dos tipos de placa frontal (faceplate); el primer tipo tiene un inserto </w:t>
      </w:r>
      <w:r w:rsidR="00F92822" w:rsidRPr="009E2E92">
        <w:rPr>
          <w:rFonts w:ascii="Arial" w:hAnsi="Arial" w:cs="Arial"/>
        </w:rPr>
        <w:t xml:space="preserve">RJ-45 </w:t>
      </w:r>
      <w:r w:rsidR="006C6E07" w:rsidRPr="009E2E92">
        <w:rPr>
          <w:rFonts w:ascii="Arial" w:hAnsi="Arial" w:cs="Arial"/>
        </w:rPr>
        <w:t xml:space="preserve">categoría </w:t>
      </w:r>
      <w:r w:rsidR="00F92822" w:rsidRPr="009E2E92">
        <w:rPr>
          <w:rFonts w:ascii="Arial" w:hAnsi="Arial" w:cs="Arial"/>
        </w:rPr>
        <w:t xml:space="preserve">5e </w:t>
      </w:r>
      <w:r w:rsidRPr="009E2E92">
        <w:rPr>
          <w:rFonts w:ascii="Arial" w:hAnsi="Arial" w:cs="Arial"/>
        </w:rPr>
        <w:t>para colocarse en registro a muro y conexión de una computadora (datos) y una línea telefónica (voz).</w:t>
      </w:r>
    </w:p>
    <w:p w:rsidR="006C6E07" w:rsidRPr="009E2E92" w:rsidRDefault="008E403B" w:rsidP="00F07523">
      <w:pPr>
        <w:pStyle w:val="Prrafodelista"/>
        <w:numPr>
          <w:ilvl w:val="0"/>
          <w:numId w:val="30"/>
        </w:numPr>
        <w:autoSpaceDE w:val="0"/>
        <w:autoSpaceDN w:val="0"/>
        <w:adjustRightInd w:val="0"/>
        <w:spacing w:after="0" w:line="240" w:lineRule="auto"/>
        <w:ind w:left="142" w:hanging="284"/>
        <w:jc w:val="both"/>
        <w:rPr>
          <w:rFonts w:ascii="Arial" w:hAnsi="Arial" w:cs="Arial"/>
        </w:rPr>
      </w:pPr>
      <w:r w:rsidRPr="009E2E92">
        <w:rPr>
          <w:rFonts w:ascii="Arial" w:hAnsi="Arial" w:cs="Arial"/>
        </w:rPr>
        <w:t>El segundo tipo se dispone una placa frontal para dos insertos</w:t>
      </w:r>
      <w:r w:rsidR="00F92822" w:rsidRPr="009E2E92">
        <w:rPr>
          <w:rFonts w:ascii="Arial" w:hAnsi="Arial" w:cs="Arial"/>
        </w:rPr>
        <w:t xml:space="preserve"> RJ-45</w:t>
      </w:r>
      <w:r w:rsidRPr="009E2E92">
        <w:rPr>
          <w:rFonts w:ascii="Arial" w:hAnsi="Arial" w:cs="Arial"/>
        </w:rPr>
        <w:t>, categoría 5e para colocarse en ducto integrado al mueble modular y conexión de una computadora y una línea telefónica. Estos dos tipos de placas estarán inyectadas en termoplástico de alto impacto, retardante a la flama y con icono de identificación.</w:t>
      </w:r>
    </w:p>
    <w:p w:rsidR="006C6E07" w:rsidRPr="009E2E92" w:rsidRDefault="008E403B" w:rsidP="00F07523">
      <w:pPr>
        <w:pStyle w:val="Prrafodelista"/>
        <w:numPr>
          <w:ilvl w:val="0"/>
          <w:numId w:val="30"/>
        </w:numPr>
        <w:autoSpaceDE w:val="0"/>
        <w:autoSpaceDN w:val="0"/>
        <w:adjustRightInd w:val="0"/>
        <w:spacing w:after="0" w:line="240" w:lineRule="auto"/>
        <w:ind w:left="142" w:hanging="284"/>
        <w:jc w:val="both"/>
        <w:rPr>
          <w:rFonts w:ascii="Arial" w:hAnsi="Arial" w:cs="Arial"/>
        </w:rPr>
      </w:pPr>
      <w:r w:rsidRPr="009E2E92">
        <w:rPr>
          <w:rFonts w:ascii="Arial" w:hAnsi="Arial" w:cs="Arial"/>
        </w:rPr>
        <w:t>Cuando se requiera de dos o cuatro insertos (voz y datos) colocados en piso,</w:t>
      </w:r>
      <w:r w:rsidRPr="009E2E92">
        <w:t xml:space="preserve"> </w:t>
      </w:r>
      <w:r w:rsidRPr="009E2E92">
        <w:rPr>
          <w:rFonts w:ascii="Arial" w:hAnsi="Arial" w:cs="Arial"/>
        </w:rPr>
        <w:t>se debe utilizar una  placa eléctrica de 2 o 4 puertos,</w:t>
      </w:r>
      <w:r w:rsidRPr="009E2E92">
        <w:t xml:space="preserve"> </w:t>
      </w:r>
      <w:r w:rsidRPr="009E2E92">
        <w:rPr>
          <w:rFonts w:ascii="Arial" w:hAnsi="Arial" w:cs="Arial"/>
        </w:rPr>
        <w:t>para que coincida con la tapa protectora.</w:t>
      </w:r>
    </w:p>
    <w:p w:rsidR="002C0FE5" w:rsidRPr="009E2E92" w:rsidRDefault="008E403B" w:rsidP="00F07523">
      <w:pPr>
        <w:pStyle w:val="Prrafodelista"/>
        <w:numPr>
          <w:ilvl w:val="0"/>
          <w:numId w:val="30"/>
        </w:numPr>
        <w:autoSpaceDE w:val="0"/>
        <w:autoSpaceDN w:val="0"/>
        <w:adjustRightInd w:val="0"/>
        <w:spacing w:after="0" w:line="240" w:lineRule="auto"/>
        <w:ind w:left="142" w:hanging="284"/>
        <w:jc w:val="both"/>
        <w:rPr>
          <w:rFonts w:ascii="Arial" w:hAnsi="Arial" w:cs="Arial"/>
        </w:rPr>
      </w:pPr>
      <w:r w:rsidRPr="009E2E92">
        <w:rPr>
          <w:rFonts w:ascii="Arial" w:hAnsi="Arial" w:cs="Arial"/>
        </w:rPr>
        <w:t>Existen registros de distribución empotrados en muro,</w:t>
      </w:r>
      <w:r w:rsidR="00F92822" w:rsidRPr="009E2E92">
        <w:rPr>
          <w:rFonts w:ascii="Arial" w:hAnsi="Arial" w:cs="Arial"/>
        </w:rPr>
        <w:t xml:space="preserve"> </w:t>
      </w:r>
      <w:r w:rsidRPr="009E2E92">
        <w:rPr>
          <w:rFonts w:ascii="Arial" w:hAnsi="Arial" w:cs="Arial"/>
        </w:rPr>
        <w:t>de fondo de madera de 3/4 de pulgada y sujetadores para el SLAG  del cableado.</w:t>
      </w:r>
    </w:p>
    <w:p w:rsidR="007761F8" w:rsidRPr="009E2E92" w:rsidRDefault="008E403B" w:rsidP="00F07523">
      <w:pPr>
        <w:pStyle w:val="Prrafodelista"/>
        <w:numPr>
          <w:ilvl w:val="0"/>
          <w:numId w:val="30"/>
        </w:numPr>
        <w:autoSpaceDE w:val="0"/>
        <w:autoSpaceDN w:val="0"/>
        <w:adjustRightInd w:val="0"/>
        <w:spacing w:after="0" w:line="240" w:lineRule="auto"/>
        <w:ind w:left="142" w:hanging="284"/>
        <w:jc w:val="both"/>
        <w:rPr>
          <w:rFonts w:ascii="Arial" w:hAnsi="Arial" w:cs="Arial"/>
        </w:rPr>
      </w:pPr>
      <w:r w:rsidRPr="009E2E92">
        <w:rPr>
          <w:rFonts w:ascii="Arial" w:hAnsi="Arial" w:cs="Arial"/>
        </w:rPr>
        <w:t>Cabe mencionar que todo el equipo de voz y datos tanto activo como pasivo y de administración,</w:t>
      </w:r>
      <w:r w:rsidRPr="009E2E92">
        <w:t xml:space="preserve"> </w:t>
      </w:r>
      <w:r w:rsidRPr="009E2E92">
        <w:rPr>
          <w:rFonts w:ascii="Arial" w:hAnsi="Arial" w:cs="Arial"/>
        </w:rPr>
        <w:t xml:space="preserve">deberán quedar perfectamente identificados y etiquetados por número de puerto y nodo, así como el equipo terminal, estación de trabajo, impresoras, aparatos telefónicos, y ambos extremos del cableado. </w:t>
      </w:r>
    </w:p>
    <w:p w:rsidR="00D63AAD" w:rsidRDefault="00D63AAD" w:rsidP="00F07523">
      <w:pPr>
        <w:tabs>
          <w:tab w:val="left" w:pos="1320"/>
        </w:tabs>
        <w:autoSpaceDE w:val="0"/>
        <w:autoSpaceDN w:val="0"/>
        <w:adjustRightInd w:val="0"/>
        <w:jc w:val="both"/>
        <w:rPr>
          <w:rFonts w:ascii="Arial" w:hAnsi="Arial" w:cs="Arial"/>
        </w:rPr>
      </w:pPr>
      <w:r w:rsidRPr="009E2E92">
        <w:rPr>
          <w:rFonts w:ascii="Arial" w:hAnsi="Arial" w:cs="Arial"/>
        </w:rPr>
        <w:tab/>
      </w:r>
    </w:p>
    <w:p w:rsidR="00630857" w:rsidRPr="009E2E92" w:rsidRDefault="00630857" w:rsidP="00F07523">
      <w:pPr>
        <w:tabs>
          <w:tab w:val="left" w:pos="1320"/>
        </w:tabs>
        <w:autoSpaceDE w:val="0"/>
        <w:autoSpaceDN w:val="0"/>
        <w:adjustRightInd w:val="0"/>
        <w:jc w:val="both"/>
        <w:rPr>
          <w:rFonts w:ascii="Arial" w:hAnsi="Arial" w:cs="Arial"/>
          <w:sz w:val="22"/>
          <w:szCs w:val="22"/>
        </w:rPr>
      </w:pPr>
    </w:p>
    <w:p w:rsidR="00FB5245" w:rsidRPr="009E2E92" w:rsidRDefault="00FB5245" w:rsidP="00F07523">
      <w:pPr>
        <w:pStyle w:val="Ttulo1"/>
        <w:rPr>
          <w:rFonts w:eastAsia="Batang"/>
        </w:rPr>
      </w:pPr>
      <w:bookmarkStart w:id="2" w:name="_Toc331419050"/>
      <w:r w:rsidRPr="009E2E92">
        <w:rPr>
          <w:rFonts w:eastAsia="Batang"/>
        </w:rPr>
        <w:t>XVIII.- PROYECTO DE INTERFÓN</w:t>
      </w:r>
      <w:bookmarkEnd w:id="2"/>
      <w:r w:rsidRPr="009E2E92">
        <w:rPr>
          <w:rFonts w:eastAsia="Batang"/>
        </w:rPr>
        <w:t xml:space="preserve"> Y CHAPA ELECTRICA.</w:t>
      </w:r>
    </w:p>
    <w:p w:rsidR="00FB5245" w:rsidRPr="009E2E92" w:rsidRDefault="007117EE" w:rsidP="00F07523">
      <w:pPr>
        <w:ind w:left="-142" w:right="-1"/>
        <w:jc w:val="both"/>
        <w:rPr>
          <w:rFonts w:cs="Arial"/>
          <w:b/>
          <w:color w:val="000080"/>
        </w:rPr>
      </w:pPr>
      <w:r>
        <w:rPr>
          <w:rFonts w:cs="Arial"/>
        </w:rPr>
        <w:pict>
          <v:line id="_x0000_s1221" style="position:absolute;left:0;text-align:left;z-index:251769344" from="0,1.45pt" to="462pt,1.45pt" strokecolor="#1f497d"/>
        </w:pict>
      </w:r>
    </w:p>
    <w:p w:rsidR="00FB5245" w:rsidRPr="009E2E92" w:rsidRDefault="00FB5245" w:rsidP="00F07523">
      <w:pPr>
        <w:ind w:left="-142" w:right="-1"/>
        <w:jc w:val="both"/>
        <w:rPr>
          <w:rFonts w:ascii="Arial" w:hAnsi="Arial" w:cs="Arial"/>
          <w:sz w:val="22"/>
          <w:szCs w:val="22"/>
        </w:rPr>
      </w:pPr>
      <w:r w:rsidRPr="009E2E92">
        <w:rPr>
          <w:rFonts w:ascii="Arial" w:hAnsi="Arial" w:cs="Arial"/>
          <w:sz w:val="22"/>
          <w:szCs w:val="22"/>
        </w:rPr>
        <w:t>El sistema de interfón es un conjunto de elementos dispuestos para monitorear los ingresos y salidas del Edificio de Administración, es un sistema de vigilancia que proporciona seguridad y protección a los valores que se encuentran en el interior.</w:t>
      </w:r>
    </w:p>
    <w:p w:rsidR="00FB5245" w:rsidRPr="009E2E92" w:rsidRDefault="00FB5245" w:rsidP="00F07523">
      <w:pPr>
        <w:ind w:left="-142" w:right="-1"/>
        <w:jc w:val="both"/>
        <w:rPr>
          <w:rFonts w:cs="Arial"/>
          <w:szCs w:val="22"/>
        </w:rPr>
      </w:pPr>
    </w:p>
    <w:p w:rsidR="00FB5245" w:rsidRPr="009E2E92" w:rsidRDefault="00FB5245" w:rsidP="00F07523">
      <w:pPr>
        <w:ind w:left="-142" w:right="-1"/>
        <w:jc w:val="both"/>
        <w:rPr>
          <w:rFonts w:ascii="Arial" w:hAnsi="Arial" w:cs="Arial"/>
          <w:sz w:val="22"/>
          <w:szCs w:val="22"/>
        </w:rPr>
      </w:pPr>
      <w:r w:rsidRPr="009E2E92">
        <w:rPr>
          <w:rFonts w:ascii="Arial" w:hAnsi="Arial" w:cs="Arial"/>
          <w:sz w:val="22"/>
          <w:szCs w:val="22"/>
        </w:rPr>
        <w:t>Funciona de la siguiente manera</w:t>
      </w:r>
      <w:r w:rsidRPr="009E2E92">
        <w:rPr>
          <w:rFonts w:ascii="Arial" w:hAnsi="Arial" w:cs="Arial"/>
          <w:sz w:val="22"/>
          <w:szCs w:val="22"/>
          <w:lang w:val="es-MX"/>
        </w:rPr>
        <w:t xml:space="preserve">: </w:t>
      </w:r>
      <w:r w:rsidRPr="009E2E92">
        <w:rPr>
          <w:rFonts w:ascii="Arial" w:hAnsi="Arial" w:cs="Arial"/>
          <w:sz w:val="22"/>
          <w:szCs w:val="22"/>
        </w:rPr>
        <w:t>A través de un timbre se avisa que se quiere ingresar al edificio, por medio de un monitor se tiene comunicación visual y auditiva para comprobar la identidad del sujeto, teniendo así el control de quien ingresa al edificio. Posteriormente, accionando un botón la chapa eléctrica permite la apertura de la puerta correspondiente.</w:t>
      </w:r>
    </w:p>
    <w:p w:rsidR="00FB5245" w:rsidRPr="009E2E92" w:rsidRDefault="00FB5245" w:rsidP="00F07523">
      <w:pPr>
        <w:ind w:left="-142" w:right="-1"/>
        <w:jc w:val="both"/>
        <w:rPr>
          <w:rFonts w:cs="Arial"/>
          <w:szCs w:val="22"/>
        </w:rPr>
      </w:pPr>
      <w:r w:rsidRPr="009E2E92">
        <w:rPr>
          <w:rFonts w:cs="Arial"/>
          <w:szCs w:val="22"/>
        </w:rPr>
        <w:t xml:space="preserve"> </w:t>
      </w:r>
    </w:p>
    <w:p w:rsidR="00630857" w:rsidRDefault="00630857" w:rsidP="00F07523">
      <w:pPr>
        <w:ind w:left="-142" w:right="-1"/>
        <w:jc w:val="both"/>
        <w:rPr>
          <w:rFonts w:ascii="Arial" w:hAnsi="Arial" w:cs="Arial"/>
          <w:i/>
          <w:sz w:val="22"/>
          <w:szCs w:val="22"/>
        </w:rPr>
      </w:pPr>
    </w:p>
    <w:p w:rsidR="00630857" w:rsidRDefault="00630857" w:rsidP="00F07523">
      <w:pPr>
        <w:ind w:left="-142" w:right="-1"/>
        <w:jc w:val="both"/>
        <w:rPr>
          <w:rFonts w:ascii="Arial" w:hAnsi="Arial" w:cs="Arial"/>
          <w:i/>
          <w:sz w:val="22"/>
          <w:szCs w:val="22"/>
        </w:rPr>
      </w:pPr>
    </w:p>
    <w:p w:rsidR="00FB5245" w:rsidRPr="009E2E92" w:rsidRDefault="00FB5245" w:rsidP="00F07523">
      <w:pPr>
        <w:ind w:left="-142" w:right="-1"/>
        <w:jc w:val="both"/>
        <w:rPr>
          <w:rFonts w:ascii="Arial" w:hAnsi="Arial" w:cs="Arial"/>
          <w:sz w:val="22"/>
          <w:szCs w:val="22"/>
        </w:rPr>
      </w:pPr>
      <w:r w:rsidRPr="009E2E92">
        <w:rPr>
          <w:rFonts w:ascii="Arial" w:hAnsi="Arial" w:cs="Arial"/>
          <w:i/>
          <w:sz w:val="22"/>
          <w:szCs w:val="22"/>
        </w:rPr>
        <w:lastRenderedPageBreak/>
        <w:t>En el Edificio de Administración</w:t>
      </w:r>
      <w:r w:rsidRPr="009E2E92">
        <w:rPr>
          <w:rFonts w:ascii="Arial" w:hAnsi="Arial" w:cs="Arial"/>
          <w:b/>
          <w:sz w:val="22"/>
          <w:szCs w:val="22"/>
        </w:rPr>
        <w:t xml:space="preserve"> </w:t>
      </w:r>
      <w:r w:rsidRPr="009E2E92">
        <w:rPr>
          <w:rFonts w:ascii="Arial" w:hAnsi="Arial" w:cs="Arial"/>
          <w:sz w:val="22"/>
          <w:szCs w:val="22"/>
        </w:rPr>
        <w:t>cuenta con un  control para la apertura de las puertas de acceso a la esclusa, caja, gestión de turno y al acceso principal tienen contra chapa  eléctrica dispuestas para controlar el ingreso. Estas puertas son controladas por medio del  control principal ubicado en el área de encargado de turno, se conformar</w:t>
      </w:r>
      <w:r w:rsidR="007458FA">
        <w:rPr>
          <w:rFonts w:ascii="Arial" w:hAnsi="Arial" w:cs="Arial"/>
          <w:sz w:val="22"/>
          <w:szCs w:val="22"/>
        </w:rPr>
        <w:t>á</w:t>
      </w:r>
      <w:r w:rsidRPr="009E2E92">
        <w:rPr>
          <w:rFonts w:ascii="Arial" w:hAnsi="Arial" w:cs="Arial"/>
          <w:sz w:val="22"/>
          <w:szCs w:val="22"/>
        </w:rPr>
        <w:t xml:space="preserve"> de un  monitor de 4” blanco y negro y botón para apertura de puertas ubicadas Todos los dispositivos mencionados anteriormente llevan la información por medio de una tubería conduit de pared gruesa instalada ya sea por muro, plafón, piso o losa.</w:t>
      </w:r>
    </w:p>
    <w:p w:rsidR="00FB5245" w:rsidRPr="009E2E92" w:rsidRDefault="00FB5245" w:rsidP="00F07523">
      <w:pPr>
        <w:autoSpaceDE w:val="0"/>
        <w:autoSpaceDN w:val="0"/>
        <w:adjustRightInd w:val="0"/>
        <w:jc w:val="both"/>
        <w:rPr>
          <w:rFonts w:ascii="Arial" w:hAnsi="Arial" w:cs="Arial"/>
          <w:sz w:val="22"/>
          <w:szCs w:val="22"/>
        </w:rPr>
      </w:pPr>
    </w:p>
    <w:p w:rsidR="00FA005F" w:rsidRPr="009E2E92" w:rsidRDefault="00FA005F" w:rsidP="00F07523">
      <w:pPr>
        <w:pStyle w:val="Prrafodelista"/>
        <w:autoSpaceDE w:val="0"/>
        <w:autoSpaceDN w:val="0"/>
        <w:adjustRightInd w:val="0"/>
        <w:spacing w:after="0" w:line="240" w:lineRule="auto"/>
        <w:ind w:left="426"/>
        <w:jc w:val="both"/>
        <w:rPr>
          <w:rFonts w:ascii="Arial" w:hAnsi="Arial" w:cs="Arial"/>
        </w:rPr>
      </w:pPr>
    </w:p>
    <w:p w:rsidR="007761F8" w:rsidRPr="009E2E92" w:rsidRDefault="006C6E07" w:rsidP="00F07523">
      <w:pPr>
        <w:keepNext/>
        <w:ind w:right="-285" w:firstLine="426"/>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IX</w:t>
      </w:r>
      <w:r w:rsidR="007761F8" w:rsidRPr="009E2E92">
        <w:rPr>
          <w:rFonts w:ascii="Arial" w:eastAsia="Batang" w:hAnsi="Arial"/>
          <w:b/>
          <w:color w:val="1F497D" w:themeColor="text2"/>
          <w:sz w:val="28"/>
          <w:szCs w:val="20"/>
          <w:lang w:val="es-ES_tradnl"/>
        </w:rPr>
        <w:t>.-</w:t>
      </w:r>
      <w:r w:rsidR="007761F8" w:rsidRPr="009E2E92">
        <w:rPr>
          <w:rFonts w:ascii="Arial" w:eastAsia="Batang" w:hAnsi="Arial"/>
          <w:b/>
          <w:color w:val="1F497D" w:themeColor="text2"/>
          <w:sz w:val="28"/>
          <w:szCs w:val="20"/>
        </w:rPr>
        <w:t>PROYECTO DE SISTEMA DE SONIDO:</w:t>
      </w:r>
    </w:p>
    <w:p w:rsidR="007761F8" w:rsidRPr="009E2E92" w:rsidRDefault="007117EE" w:rsidP="00F07523">
      <w:pPr>
        <w:autoSpaceDE w:val="0"/>
        <w:autoSpaceDN w:val="0"/>
        <w:adjustRightInd w:val="0"/>
        <w:ind w:firstLine="426"/>
        <w:jc w:val="both"/>
        <w:rPr>
          <w:rFonts w:ascii="RomanS" w:hAnsi="RomanS" w:cs="RomanS"/>
          <w:b/>
          <w:bCs/>
          <w:color w:val="984806" w:themeColor="accent6" w:themeShade="80"/>
          <w:lang w:val="es-ES_tradnl" w:eastAsia="es-ES_tradnl"/>
        </w:rPr>
      </w:pPr>
      <w:r>
        <w:rPr>
          <w:rFonts w:ascii="RomanS" w:hAnsi="RomanS" w:cs="RomanS"/>
          <w:b/>
          <w:bCs/>
          <w:noProof/>
          <w:color w:val="984806" w:themeColor="accent6" w:themeShade="80"/>
          <w:lang w:val="es-ES_tradnl" w:eastAsia="es-ES_tradnl"/>
        </w:rPr>
        <w:pict>
          <v:line id="_x0000_s1205" style="position:absolute;left:0;text-align:left;z-index:251747840" from=".75pt,.1pt" to="517.35pt,.1pt" strokecolor="#1f497d"/>
        </w:pict>
      </w:r>
    </w:p>
    <w:p w:rsidR="007761F8" w:rsidRPr="009E2E92" w:rsidRDefault="007761F8" w:rsidP="00F07523">
      <w:pPr>
        <w:jc w:val="both"/>
        <w:rPr>
          <w:rFonts w:ascii="Arial" w:hAnsi="Arial" w:cs="Arial"/>
          <w:sz w:val="22"/>
          <w:szCs w:val="22"/>
        </w:rPr>
      </w:pPr>
      <w:r w:rsidRPr="009E2E92">
        <w:rPr>
          <w:rFonts w:ascii="Arial" w:hAnsi="Arial" w:cs="Arial"/>
          <w:sz w:val="22"/>
          <w:szCs w:val="22"/>
        </w:rPr>
        <w:t xml:space="preserve">Para el sistema de voceo y localización de personas, se realizo un diseño, con un equipo, amplificador general y un micrófono instalados en el edificio administrativo </w:t>
      </w:r>
      <w:r w:rsidR="006C6E07" w:rsidRPr="009E2E92">
        <w:rPr>
          <w:rFonts w:ascii="Arial" w:hAnsi="Arial" w:cs="Arial"/>
          <w:sz w:val="22"/>
          <w:szCs w:val="22"/>
        </w:rPr>
        <w:t xml:space="preserve">en el </w:t>
      </w:r>
      <w:r w:rsidRPr="009E2E92">
        <w:rPr>
          <w:rFonts w:ascii="Arial" w:hAnsi="Arial" w:cs="Arial"/>
          <w:sz w:val="22"/>
          <w:szCs w:val="22"/>
        </w:rPr>
        <w:t>área de video vigilancia, de donde se alimentarán las trompetas sonoras tipo intemperie, que estarán instaladas en la marquesina y/o parte inferior del paso de gatos de los carriles y cabinas de cobro, el cable que dará alimentación a estas trompetas, a través de una línea de 70 V. Será con cable de 2X14 AWG.</w:t>
      </w:r>
    </w:p>
    <w:p w:rsidR="006C6E07" w:rsidRPr="009E2E92" w:rsidRDefault="006C6E07" w:rsidP="00F07523">
      <w:pPr>
        <w:ind w:firstLine="426"/>
        <w:jc w:val="both"/>
        <w:rPr>
          <w:rFonts w:ascii="Arial" w:hAnsi="Arial" w:cs="Arial"/>
          <w:sz w:val="22"/>
          <w:szCs w:val="22"/>
        </w:rPr>
      </w:pPr>
    </w:p>
    <w:p w:rsidR="007761F8" w:rsidRPr="009E2E92" w:rsidRDefault="007761F8" w:rsidP="00F07523">
      <w:pPr>
        <w:jc w:val="both"/>
        <w:rPr>
          <w:rFonts w:ascii="Arial" w:hAnsi="Arial" w:cs="Arial"/>
          <w:sz w:val="22"/>
          <w:szCs w:val="22"/>
        </w:rPr>
      </w:pPr>
      <w:r w:rsidRPr="009E2E92">
        <w:rPr>
          <w:rFonts w:ascii="Arial" w:hAnsi="Arial" w:cs="Arial"/>
          <w:sz w:val="22"/>
          <w:szCs w:val="22"/>
        </w:rPr>
        <w:t>Las trompetas sonoras deberán tener un ángulo de cobertura de 90° verticales y 180° horizontales, así como sus herrajes y soportes para sujeción en estructuras metálicas.</w:t>
      </w:r>
    </w:p>
    <w:p w:rsidR="00FB5245" w:rsidRPr="009E2E92" w:rsidRDefault="00FB5245" w:rsidP="00F07523">
      <w:pPr>
        <w:ind w:right="51"/>
        <w:jc w:val="both"/>
        <w:rPr>
          <w:rFonts w:ascii="Arial" w:hAnsi="Arial" w:cs="Arial"/>
          <w:sz w:val="22"/>
          <w:szCs w:val="22"/>
        </w:rPr>
      </w:pPr>
    </w:p>
    <w:p w:rsidR="007761F8" w:rsidRPr="009E2E92" w:rsidRDefault="006C6E07" w:rsidP="00F07523">
      <w:pPr>
        <w:ind w:right="51" w:firstLine="426"/>
        <w:jc w:val="both"/>
        <w:rPr>
          <w:rFonts w:ascii="Arial" w:hAnsi="Arial" w:cs="Arial"/>
          <w:b/>
          <w:u w:val="single"/>
        </w:rPr>
      </w:pPr>
      <w:r w:rsidRPr="009E2E92">
        <w:rPr>
          <w:rFonts w:ascii="Arial" w:hAnsi="Arial" w:cs="Arial"/>
          <w:b/>
          <w:u w:val="single"/>
        </w:rPr>
        <w:t>Descripción b</w:t>
      </w:r>
      <w:r w:rsidR="007761F8" w:rsidRPr="009E2E92">
        <w:rPr>
          <w:rFonts w:ascii="Arial" w:hAnsi="Arial" w:cs="Arial"/>
          <w:b/>
          <w:u w:val="single"/>
        </w:rPr>
        <w:t>reve de los Materiales:</w:t>
      </w:r>
    </w:p>
    <w:p w:rsidR="00D4724B" w:rsidRPr="009E2E92" w:rsidRDefault="00D4724B" w:rsidP="00F07523">
      <w:pPr>
        <w:ind w:right="51" w:firstLine="426"/>
        <w:jc w:val="both"/>
        <w:rPr>
          <w:rFonts w:ascii="Arial" w:hAnsi="Arial" w:cs="Arial"/>
          <w:b/>
          <w:u w:val="single"/>
        </w:rPr>
      </w:pPr>
    </w:p>
    <w:p w:rsidR="002C0FE5" w:rsidRPr="009E2E92" w:rsidRDefault="00420A5D" w:rsidP="00F07523">
      <w:pPr>
        <w:spacing w:after="120"/>
        <w:ind w:firstLine="426"/>
        <w:jc w:val="both"/>
        <w:rPr>
          <w:rFonts w:ascii="Arial" w:hAnsi="Arial" w:cs="Arial"/>
          <w:bCs/>
          <w:sz w:val="22"/>
          <w:szCs w:val="22"/>
          <w:lang w:val="es-ES_tradnl" w:eastAsia="es-ES_tradnl"/>
        </w:rPr>
      </w:pPr>
      <w:r w:rsidRPr="009E2E92">
        <w:rPr>
          <w:rFonts w:ascii="Arial" w:hAnsi="Arial" w:cs="Arial"/>
          <w:sz w:val="22"/>
          <w:szCs w:val="22"/>
        </w:rPr>
        <w:t xml:space="preserve">Para la  </w:t>
      </w:r>
      <w:r w:rsidR="006C6E07" w:rsidRPr="009E2E92">
        <w:rPr>
          <w:rFonts w:ascii="Arial" w:hAnsi="Arial" w:cs="Arial"/>
          <w:bCs/>
          <w:sz w:val="22"/>
          <w:szCs w:val="22"/>
          <w:lang w:val="es-ES_tradnl" w:eastAsia="es-ES_tradnl"/>
        </w:rPr>
        <w:t>instalación</w:t>
      </w:r>
      <w:r w:rsidRPr="009E2E92">
        <w:rPr>
          <w:rFonts w:ascii="Arial" w:hAnsi="Arial" w:cs="Arial"/>
          <w:bCs/>
          <w:sz w:val="22"/>
          <w:szCs w:val="22"/>
          <w:lang w:val="es-ES_tradnl" w:eastAsia="es-ES_tradnl"/>
        </w:rPr>
        <w:t xml:space="preserve"> de sonido del edificio de </w:t>
      </w:r>
      <w:r w:rsidR="006C6E07" w:rsidRPr="009E2E92">
        <w:rPr>
          <w:rFonts w:ascii="Arial" w:hAnsi="Arial" w:cs="Arial"/>
          <w:bCs/>
          <w:sz w:val="22"/>
          <w:szCs w:val="22"/>
          <w:lang w:val="es-ES_tradnl" w:eastAsia="es-ES_tradnl"/>
        </w:rPr>
        <w:t>administración</w:t>
      </w:r>
      <w:r w:rsidRPr="009E2E92">
        <w:rPr>
          <w:rFonts w:ascii="Arial" w:hAnsi="Arial" w:cs="Arial"/>
          <w:bCs/>
          <w:sz w:val="22"/>
          <w:szCs w:val="22"/>
          <w:lang w:val="es-ES_tradnl" w:eastAsia="es-ES_tradnl"/>
        </w:rPr>
        <w:t xml:space="preserve"> y de la zona de cobro utilizar los siguientes materiales. </w:t>
      </w:r>
    </w:p>
    <w:p w:rsidR="00420A5D"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 xml:space="preserve">Para el sistema de sonido (trompetas) utilizar cable </w:t>
      </w:r>
      <w:r w:rsidR="005B4105" w:rsidRPr="009E2E92">
        <w:rPr>
          <w:rFonts w:ascii="Arial" w:hAnsi="Arial" w:cs="Arial"/>
          <w:bCs/>
          <w:lang w:val="es-ES_tradnl" w:eastAsia="es-ES_tradnl"/>
        </w:rPr>
        <w:t>Dúplex</w:t>
      </w:r>
      <w:r w:rsidR="006C6E07" w:rsidRPr="009E2E92">
        <w:rPr>
          <w:rFonts w:ascii="Arial" w:hAnsi="Arial" w:cs="Arial"/>
          <w:bCs/>
          <w:lang w:val="es-ES_tradnl" w:eastAsia="es-ES_tradnl"/>
        </w:rPr>
        <w:t xml:space="preserve"> Pot-(</w:t>
      </w:r>
      <w:r w:rsidRPr="009E2E92">
        <w:rPr>
          <w:rFonts w:ascii="Arial" w:hAnsi="Arial" w:cs="Arial"/>
          <w:bCs/>
          <w:lang w:val="es-ES_tradnl" w:eastAsia="es-ES_tradnl"/>
        </w:rPr>
        <w:t xml:space="preserve">2x14awg) polarizado. </w:t>
      </w:r>
    </w:p>
    <w:p w:rsidR="00420A5D"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Para el sistema de sonido (</w:t>
      </w:r>
      <w:r w:rsidR="006C6E07" w:rsidRPr="009E2E92">
        <w:rPr>
          <w:rFonts w:ascii="Arial" w:hAnsi="Arial" w:cs="Arial"/>
          <w:bCs/>
          <w:lang w:val="es-ES_tradnl" w:eastAsia="es-ES_tradnl"/>
        </w:rPr>
        <w:t>micrófonos</w:t>
      </w:r>
      <w:r w:rsidRPr="009E2E92">
        <w:rPr>
          <w:rFonts w:ascii="Arial" w:hAnsi="Arial" w:cs="Arial"/>
          <w:bCs/>
          <w:lang w:val="es-ES_tradnl" w:eastAsia="es-ES_tradnl"/>
        </w:rPr>
        <w:t>) se utilizar</w:t>
      </w:r>
      <w:r w:rsidR="007458FA">
        <w:rPr>
          <w:rFonts w:ascii="Arial" w:hAnsi="Arial" w:cs="Arial"/>
          <w:bCs/>
          <w:lang w:val="es-ES_tradnl" w:eastAsia="es-ES_tradnl"/>
        </w:rPr>
        <w:t>á</w:t>
      </w:r>
      <w:r w:rsidRPr="009E2E92">
        <w:rPr>
          <w:rFonts w:ascii="Arial" w:hAnsi="Arial" w:cs="Arial"/>
          <w:bCs/>
          <w:lang w:val="es-ES_tradnl" w:eastAsia="es-ES_tradnl"/>
        </w:rPr>
        <w:t xml:space="preserve"> cable </w:t>
      </w:r>
      <w:r w:rsidR="005B4105" w:rsidRPr="009E2E92">
        <w:rPr>
          <w:rFonts w:ascii="Arial" w:hAnsi="Arial" w:cs="Arial"/>
          <w:bCs/>
          <w:lang w:val="es-ES_tradnl" w:eastAsia="es-ES_tradnl"/>
        </w:rPr>
        <w:t>Dúplex</w:t>
      </w:r>
      <w:r w:rsidR="006C6E07" w:rsidRPr="009E2E92">
        <w:rPr>
          <w:rFonts w:ascii="Arial" w:hAnsi="Arial" w:cs="Arial"/>
          <w:bCs/>
          <w:lang w:val="es-ES_tradnl" w:eastAsia="es-ES_tradnl"/>
        </w:rPr>
        <w:t xml:space="preserve"> Pot-(</w:t>
      </w:r>
      <w:r w:rsidRPr="009E2E92">
        <w:rPr>
          <w:rFonts w:ascii="Arial" w:hAnsi="Arial" w:cs="Arial"/>
          <w:bCs/>
          <w:lang w:val="es-ES_tradnl" w:eastAsia="es-ES_tradnl"/>
        </w:rPr>
        <w:t>2x22awg) blindado.</w:t>
      </w:r>
    </w:p>
    <w:p w:rsidR="00420A5D"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La escalerilla es única para todos los sistemas de telecomunicaciones.</w:t>
      </w:r>
    </w:p>
    <w:p w:rsidR="00D63AAD"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Amplificador general de 600 watts para (voceo por zonas)</w:t>
      </w:r>
    </w:p>
    <w:p w:rsidR="002C0FE5"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Reforzador (booster) de 600 watts para (voceo por zonas)</w:t>
      </w:r>
    </w:p>
    <w:p w:rsidR="002C0FE5"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 xml:space="preserve">Las trompetas sonoras tipo intemperie en la zona de cobro </w:t>
      </w:r>
      <w:r w:rsidR="006C6E07" w:rsidRPr="009E2E92">
        <w:rPr>
          <w:rFonts w:ascii="Arial" w:hAnsi="Arial" w:cs="Arial"/>
          <w:bCs/>
          <w:lang w:val="es-ES_tradnl" w:eastAsia="es-ES_tradnl"/>
        </w:rPr>
        <w:t>estarán</w:t>
      </w:r>
      <w:r w:rsidRPr="009E2E92">
        <w:rPr>
          <w:rFonts w:ascii="Arial" w:hAnsi="Arial" w:cs="Arial"/>
          <w:bCs/>
          <w:lang w:val="es-ES_tradnl" w:eastAsia="es-ES_tradnl"/>
        </w:rPr>
        <w:t xml:space="preserve">  conectadas  al circuito "a"</w:t>
      </w:r>
      <w:r w:rsidRPr="009E2E92">
        <w:rPr>
          <w:rFonts w:ascii="Arial" w:hAnsi="Arial" w:cs="Arial"/>
        </w:rPr>
        <w:t xml:space="preserve"> </w:t>
      </w:r>
      <w:r w:rsidRPr="009E2E92">
        <w:rPr>
          <w:rFonts w:ascii="Arial" w:hAnsi="Arial" w:cs="Arial"/>
          <w:bCs/>
          <w:lang w:val="es-ES_tradnl" w:eastAsia="es-ES_tradnl"/>
        </w:rPr>
        <w:t xml:space="preserve">como lo indica el proyecto y estarán instaladas en la cubierta o en la parte inferior del paso de gatos por medio de una base y soportes de sujeción. La instalación de veintiocho trompetas sonoras se </w:t>
      </w:r>
      <w:r w:rsidR="006C6E07" w:rsidRPr="009E2E92">
        <w:rPr>
          <w:rFonts w:ascii="Arial" w:hAnsi="Arial" w:cs="Arial"/>
          <w:bCs/>
          <w:lang w:val="es-ES_tradnl" w:eastAsia="es-ES_tradnl"/>
        </w:rPr>
        <w:t>enlazaran</w:t>
      </w:r>
      <w:r w:rsidRPr="009E2E92">
        <w:rPr>
          <w:rFonts w:ascii="Arial" w:hAnsi="Arial" w:cs="Arial"/>
          <w:bCs/>
          <w:lang w:val="es-ES_tradnl" w:eastAsia="es-ES_tradnl"/>
        </w:rPr>
        <w:t xml:space="preserve">  a la galería técnica.</w:t>
      </w:r>
    </w:p>
    <w:p w:rsidR="00FD44CA" w:rsidRPr="009E2E92" w:rsidRDefault="00420A5D" w:rsidP="00F07523">
      <w:pPr>
        <w:pStyle w:val="Prrafodelista"/>
        <w:numPr>
          <w:ilvl w:val="0"/>
          <w:numId w:val="31"/>
        </w:numPr>
        <w:autoSpaceDE w:val="0"/>
        <w:autoSpaceDN w:val="0"/>
        <w:adjustRightInd w:val="0"/>
        <w:spacing w:after="0"/>
        <w:ind w:left="567" w:hanging="283"/>
        <w:jc w:val="both"/>
        <w:rPr>
          <w:rFonts w:ascii="Arial" w:hAnsi="Arial" w:cs="Arial"/>
          <w:bCs/>
          <w:lang w:val="es-ES_tradnl" w:eastAsia="es-ES_tradnl"/>
        </w:rPr>
      </w:pPr>
      <w:r w:rsidRPr="009E2E92">
        <w:rPr>
          <w:rFonts w:ascii="Arial" w:hAnsi="Arial" w:cs="Arial"/>
          <w:bCs/>
          <w:lang w:val="es-ES_tradnl" w:eastAsia="es-ES_tradnl"/>
        </w:rPr>
        <w:t>En el área de oficina del administrador y en el área de gestión de turno se encuentra micrófonos tipo direccional de baja impedancia y conector</w:t>
      </w:r>
      <w:r w:rsidRPr="009E2E92">
        <w:rPr>
          <w:rFonts w:ascii="Arial" w:hAnsi="Arial" w:cs="Arial"/>
        </w:rPr>
        <w:t xml:space="preserve"> </w:t>
      </w:r>
      <w:r w:rsidRPr="009E2E92">
        <w:rPr>
          <w:rFonts w:ascii="Arial" w:hAnsi="Arial" w:cs="Arial"/>
          <w:bCs/>
          <w:lang w:val="es-ES_tradnl" w:eastAsia="es-ES_tradnl"/>
        </w:rPr>
        <w:t>para la amplificación de voceo general, interruptor integrado</w:t>
      </w:r>
      <w:r w:rsidRPr="009E2E92">
        <w:rPr>
          <w:rFonts w:ascii="Arial" w:hAnsi="Arial" w:cs="Arial"/>
        </w:rPr>
        <w:t xml:space="preserve"> </w:t>
      </w:r>
      <w:r w:rsidRPr="009E2E92">
        <w:rPr>
          <w:rFonts w:ascii="Arial" w:hAnsi="Arial" w:cs="Arial"/>
          <w:bCs/>
          <w:lang w:val="es-ES_tradnl" w:eastAsia="es-ES_tradnl"/>
        </w:rPr>
        <w:t>para la función  encendido-apagado.</w:t>
      </w:r>
    </w:p>
    <w:p w:rsidR="00D63AAD" w:rsidRPr="00630857" w:rsidRDefault="00D63AAD" w:rsidP="00F07523">
      <w:pPr>
        <w:keepNext/>
        <w:ind w:right="-285" w:firstLine="426"/>
        <w:jc w:val="both"/>
        <w:outlineLvl w:val="0"/>
        <w:rPr>
          <w:rFonts w:ascii="Arial" w:hAnsi="Arial" w:cs="Arial"/>
          <w:bCs/>
          <w:color w:val="984806" w:themeColor="accent6" w:themeShade="80"/>
          <w:sz w:val="22"/>
          <w:szCs w:val="22"/>
          <w:lang w:val="es-ES_tradnl" w:eastAsia="es-ES_tradnl"/>
        </w:rPr>
      </w:pPr>
    </w:p>
    <w:p w:rsidR="00630857" w:rsidRPr="00630857" w:rsidRDefault="00630857" w:rsidP="00F07523">
      <w:pPr>
        <w:keepNext/>
        <w:ind w:right="-285" w:firstLine="426"/>
        <w:jc w:val="both"/>
        <w:outlineLvl w:val="0"/>
        <w:rPr>
          <w:rFonts w:ascii="Arial" w:eastAsia="Batang" w:hAnsi="Arial"/>
          <w:color w:val="1F497D" w:themeColor="text2"/>
          <w:sz w:val="22"/>
          <w:szCs w:val="22"/>
          <w:lang w:val="es-ES_tradnl"/>
        </w:rPr>
      </w:pPr>
    </w:p>
    <w:p w:rsidR="00420A5D" w:rsidRPr="009E2E92" w:rsidRDefault="00980249" w:rsidP="00F07523">
      <w:pPr>
        <w:keepNext/>
        <w:ind w:right="-285" w:firstLine="426"/>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X</w:t>
      </w:r>
      <w:r w:rsidR="00420A5D" w:rsidRPr="009E2E92">
        <w:rPr>
          <w:rFonts w:ascii="Arial" w:eastAsia="Batang" w:hAnsi="Arial"/>
          <w:b/>
          <w:color w:val="1F497D" w:themeColor="text2"/>
          <w:sz w:val="28"/>
          <w:szCs w:val="20"/>
          <w:lang w:val="es-ES_tradnl"/>
        </w:rPr>
        <w:t>.-</w:t>
      </w:r>
      <w:r w:rsidR="00420A5D" w:rsidRPr="009E2E92">
        <w:rPr>
          <w:rFonts w:ascii="Arial" w:eastAsia="Batang" w:hAnsi="Arial"/>
          <w:b/>
          <w:color w:val="1F497D" w:themeColor="text2"/>
          <w:sz w:val="28"/>
          <w:szCs w:val="20"/>
        </w:rPr>
        <w:t>PROYECTO DE SISTEMA</w:t>
      </w:r>
      <w:r w:rsidR="00EE6A65" w:rsidRPr="009E2E92">
        <w:rPr>
          <w:rFonts w:ascii="Arial" w:eastAsia="Batang" w:hAnsi="Arial"/>
          <w:b/>
          <w:color w:val="1F497D" w:themeColor="text2"/>
          <w:sz w:val="28"/>
          <w:szCs w:val="20"/>
        </w:rPr>
        <w:t xml:space="preserve"> DE </w:t>
      </w:r>
      <w:r w:rsidR="00EE6A65" w:rsidRPr="009E2E92">
        <w:rPr>
          <w:rFonts w:ascii="Arial" w:eastAsia="Batang" w:hAnsi="Arial"/>
          <w:b/>
          <w:bCs/>
          <w:color w:val="1F497D" w:themeColor="text2"/>
          <w:sz w:val="28"/>
          <w:szCs w:val="20"/>
        </w:rPr>
        <w:t>C.C.T.V. VIGILANCIA</w:t>
      </w:r>
      <w:r w:rsidR="00420A5D" w:rsidRPr="009E2E92">
        <w:rPr>
          <w:rFonts w:ascii="Arial" w:eastAsia="Batang" w:hAnsi="Arial"/>
          <w:b/>
          <w:color w:val="1F497D" w:themeColor="text2"/>
          <w:sz w:val="28"/>
          <w:szCs w:val="20"/>
        </w:rPr>
        <w:t>:</w:t>
      </w:r>
    </w:p>
    <w:p w:rsidR="00420A5D" w:rsidRPr="009E2E92" w:rsidRDefault="007117EE" w:rsidP="00F07523">
      <w:pPr>
        <w:ind w:firstLine="426"/>
        <w:jc w:val="both"/>
        <w:rPr>
          <w:rFonts w:ascii="Arial" w:hAnsi="Arial" w:cs="Arial"/>
          <w:sz w:val="20"/>
        </w:rPr>
      </w:pPr>
      <w:r>
        <w:rPr>
          <w:rFonts w:ascii="Arial" w:hAnsi="Arial" w:cs="Arial"/>
          <w:noProof/>
          <w:sz w:val="20"/>
          <w:lang w:val="es-ES_tradnl" w:eastAsia="es-ES_tradnl"/>
        </w:rPr>
        <w:pict>
          <v:line id="_x0000_s1206" style="position:absolute;left:0;text-align:left;z-index:251748864" from="-4.5pt,4.3pt" to="512.1pt,4.3pt" strokecolor="#1f497d"/>
        </w:pict>
      </w:r>
    </w:p>
    <w:p w:rsidR="00420A5D" w:rsidRPr="009E2E92" w:rsidRDefault="00420A5D" w:rsidP="00F07523">
      <w:pPr>
        <w:jc w:val="both"/>
        <w:rPr>
          <w:rFonts w:ascii="Arial" w:hAnsi="Arial" w:cs="Arial"/>
          <w:sz w:val="22"/>
          <w:szCs w:val="22"/>
        </w:rPr>
      </w:pPr>
      <w:r w:rsidRPr="009E2E92">
        <w:rPr>
          <w:rFonts w:ascii="Arial" w:hAnsi="Arial" w:cs="Arial"/>
          <w:sz w:val="22"/>
          <w:szCs w:val="22"/>
        </w:rPr>
        <w:t xml:space="preserve">En este sistema, se proyecto un sistema de </w:t>
      </w:r>
      <w:r w:rsidR="00EE6A65" w:rsidRPr="009E2E92">
        <w:rPr>
          <w:rFonts w:ascii="Arial" w:hAnsi="Arial" w:cs="Arial"/>
          <w:sz w:val="22"/>
          <w:szCs w:val="22"/>
        </w:rPr>
        <w:t>cámaras</w:t>
      </w:r>
      <w:r w:rsidRPr="009E2E92">
        <w:rPr>
          <w:rFonts w:ascii="Arial" w:hAnsi="Arial" w:cs="Arial"/>
          <w:sz w:val="22"/>
          <w:szCs w:val="22"/>
        </w:rPr>
        <w:t xml:space="preserve"> de video, para captar imágenes del paso de vehículos, por cada uno de los carriles y cabinas de cobro y así enviar la señal al área de video vigilancia, en el edificio administrativo, en donde sé monitorea y graba individualmente.</w:t>
      </w:r>
    </w:p>
    <w:p w:rsidR="00420A5D" w:rsidRPr="009E2E92" w:rsidRDefault="00420A5D" w:rsidP="00F07523">
      <w:pPr>
        <w:ind w:firstLine="426"/>
        <w:jc w:val="both"/>
        <w:rPr>
          <w:rFonts w:ascii="Arial" w:hAnsi="Arial" w:cs="Arial"/>
          <w:sz w:val="22"/>
          <w:szCs w:val="22"/>
        </w:rPr>
      </w:pPr>
    </w:p>
    <w:p w:rsidR="00420A5D" w:rsidRPr="009E2E92" w:rsidRDefault="00420A5D" w:rsidP="00F07523">
      <w:pPr>
        <w:jc w:val="both"/>
        <w:rPr>
          <w:rFonts w:ascii="Arial" w:hAnsi="Arial" w:cs="Arial"/>
          <w:sz w:val="22"/>
          <w:szCs w:val="22"/>
        </w:rPr>
      </w:pPr>
      <w:r w:rsidRPr="009E2E92">
        <w:rPr>
          <w:rFonts w:ascii="Arial" w:hAnsi="Arial" w:cs="Arial"/>
          <w:sz w:val="22"/>
          <w:szCs w:val="22"/>
        </w:rPr>
        <w:t>La señal de la cámara se envía mediante un cable coaxial tipo RG-59 95% cobre de manera independiente, para cada una de las cámaras y monitores.</w:t>
      </w:r>
      <w:r w:rsidR="00FA005F" w:rsidRPr="009E2E92">
        <w:rPr>
          <w:rFonts w:ascii="Arial" w:hAnsi="Arial" w:cs="Arial"/>
          <w:sz w:val="22"/>
          <w:szCs w:val="22"/>
        </w:rPr>
        <w:t xml:space="preserve"> </w:t>
      </w:r>
      <w:r w:rsidRPr="009E2E92">
        <w:rPr>
          <w:rFonts w:ascii="Arial" w:hAnsi="Arial" w:cs="Arial"/>
          <w:sz w:val="22"/>
          <w:szCs w:val="22"/>
        </w:rPr>
        <w:t>En este sistema únicamente se considera la escalerilla con separador (STR) y tuberías de enlace.</w:t>
      </w:r>
    </w:p>
    <w:p w:rsidR="00F5100B" w:rsidRPr="009E2E92" w:rsidRDefault="00F5100B" w:rsidP="00F07523">
      <w:pPr>
        <w:autoSpaceDE w:val="0"/>
        <w:autoSpaceDN w:val="0"/>
        <w:adjustRightInd w:val="0"/>
        <w:ind w:firstLine="426"/>
        <w:jc w:val="both"/>
        <w:rPr>
          <w:rFonts w:ascii="Arial" w:hAnsi="Arial" w:cs="Arial"/>
          <w:b/>
          <w:bCs/>
          <w:color w:val="984806" w:themeColor="accent6" w:themeShade="80"/>
          <w:sz w:val="16"/>
          <w:szCs w:val="16"/>
          <w:lang w:val="es-ES_tradnl" w:eastAsia="es-ES_tradnl"/>
        </w:rPr>
      </w:pPr>
    </w:p>
    <w:p w:rsidR="00630857" w:rsidRDefault="00630857" w:rsidP="00F07523">
      <w:pPr>
        <w:autoSpaceDE w:val="0"/>
        <w:autoSpaceDN w:val="0"/>
        <w:adjustRightInd w:val="0"/>
        <w:ind w:firstLine="426"/>
        <w:jc w:val="both"/>
        <w:rPr>
          <w:rFonts w:ascii="Arial" w:hAnsi="Arial" w:cs="Arial"/>
          <w:b/>
          <w:u w:val="single"/>
        </w:rPr>
      </w:pPr>
    </w:p>
    <w:p w:rsidR="00630857" w:rsidRDefault="00630857" w:rsidP="00F07523">
      <w:pPr>
        <w:autoSpaceDE w:val="0"/>
        <w:autoSpaceDN w:val="0"/>
        <w:adjustRightInd w:val="0"/>
        <w:ind w:firstLine="426"/>
        <w:jc w:val="both"/>
        <w:rPr>
          <w:rFonts w:ascii="Arial" w:hAnsi="Arial" w:cs="Arial"/>
          <w:b/>
          <w:u w:val="single"/>
        </w:rPr>
      </w:pPr>
    </w:p>
    <w:p w:rsidR="007761F8" w:rsidRPr="009E2E92" w:rsidRDefault="00EE6A65" w:rsidP="00F07523">
      <w:pPr>
        <w:autoSpaceDE w:val="0"/>
        <w:autoSpaceDN w:val="0"/>
        <w:adjustRightInd w:val="0"/>
        <w:ind w:firstLine="426"/>
        <w:jc w:val="both"/>
        <w:rPr>
          <w:rFonts w:ascii="RomanS" w:hAnsi="RomanS" w:cs="RomanS"/>
          <w:b/>
          <w:bCs/>
          <w:color w:val="984806" w:themeColor="accent6" w:themeShade="80"/>
          <w:lang w:val="es-ES_tradnl" w:eastAsia="es-ES_tradnl"/>
        </w:rPr>
      </w:pPr>
      <w:r w:rsidRPr="009E2E92">
        <w:rPr>
          <w:rFonts w:ascii="Arial" w:hAnsi="Arial" w:cs="Arial"/>
          <w:b/>
          <w:u w:val="single"/>
        </w:rPr>
        <w:lastRenderedPageBreak/>
        <w:t xml:space="preserve">Descripción </w:t>
      </w:r>
      <w:r w:rsidR="00475FCE" w:rsidRPr="009E2E92">
        <w:rPr>
          <w:rFonts w:ascii="Arial" w:hAnsi="Arial" w:cs="Arial"/>
          <w:b/>
          <w:u w:val="single"/>
        </w:rPr>
        <w:t>b</w:t>
      </w:r>
      <w:r w:rsidRPr="009E2E92">
        <w:rPr>
          <w:rFonts w:ascii="Arial" w:hAnsi="Arial" w:cs="Arial"/>
          <w:b/>
          <w:u w:val="single"/>
        </w:rPr>
        <w:t>reve de los Materiales:</w:t>
      </w:r>
    </w:p>
    <w:p w:rsidR="00475FCE" w:rsidRPr="009E2E92" w:rsidRDefault="00475FCE" w:rsidP="00F07523">
      <w:pPr>
        <w:autoSpaceDE w:val="0"/>
        <w:autoSpaceDN w:val="0"/>
        <w:adjustRightInd w:val="0"/>
        <w:ind w:firstLine="426"/>
        <w:jc w:val="both"/>
        <w:rPr>
          <w:rFonts w:ascii="RomanS" w:hAnsi="RomanS" w:cs="RomanS"/>
          <w:b/>
          <w:bCs/>
          <w:color w:val="984806" w:themeColor="accent6" w:themeShade="80"/>
          <w:sz w:val="16"/>
          <w:szCs w:val="16"/>
          <w:lang w:val="es-ES_tradnl" w:eastAsia="es-ES_tradnl"/>
        </w:rPr>
      </w:pPr>
    </w:p>
    <w:p w:rsidR="00475FCE" w:rsidRPr="009E2E92" w:rsidRDefault="00475FCE" w:rsidP="00F07523">
      <w:pPr>
        <w:pStyle w:val="Prrafodelista"/>
        <w:numPr>
          <w:ilvl w:val="0"/>
          <w:numId w:val="32"/>
        </w:numPr>
        <w:autoSpaceDE w:val="0"/>
        <w:autoSpaceDN w:val="0"/>
        <w:adjustRightInd w:val="0"/>
        <w:spacing w:after="0"/>
        <w:ind w:left="284" w:hanging="142"/>
        <w:jc w:val="both"/>
        <w:rPr>
          <w:rFonts w:ascii="Arial" w:hAnsi="Arial" w:cs="Arial"/>
          <w:lang w:val="es-ES_tradnl" w:eastAsia="es-ES_tradnl"/>
        </w:rPr>
      </w:pPr>
      <w:r w:rsidRPr="009E2E92">
        <w:rPr>
          <w:rFonts w:ascii="Arial" w:hAnsi="Arial" w:cs="Arial"/>
          <w:lang w:val="es-ES_tradnl" w:eastAsia="es-ES_tradnl"/>
        </w:rPr>
        <w:t xml:space="preserve">El sistema de red de distribución será con cable COAXIAL RG-59 (95% cobre) </w:t>
      </w:r>
      <w:r w:rsidRPr="009E2E92">
        <w:rPr>
          <w:rFonts w:ascii="Arial" w:hAnsi="Arial" w:cs="Arial"/>
          <w:bCs/>
          <w:lang w:val="es-ES_tradnl" w:eastAsia="es-ES_tradnl"/>
        </w:rPr>
        <w:t xml:space="preserve">s3825, </w:t>
      </w:r>
      <w:r w:rsidR="00EA66E3">
        <w:rPr>
          <w:rFonts w:ascii="Arial" w:hAnsi="Arial" w:cs="Arial"/>
          <w:bCs/>
          <w:lang w:val="es-ES_tradnl" w:eastAsia="es-ES_tradnl"/>
        </w:rPr>
        <w:t>tipo</w:t>
      </w:r>
      <w:r w:rsidRPr="009E2E92">
        <w:rPr>
          <w:rFonts w:ascii="Arial" w:hAnsi="Arial" w:cs="Arial"/>
          <w:bCs/>
          <w:lang w:val="es-ES_tradnl" w:eastAsia="es-ES_tradnl"/>
        </w:rPr>
        <w:t xml:space="preserve"> HUBBELL o equivalente aprobada.</w:t>
      </w:r>
    </w:p>
    <w:p w:rsidR="00475FCE" w:rsidRPr="009E2E92" w:rsidRDefault="00475FCE" w:rsidP="00F07523">
      <w:pPr>
        <w:pStyle w:val="Prrafodelista"/>
        <w:numPr>
          <w:ilvl w:val="0"/>
          <w:numId w:val="32"/>
        </w:numPr>
        <w:autoSpaceDE w:val="0"/>
        <w:autoSpaceDN w:val="0"/>
        <w:adjustRightInd w:val="0"/>
        <w:spacing w:after="0"/>
        <w:ind w:left="284" w:hanging="142"/>
        <w:jc w:val="both"/>
        <w:rPr>
          <w:rFonts w:ascii="Arial" w:hAnsi="Arial" w:cs="Arial"/>
          <w:lang w:val="es-ES_tradnl" w:eastAsia="es-ES_tradnl"/>
        </w:rPr>
      </w:pPr>
      <w:r w:rsidRPr="009E2E92">
        <w:rPr>
          <w:rFonts w:ascii="Arial" w:hAnsi="Arial" w:cs="Arial"/>
        </w:rPr>
        <w:t xml:space="preserve">El rack principal del sistema del circuito cerrado de </w:t>
      </w:r>
      <w:r w:rsidR="00980249" w:rsidRPr="009E2E92">
        <w:rPr>
          <w:rFonts w:ascii="Arial" w:hAnsi="Arial" w:cs="Arial"/>
        </w:rPr>
        <w:t>televisión</w:t>
      </w:r>
      <w:r w:rsidRPr="009E2E92">
        <w:rPr>
          <w:rFonts w:ascii="Arial" w:hAnsi="Arial" w:cs="Arial"/>
        </w:rPr>
        <w:t xml:space="preserve"> vigilancia  </w:t>
      </w:r>
      <w:r w:rsidR="00980249" w:rsidRPr="009E2E92">
        <w:rPr>
          <w:rFonts w:ascii="Arial" w:hAnsi="Arial" w:cs="Arial"/>
        </w:rPr>
        <w:t>estará</w:t>
      </w:r>
      <w:r w:rsidRPr="009E2E92">
        <w:rPr>
          <w:rFonts w:ascii="Arial" w:hAnsi="Arial" w:cs="Arial"/>
        </w:rPr>
        <w:t xml:space="preserve"> instalado en planta alta, en el </w:t>
      </w:r>
      <w:r w:rsidR="00980249" w:rsidRPr="009E2E92">
        <w:rPr>
          <w:rFonts w:ascii="Arial" w:hAnsi="Arial" w:cs="Arial"/>
        </w:rPr>
        <w:t>área</w:t>
      </w:r>
      <w:r w:rsidRPr="009E2E92">
        <w:rPr>
          <w:rFonts w:ascii="Arial" w:hAnsi="Arial" w:cs="Arial"/>
        </w:rPr>
        <w:t xml:space="preserve"> de video-vigilancia</w:t>
      </w:r>
    </w:p>
    <w:p w:rsidR="00EE6A65" w:rsidRPr="009E2E92" w:rsidRDefault="00475FCE" w:rsidP="00F07523">
      <w:pPr>
        <w:pStyle w:val="Prrafodelista"/>
        <w:numPr>
          <w:ilvl w:val="0"/>
          <w:numId w:val="32"/>
        </w:numPr>
        <w:autoSpaceDE w:val="0"/>
        <w:autoSpaceDN w:val="0"/>
        <w:adjustRightInd w:val="0"/>
        <w:spacing w:after="0"/>
        <w:ind w:left="284" w:hanging="142"/>
        <w:jc w:val="both"/>
        <w:rPr>
          <w:rFonts w:ascii="Arial" w:hAnsi="Arial" w:cs="Arial"/>
          <w:lang w:val="es-ES_tradnl" w:eastAsia="es-ES_tradnl"/>
        </w:rPr>
      </w:pPr>
      <w:r w:rsidRPr="009E2E92">
        <w:rPr>
          <w:rFonts w:ascii="Arial" w:hAnsi="Arial" w:cs="Arial"/>
        </w:rPr>
        <w:t xml:space="preserve">La escalerilla es </w:t>
      </w:r>
      <w:r w:rsidR="00980249" w:rsidRPr="009E2E92">
        <w:rPr>
          <w:rFonts w:ascii="Arial" w:hAnsi="Arial" w:cs="Arial"/>
        </w:rPr>
        <w:t>única</w:t>
      </w:r>
      <w:r w:rsidRPr="009E2E92">
        <w:rPr>
          <w:rFonts w:ascii="Arial" w:hAnsi="Arial" w:cs="Arial"/>
        </w:rPr>
        <w:t xml:space="preserve"> para todos los sistemas de telecomunicaciones.</w:t>
      </w:r>
    </w:p>
    <w:p w:rsidR="00FB5245" w:rsidRPr="009E2E92" w:rsidRDefault="00FB5245" w:rsidP="00F07523">
      <w:pPr>
        <w:pStyle w:val="Prrafodelista"/>
        <w:numPr>
          <w:ilvl w:val="0"/>
          <w:numId w:val="32"/>
        </w:numPr>
        <w:tabs>
          <w:tab w:val="left" w:pos="567"/>
        </w:tabs>
        <w:autoSpaceDE w:val="0"/>
        <w:autoSpaceDN w:val="0"/>
        <w:adjustRightInd w:val="0"/>
        <w:spacing w:after="0" w:line="240" w:lineRule="auto"/>
        <w:ind w:left="284" w:hanging="142"/>
        <w:jc w:val="both"/>
        <w:rPr>
          <w:rFonts w:ascii="Arial" w:hAnsi="Arial" w:cs="Arial"/>
          <w:lang w:val="es-ES_tradnl" w:eastAsia="es-ES_tradnl"/>
        </w:rPr>
      </w:pPr>
      <w:r w:rsidRPr="009E2E92">
        <w:rPr>
          <w:rFonts w:ascii="Arial" w:hAnsi="Arial" w:cs="Arial"/>
          <w:lang w:val="es-ES_tradnl" w:eastAsia="es-ES_tradnl"/>
        </w:rPr>
        <w:t xml:space="preserve">En el área de gestión de turno  se ubica la  preparación para  video-vigilancia con caja registro con tapa protectora al ras de piso terminado catalogo s3825, </w:t>
      </w:r>
      <w:r w:rsidR="00EA66E3">
        <w:rPr>
          <w:rFonts w:ascii="Arial" w:hAnsi="Arial" w:cs="Arial"/>
          <w:lang w:val="es-ES_tradnl" w:eastAsia="es-ES_tradnl"/>
        </w:rPr>
        <w:t>tipo</w:t>
      </w:r>
      <w:r w:rsidRPr="009E2E92">
        <w:rPr>
          <w:rFonts w:ascii="Arial" w:hAnsi="Arial" w:cs="Arial"/>
          <w:lang w:val="es-ES_tradnl" w:eastAsia="es-ES_tradnl"/>
        </w:rPr>
        <w:t xml:space="preserve"> Hubbell o equivalente aprobada. </w:t>
      </w:r>
    </w:p>
    <w:p w:rsidR="00D63AAD" w:rsidRPr="009E2E92" w:rsidRDefault="00D63AAD" w:rsidP="00F07523">
      <w:pPr>
        <w:keepNext/>
        <w:ind w:right="-285" w:firstLine="426"/>
        <w:jc w:val="both"/>
        <w:outlineLvl w:val="0"/>
        <w:rPr>
          <w:rFonts w:ascii="Arial" w:eastAsia="Batang" w:hAnsi="Arial"/>
          <w:b/>
          <w:color w:val="1F497D" w:themeColor="text2"/>
          <w:sz w:val="22"/>
          <w:szCs w:val="22"/>
          <w:lang w:val="es-ES_tradnl"/>
        </w:rPr>
      </w:pPr>
    </w:p>
    <w:p w:rsidR="00D63AAD" w:rsidRPr="009E2E92" w:rsidRDefault="00D63AAD" w:rsidP="00F07523">
      <w:pPr>
        <w:keepNext/>
        <w:ind w:right="-285" w:firstLine="426"/>
        <w:jc w:val="both"/>
        <w:outlineLvl w:val="0"/>
        <w:rPr>
          <w:rFonts w:ascii="Arial" w:eastAsia="Batang" w:hAnsi="Arial"/>
          <w:b/>
          <w:color w:val="1F497D" w:themeColor="text2"/>
          <w:sz w:val="22"/>
          <w:szCs w:val="22"/>
          <w:lang w:val="es-ES_tradnl"/>
        </w:rPr>
      </w:pPr>
    </w:p>
    <w:p w:rsidR="00EE6A65" w:rsidRPr="009E2E92" w:rsidRDefault="00980249" w:rsidP="00F07523">
      <w:pPr>
        <w:keepNext/>
        <w:ind w:right="-285" w:firstLine="426"/>
        <w:jc w:val="both"/>
        <w:outlineLvl w:val="0"/>
        <w:rPr>
          <w:rFonts w:ascii="Arial" w:eastAsia="Batang" w:hAnsi="Arial"/>
          <w:b/>
          <w:bCs/>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XI</w:t>
      </w:r>
      <w:r w:rsidRPr="009E2E92">
        <w:rPr>
          <w:rFonts w:ascii="Arial" w:eastAsia="Batang" w:hAnsi="Arial"/>
          <w:b/>
          <w:color w:val="1F497D" w:themeColor="text2"/>
          <w:sz w:val="28"/>
          <w:szCs w:val="20"/>
          <w:lang w:val="es-ES_tradnl"/>
        </w:rPr>
        <w:t>.-</w:t>
      </w:r>
      <w:r w:rsidR="00EE6A65" w:rsidRPr="009E2E92">
        <w:rPr>
          <w:rFonts w:ascii="Arial" w:eastAsia="Batang" w:hAnsi="Arial"/>
          <w:b/>
          <w:color w:val="1F497D" w:themeColor="text2"/>
          <w:sz w:val="28"/>
          <w:szCs w:val="20"/>
        </w:rPr>
        <w:t xml:space="preserve">PROYECTO DE </w:t>
      </w:r>
      <w:r w:rsidR="00EE6A65" w:rsidRPr="009E2E92">
        <w:rPr>
          <w:rFonts w:ascii="Arial" w:eastAsia="Batang" w:hAnsi="Arial"/>
          <w:b/>
          <w:bCs/>
          <w:color w:val="1F497D" w:themeColor="text2"/>
          <w:sz w:val="28"/>
          <w:szCs w:val="20"/>
        </w:rPr>
        <w:t>INSTALACIÓN DE CONTROL DE ACCESOS.</w:t>
      </w:r>
    </w:p>
    <w:p w:rsidR="00EE6A65" w:rsidRPr="009E2E92" w:rsidRDefault="007117EE" w:rsidP="00F07523">
      <w:pPr>
        <w:keepNext/>
        <w:ind w:right="-285" w:firstLine="426"/>
        <w:jc w:val="both"/>
        <w:outlineLvl w:val="0"/>
        <w:rPr>
          <w:rFonts w:ascii="Arial" w:eastAsia="Batang" w:hAnsi="Arial"/>
          <w:b/>
          <w:color w:val="1F497D" w:themeColor="text2"/>
          <w:sz w:val="28"/>
          <w:szCs w:val="20"/>
        </w:rPr>
      </w:pPr>
      <w:r>
        <w:rPr>
          <w:rFonts w:ascii="Arial" w:eastAsia="Batang" w:hAnsi="Arial"/>
          <w:b/>
          <w:noProof/>
          <w:color w:val="1F497D" w:themeColor="text2"/>
          <w:sz w:val="28"/>
          <w:szCs w:val="20"/>
          <w:lang w:val="es-ES_tradnl" w:eastAsia="es-ES_tradnl"/>
        </w:rPr>
        <w:pict>
          <v:line id="_x0000_s1207" style="position:absolute;left:0;text-align:left;z-index:251749888" from="-11.25pt,2.75pt" to="505.35pt,2.75pt" strokecolor="#1f497d"/>
        </w:pict>
      </w:r>
    </w:p>
    <w:p w:rsidR="00EE6A65" w:rsidRPr="009E2E92" w:rsidRDefault="00EE6A65" w:rsidP="00F07523">
      <w:pPr>
        <w:pStyle w:val="Textoindependiente"/>
      </w:pPr>
      <w:r w:rsidRPr="009E2E92">
        <w:t xml:space="preserve">Se proyectan módulos de acceso que pueden ser por medio de tarjetas lectoras y/o claves, instalándose en las puertas que se comunican a la galería técnica y/o paso de gatos, de cada acceso que estén contempladas en la </w:t>
      </w:r>
      <w:r w:rsidR="00BB1BFD" w:rsidRPr="00527E4C">
        <w:rPr>
          <w:szCs w:val="22"/>
          <w:shd w:val="clear" w:color="auto" w:fill="FFFFFF"/>
        </w:rPr>
        <w:t>Plaza de Cobro</w:t>
      </w:r>
      <w:r w:rsidRPr="009E2E92">
        <w:t>.</w:t>
      </w:r>
    </w:p>
    <w:p w:rsidR="00EE6A65" w:rsidRPr="009E2E92" w:rsidRDefault="00EE6A65" w:rsidP="00F07523">
      <w:pPr>
        <w:pStyle w:val="Textoindependiente"/>
        <w:ind w:firstLine="426"/>
        <w:rPr>
          <w:sz w:val="16"/>
          <w:szCs w:val="16"/>
        </w:rPr>
      </w:pPr>
    </w:p>
    <w:p w:rsidR="00FB5245" w:rsidRPr="009E2E92" w:rsidRDefault="00FB5245" w:rsidP="00F07523">
      <w:pPr>
        <w:pStyle w:val="Textoindependiente"/>
        <w:rPr>
          <w:szCs w:val="22"/>
          <w:lang w:val="es-ES_tradnl"/>
        </w:rPr>
      </w:pPr>
      <w:r w:rsidRPr="009E2E92">
        <w:rPr>
          <w:szCs w:val="22"/>
        </w:rPr>
        <w:t xml:space="preserve">En el edificio administrativo el </w:t>
      </w:r>
      <w:r w:rsidRPr="009E2E92">
        <w:rPr>
          <w:szCs w:val="22"/>
          <w:lang w:val="es-ES_tradnl"/>
        </w:rPr>
        <w:t xml:space="preserve">controlador de accesos con fuente de poder se ubica planta alta en el área de telemática. </w:t>
      </w:r>
    </w:p>
    <w:p w:rsidR="00FB5245" w:rsidRPr="009E2E92" w:rsidRDefault="00FB5245" w:rsidP="00F07523">
      <w:pPr>
        <w:pStyle w:val="Textoindependiente"/>
        <w:rPr>
          <w:szCs w:val="22"/>
          <w:lang w:val="es-ES_tradnl"/>
        </w:rPr>
      </w:pPr>
    </w:p>
    <w:p w:rsidR="00FB5245" w:rsidRPr="009E2E92" w:rsidRDefault="00FB5245" w:rsidP="00F07523">
      <w:pPr>
        <w:pStyle w:val="Textoindependiente"/>
        <w:rPr>
          <w:szCs w:val="22"/>
          <w:lang w:val="es-ES_tradnl"/>
        </w:rPr>
      </w:pPr>
      <w:r w:rsidRPr="009E2E92">
        <w:rPr>
          <w:szCs w:val="22"/>
          <w:lang w:val="es-ES_tradnl"/>
        </w:rPr>
        <w:t xml:space="preserve">En el área de jefe de gestión de turno ubicamos una caja registro con tapa protectora al ras de piso terminado para la  </w:t>
      </w:r>
      <w:r w:rsidRPr="009E2E92">
        <w:rPr>
          <w:szCs w:val="22"/>
          <w:lang w:val="es-ES_tradnl" w:eastAsia="es-ES_tradnl"/>
        </w:rPr>
        <w:t>preparación  del sistema de control de accesos,</w:t>
      </w:r>
    </w:p>
    <w:p w:rsidR="00FB5245" w:rsidRPr="009E2E92" w:rsidRDefault="00FB5245" w:rsidP="00F07523">
      <w:pPr>
        <w:pStyle w:val="Textoindependiente"/>
        <w:rPr>
          <w:sz w:val="16"/>
          <w:szCs w:val="16"/>
        </w:rPr>
      </w:pPr>
    </w:p>
    <w:p w:rsidR="00FB5245" w:rsidRPr="009E2E92" w:rsidRDefault="00FB5245" w:rsidP="00F07523">
      <w:pPr>
        <w:pStyle w:val="Textoindependiente"/>
      </w:pPr>
      <w:r w:rsidRPr="009E2E92">
        <w:t>El cableado será por medio de un cable 2X16 AWG para señal y un cable 2x16 AWG para potencia considerando que sea cable tipo “A”. El cableado de potencia deberá estar protegido con tubería INERDUCT o flexible por toda la trayectoria de la escalerilla.</w:t>
      </w:r>
    </w:p>
    <w:p w:rsidR="00D63AAD" w:rsidRPr="009E2E92" w:rsidRDefault="00D63AAD" w:rsidP="00F07523">
      <w:pPr>
        <w:pStyle w:val="Textoindependiente"/>
      </w:pPr>
    </w:p>
    <w:p w:rsidR="00E412F9" w:rsidRPr="009E2E92" w:rsidRDefault="00980249" w:rsidP="00F07523">
      <w:pPr>
        <w:autoSpaceDE w:val="0"/>
        <w:autoSpaceDN w:val="0"/>
        <w:adjustRightInd w:val="0"/>
        <w:ind w:firstLine="426"/>
        <w:jc w:val="both"/>
        <w:rPr>
          <w:rFonts w:ascii="RomanS" w:hAnsi="RomanS" w:cs="RomanS"/>
          <w:b/>
          <w:bCs/>
          <w:color w:val="984806" w:themeColor="accent6" w:themeShade="80"/>
          <w:lang w:val="es-ES_tradnl" w:eastAsia="es-ES_tradnl"/>
        </w:rPr>
      </w:pPr>
      <w:r w:rsidRPr="009E2E92">
        <w:rPr>
          <w:rFonts w:ascii="Arial" w:hAnsi="Arial" w:cs="Arial"/>
          <w:b/>
          <w:u w:val="single"/>
        </w:rPr>
        <w:t>Descripción b</w:t>
      </w:r>
      <w:r w:rsidR="00E412F9" w:rsidRPr="009E2E92">
        <w:rPr>
          <w:rFonts w:ascii="Arial" w:hAnsi="Arial" w:cs="Arial"/>
          <w:b/>
          <w:u w:val="single"/>
        </w:rPr>
        <w:t>reve de los Materiales:</w:t>
      </w:r>
    </w:p>
    <w:p w:rsidR="00E412F9" w:rsidRPr="009E2E92" w:rsidRDefault="00E412F9" w:rsidP="00F07523">
      <w:pPr>
        <w:autoSpaceDE w:val="0"/>
        <w:autoSpaceDN w:val="0"/>
        <w:adjustRightInd w:val="0"/>
        <w:ind w:firstLine="426"/>
        <w:jc w:val="both"/>
        <w:rPr>
          <w:rFonts w:ascii="Arial" w:hAnsi="Arial" w:cs="Arial"/>
          <w:b/>
          <w:bCs/>
          <w:lang w:val="es-ES_tradnl" w:eastAsia="es-ES_tradnl"/>
        </w:rPr>
      </w:pPr>
    </w:p>
    <w:p w:rsidR="00980249" w:rsidRPr="009E2E92" w:rsidRDefault="00980249" w:rsidP="00F07523">
      <w:pPr>
        <w:pStyle w:val="Prrafodelista"/>
        <w:numPr>
          <w:ilvl w:val="0"/>
          <w:numId w:val="33"/>
        </w:numPr>
        <w:ind w:left="284" w:right="50" w:hanging="142"/>
        <w:jc w:val="both"/>
        <w:rPr>
          <w:rFonts w:ascii="Arial" w:hAnsi="Arial" w:cs="Arial"/>
        </w:rPr>
      </w:pPr>
      <w:r w:rsidRPr="009E2E92">
        <w:rPr>
          <w:rFonts w:ascii="Arial" w:hAnsi="Arial" w:cs="Arial"/>
        </w:rPr>
        <w:t>Se utilizara 1 cable 2x16 AWG para señal y 1 cable 2x16 AWG para potencia.</w:t>
      </w:r>
    </w:p>
    <w:p w:rsidR="00980249" w:rsidRPr="009E2E92" w:rsidRDefault="00980249" w:rsidP="00F07523">
      <w:pPr>
        <w:pStyle w:val="Prrafodelista"/>
        <w:numPr>
          <w:ilvl w:val="0"/>
          <w:numId w:val="33"/>
        </w:numPr>
        <w:ind w:left="284" w:right="50" w:hanging="142"/>
        <w:jc w:val="both"/>
        <w:rPr>
          <w:rFonts w:ascii="Arial" w:hAnsi="Arial" w:cs="Arial"/>
        </w:rPr>
      </w:pPr>
      <w:r w:rsidRPr="009E2E92">
        <w:rPr>
          <w:rFonts w:ascii="Arial" w:hAnsi="Arial" w:cs="Arial"/>
        </w:rPr>
        <w:t xml:space="preserve"> La canalización para los contactos magnéticos deberá ser flexible y adecuada a  cada tipo de puerta.</w:t>
      </w:r>
    </w:p>
    <w:p w:rsidR="00980249" w:rsidRPr="009E2E92" w:rsidRDefault="00980249" w:rsidP="00F07523">
      <w:pPr>
        <w:pStyle w:val="Prrafodelista"/>
        <w:numPr>
          <w:ilvl w:val="0"/>
          <w:numId w:val="33"/>
        </w:numPr>
        <w:ind w:left="284" w:right="50" w:hanging="142"/>
        <w:jc w:val="both"/>
        <w:rPr>
          <w:rFonts w:ascii="Arial" w:hAnsi="Arial" w:cs="Arial"/>
        </w:rPr>
      </w:pPr>
      <w:r w:rsidRPr="009E2E92">
        <w:rPr>
          <w:rFonts w:ascii="Arial" w:hAnsi="Arial" w:cs="Arial"/>
        </w:rPr>
        <w:t>Todo el equipo de control de accesos tanto equipo activo como pasivo deberán quedar</w:t>
      </w:r>
      <w:r w:rsidRPr="009E2E92">
        <w:t xml:space="preserve"> </w:t>
      </w:r>
      <w:r w:rsidRPr="009E2E92">
        <w:rPr>
          <w:rFonts w:ascii="Arial" w:hAnsi="Arial" w:cs="Arial"/>
        </w:rPr>
        <w:t>perfectamente identificados y etiquetados, así como  en ambos extremos del cableado.</w:t>
      </w:r>
    </w:p>
    <w:p w:rsidR="00980249" w:rsidRPr="009E2E92" w:rsidRDefault="00980249" w:rsidP="00F07523">
      <w:pPr>
        <w:pStyle w:val="Prrafodelista"/>
        <w:numPr>
          <w:ilvl w:val="0"/>
          <w:numId w:val="33"/>
        </w:numPr>
        <w:spacing w:after="0" w:line="240" w:lineRule="auto"/>
        <w:ind w:left="284" w:right="50" w:hanging="142"/>
        <w:jc w:val="both"/>
        <w:rPr>
          <w:rFonts w:ascii="Arial" w:hAnsi="Arial" w:cs="Arial"/>
        </w:rPr>
      </w:pPr>
      <w:r w:rsidRPr="009E2E92">
        <w:rPr>
          <w:rFonts w:ascii="Arial" w:hAnsi="Arial" w:cs="Arial"/>
        </w:rPr>
        <w:t xml:space="preserve"> La escalerilla es única para todos los sistemas de telecomunicaciones.</w:t>
      </w:r>
    </w:p>
    <w:p w:rsidR="00EE6A65" w:rsidRPr="009E2E92" w:rsidRDefault="00980249" w:rsidP="00F07523">
      <w:pPr>
        <w:pStyle w:val="Prrafodelista"/>
        <w:numPr>
          <w:ilvl w:val="0"/>
          <w:numId w:val="33"/>
        </w:numPr>
        <w:spacing w:after="0" w:line="240" w:lineRule="auto"/>
        <w:ind w:left="284" w:right="50" w:hanging="142"/>
        <w:jc w:val="both"/>
        <w:rPr>
          <w:rFonts w:ascii="Arial" w:hAnsi="Arial" w:cs="Arial"/>
        </w:rPr>
      </w:pPr>
      <w:r w:rsidRPr="009E2E92">
        <w:rPr>
          <w:rFonts w:ascii="Arial" w:hAnsi="Arial" w:cs="Arial"/>
        </w:rPr>
        <w:t>El cableado de potencia deberá llevar protección INERDUCT por el tendido de toda la escalerilla</w:t>
      </w:r>
      <w:r w:rsidR="00FB5245" w:rsidRPr="009E2E92">
        <w:rPr>
          <w:rFonts w:ascii="Arial" w:hAnsi="Arial" w:cs="Arial"/>
        </w:rPr>
        <w:t>.</w:t>
      </w:r>
    </w:p>
    <w:p w:rsidR="00D63AAD" w:rsidRDefault="00D63AAD" w:rsidP="00F07523">
      <w:pPr>
        <w:keepNext/>
        <w:ind w:right="-285" w:firstLine="426"/>
        <w:jc w:val="both"/>
        <w:outlineLvl w:val="0"/>
        <w:rPr>
          <w:rFonts w:ascii="Arial" w:eastAsia="Batang" w:hAnsi="Arial"/>
          <w:b/>
          <w:color w:val="1F497D" w:themeColor="text2"/>
          <w:sz w:val="22"/>
          <w:szCs w:val="22"/>
          <w:lang w:val="es-ES_tradnl"/>
        </w:rPr>
      </w:pPr>
    </w:p>
    <w:p w:rsidR="00630857" w:rsidRPr="00630857" w:rsidRDefault="00630857" w:rsidP="00F07523">
      <w:pPr>
        <w:keepNext/>
        <w:ind w:right="-285" w:firstLine="426"/>
        <w:jc w:val="both"/>
        <w:outlineLvl w:val="0"/>
        <w:rPr>
          <w:rFonts w:ascii="Arial" w:eastAsia="Batang" w:hAnsi="Arial"/>
          <w:b/>
          <w:color w:val="1F497D" w:themeColor="text2"/>
          <w:sz w:val="22"/>
          <w:szCs w:val="22"/>
          <w:lang w:val="es-ES_tradnl"/>
        </w:rPr>
      </w:pPr>
    </w:p>
    <w:p w:rsidR="00E45875" w:rsidRPr="009E2E92" w:rsidRDefault="00E45875" w:rsidP="00F07523">
      <w:pPr>
        <w:keepNext/>
        <w:ind w:right="-285" w:firstLine="426"/>
        <w:jc w:val="both"/>
        <w:outlineLvl w:val="0"/>
        <w:rPr>
          <w:rFonts w:ascii="Arial" w:eastAsia="Batang" w:hAnsi="Arial"/>
          <w:b/>
          <w:bCs/>
          <w:color w:val="1F497D" w:themeColor="text2"/>
          <w:sz w:val="28"/>
          <w:szCs w:val="20"/>
          <w:u w:val="single"/>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XI</w:t>
      </w:r>
      <w:r w:rsidRPr="009E2E92">
        <w:rPr>
          <w:rFonts w:ascii="Arial" w:eastAsia="Batang" w:hAnsi="Arial"/>
          <w:b/>
          <w:color w:val="1F497D" w:themeColor="text2"/>
          <w:sz w:val="28"/>
          <w:szCs w:val="20"/>
          <w:lang w:val="es-ES_tradnl"/>
        </w:rPr>
        <w:t>I.-</w:t>
      </w:r>
      <w:r w:rsidRPr="009E2E92">
        <w:rPr>
          <w:rFonts w:ascii="Arial" w:hAnsi="Arial" w:cs="Arial"/>
          <w:b/>
          <w:bCs/>
          <w:u w:val="single"/>
        </w:rPr>
        <w:t xml:space="preserve"> </w:t>
      </w:r>
      <w:r w:rsidRPr="009E2E92">
        <w:rPr>
          <w:rFonts w:ascii="Arial" w:eastAsia="Batang" w:hAnsi="Arial"/>
          <w:b/>
          <w:bCs/>
          <w:color w:val="1F497D" w:themeColor="text2"/>
          <w:sz w:val="28"/>
          <w:szCs w:val="20"/>
        </w:rPr>
        <w:t>INFRAESTRUCTURA DE CANALIZACIÓN Y ESCALERILLA:</w:t>
      </w:r>
    </w:p>
    <w:p w:rsidR="00AB1E98" w:rsidRPr="009E2E92" w:rsidRDefault="007117EE" w:rsidP="00F07523">
      <w:pPr>
        <w:jc w:val="both"/>
        <w:rPr>
          <w:rFonts w:ascii="Arial" w:hAnsi="Arial" w:cs="Arial"/>
          <w:sz w:val="20"/>
        </w:rPr>
      </w:pPr>
      <w:r>
        <w:rPr>
          <w:rFonts w:ascii="Arial" w:hAnsi="Arial" w:cs="Arial"/>
          <w:noProof/>
          <w:sz w:val="20"/>
          <w:lang w:val="es-ES_tradnl" w:eastAsia="es-ES_tradnl"/>
        </w:rPr>
        <w:pict>
          <v:line id="_x0000_s1214" style="position:absolute;left:0;text-align:left;z-index:251757056" from="4.5pt,3.75pt" to="521.1pt,3.75pt" strokecolor="#1f497d"/>
        </w:pict>
      </w:r>
    </w:p>
    <w:p w:rsidR="00630857" w:rsidRPr="009E2E92" w:rsidRDefault="00FB5245" w:rsidP="00F07523">
      <w:pPr>
        <w:jc w:val="both"/>
        <w:rPr>
          <w:rFonts w:ascii="Arial" w:hAnsi="Arial" w:cs="Arial"/>
          <w:sz w:val="22"/>
          <w:szCs w:val="22"/>
        </w:rPr>
      </w:pPr>
      <w:r w:rsidRPr="009E2E92">
        <w:rPr>
          <w:rFonts w:ascii="Arial" w:hAnsi="Arial" w:cs="Arial"/>
          <w:sz w:val="22"/>
          <w:szCs w:val="22"/>
        </w:rPr>
        <w:t>Para el soporte de los cableados de los sistemas de Telecomunicaciones, se consider</w:t>
      </w:r>
      <w:r w:rsidR="00CF758E">
        <w:rPr>
          <w:rFonts w:ascii="Arial" w:hAnsi="Arial" w:cs="Arial"/>
          <w:sz w:val="22"/>
          <w:szCs w:val="22"/>
        </w:rPr>
        <w:t>ó</w:t>
      </w:r>
      <w:r w:rsidRPr="009E2E92">
        <w:rPr>
          <w:rFonts w:ascii="Arial" w:hAnsi="Arial" w:cs="Arial"/>
          <w:sz w:val="22"/>
          <w:szCs w:val="22"/>
        </w:rPr>
        <w:t xml:space="preserve"> una escalerilla de aluminio principal que recorre, desde el área de telemática y de vídeo vigilancia, todo el edificio de oficinas de administración oculta en el falso plafón y piso falso, esta se enlaza por un ducto de instalaciones a la galería técnica cuya ruta subterránea llega hasta los carriles y casetas de cobro.</w:t>
      </w:r>
    </w:p>
    <w:p w:rsidR="00FB5245" w:rsidRPr="009E2E92" w:rsidRDefault="00FB5245" w:rsidP="00F07523">
      <w:pPr>
        <w:jc w:val="both"/>
        <w:rPr>
          <w:rFonts w:ascii="Arial" w:hAnsi="Arial" w:cs="Arial"/>
          <w:sz w:val="16"/>
          <w:szCs w:val="16"/>
        </w:rPr>
      </w:pPr>
    </w:p>
    <w:p w:rsidR="00630857" w:rsidRDefault="00630857" w:rsidP="00F07523">
      <w:pPr>
        <w:jc w:val="both"/>
        <w:rPr>
          <w:rFonts w:ascii="Arial" w:hAnsi="Arial" w:cs="Arial"/>
          <w:sz w:val="22"/>
          <w:szCs w:val="22"/>
        </w:rPr>
      </w:pPr>
    </w:p>
    <w:p w:rsidR="00630857" w:rsidRDefault="00630857" w:rsidP="00F07523">
      <w:pPr>
        <w:tabs>
          <w:tab w:val="left" w:pos="1160"/>
        </w:tabs>
        <w:jc w:val="both"/>
        <w:rPr>
          <w:rFonts w:ascii="Arial" w:hAnsi="Arial" w:cs="Arial"/>
          <w:sz w:val="22"/>
          <w:szCs w:val="22"/>
        </w:rPr>
      </w:pPr>
    </w:p>
    <w:p w:rsidR="00630857" w:rsidRDefault="00630857" w:rsidP="00F07523">
      <w:pPr>
        <w:tabs>
          <w:tab w:val="left" w:pos="1160"/>
        </w:tabs>
        <w:jc w:val="both"/>
        <w:rPr>
          <w:rFonts w:ascii="Arial" w:hAnsi="Arial" w:cs="Arial"/>
          <w:sz w:val="22"/>
          <w:szCs w:val="22"/>
        </w:rPr>
      </w:pPr>
    </w:p>
    <w:p w:rsidR="00630857" w:rsidRDefault="00630857" w:rsidP="00F07523">
      <w:pPr>
        <w:tabs>
          <w:tab w:val="left" w:pos="1160"/>
        </w:tabs>
        <w:jc w:val="both"/>
        <w:rPr>
          <w:rFonts w:ascii="Arial" w:hAnsi="Arial" w:cs="Arial"/>
          <w:sz w:val="22"/>
          <w:szCs w:val="22"/>
        </w:rPr>
      </w:pPr>
    </w:p>
    <w:p w:rsidR="00FB5245" w:rsidRPr="009E2E92" w:rsidRDefault="00FB5245" w:rsidP="00F07523">
      <w:pPr>
        <w:jc w:val="both"/>
        <w:rPr>
          <w:rFonts w:ascii="Arial" w:hAnsi="Arial" w:cs="Arial"/>
          <w:sz w:val="22"/>
          <w:szCs w:val="22"/>
        </w:rPr>
      </w:pPr>
      <w:r w:rsidRPr="009E2E92">
        <w:rPr>
          <w:rFonts w:ascii="Arial" w:hAnsi="Arial" w:cs="Arial"/>
          <w:sz w:val="22"/>
          <w:szCs w:val="22"/>
        </w:rPr>
        <w:lastRenderedPageBreak/>
        <w:t>El enlace de la escalerilla en la galería técnica al gabinete técnico se realiza con tubería de P.V.C. servicio pesado conforme lo indican en los planos de isleta de SIMEX. (Se cubren las necesidades marcadas en los planos conforme a tipo de carril)</w:t>
      </w:r>
    </w:p>
    <w:p w:rsidR="00FB5245" w:rsidRPr="009E2E92" w:rsidRDefault="00FB5245" w:rsidP="00F07523">
      <w:pPr>
        <w:jc w:val="both"/>
        <w:rPr>
          <w:rFonts w:ascii="Arial" w:hAnsi="Arial" w:cs="Arial"/>
          <w:sz w:val="16"/>
          <w:szCs w:val="16"/>
        </w:rPr>
      </w:pPr>
    </w:p>
    <w:p w:rsidR="00FB5245" w:rsidRPr="009E2E92" w:rsidRDefault="00FB5245" w:rsidP="00F07523">
      <w:pPr>
        <w:jc w:val="both"/>
        <w:rPr>
          <w:rFonts w:ascii="Arial" w:hAnsi="Arial" w:cs="Arial"/>
          <w:sz w:val="22"/>
          <w:szCs w:val="22"/>
          <w:u w:val="single"/>
        </w:rPr>
      </w:pPr>
      <w:r w:rsidRPr="009E2E92">
        <w:rPr>
          <w:rFonts w:ascii="Arial" w:hAnsi="Arial" w:cs="Arial"/>
          <w:sz w:val="22"/>
          <w:szCs w:val="22"/>
        </w:rPr>
        <w:t>La escalerilla alojar</w:t>
      </w:r>
      <w:r w:rsidR="007458FA">
        <w:rPr>
          <w:rFonts w:ascii="Arial" w:hAnsi="Arial" w:cs="Arial"/>
          <w:sz w:val="22"/>
          <w:szCs w:val="22"/>
        </w:rPr>
        <w:t>á</w:t>
      </w:r>
      <w:r w:rsidRPr="009E2E92">
        <w:rPr>
          <w:rFonts w:ascii="Arial" w:hAnsi="Arial" w:cs="Arial"/>
          <w:sz w:val="22"/>
          <w:szCs w:val="22"/>
        </w:rPr>
        <w:t xml:space="preserve"> los cableados en sus trayectorias principales y las conexiones a los puntos terminales de cada sistema se harán con tubería conduit galvanizada pared gruesa por falso plafón, muro piso falso o estructura, según sea el caso, únicamente en el edificio administrativo.</w:t>
      </w:r>
    </w:p>
    <w:p w:rsidR="007761F8" w:rsidRPr="009E2E92" w:rsidRDefault="007761F8" w:rsidP="00F07523">
      <w:pPr>
        <w:ind w:right="50" w:firstLine="426"/>
        <w:jc w:val="both"/>
        <w:rPr>
          <w:rFonts w:ascii="Arial" w:hAnsi="Arial" w:cs="Arial"/>
          <w:i/>
          <w:sz w:val="22"/>
          <w:szCs w:val="22"/>
        </w:rPr>
      </w:pPr>
    </w:p>
    <w:p w:rsidR="00D63AAD" w:rsidRPr="009E2E92" w:rsidRDefault="00D63AAD" w:rsidP="00F07523">
      <w:pPr>
        <w:ind w:right="50" w:firstLine="426"/>
        <w:jc w:val="both"/>
        <w:rPr>
          <w:rFonts w:ascii="Arial" w:hAnsi="Arial" w:cs="Arial"/>
          <w:i/>
          <w:sz w:val="22"/>
          <w:szCs w:val="22"/>
        </w:rPr>
      </w:pPr>
    </w:p>
    <w:p w:rsidR="007761F8" w:rsidRPr="009E2E92" w:rsidRDefault="00E45875" w:rsidP="00F07523">
      <w:pPr>
        <w:keepNext/>
        <w:ind w:right="-285" w:firstLine="426"/>
        <w:jc w:val="both"/>
        <w:outlineLvl w:val="0"/>
        <w:rPr>
          <w:rFonts w:ascii="Arial" w:eastAsia="Batang" w:hAnsi="Arial"/>
          <w:b/>
          <w:color w:val="1F497D" w:themeColor="text2"/>
          <w:sz w:val="28"/>
          <w:szCs w:val="20"/>
        </w:rPr>
      </w:pPr>
      <w:r w:rsidRPr="009E2E92">
        <w:rPr>
          <w:rFonts w:ascii="Arial" w:eastAsia="Batang" w:hAnsi="Arial"/>
          <w:b/>
          <w:color w:val="1F497D" w:themeColor="text2"/>
          <w:sz w:val="28"/>
          <w:szCs w:val="20"/>
          <w:lang w:val="es-ES_tradnl"/>
        </w:rPr>
        <w:t>X</w:t>
      </w:r>
      <w:r w:rsidR="005B4105" w:rsidRPr="009E2E92">
        <w:rPr>
          <w:rFonts w:ascii="Arial" w:eastAsia="Batang" w:hAnsi="Arial"/>
          <w:b/>
          <w:color w:val="1F497D" w:themeColor="text2"/>
          <w:sz w:val="28"/>
          <w:szCs w:val="20"/>
          <w:lang w:val="es-ES_tradnl"/>
        </w:rPr>
        <w:t>XIII</w:t>
      </w:r>
      <w:r w:rsidRPr="009E2E92">
        <w:rPr>
          <w:rFonts w:ascii="Arial" w:eastAsia="Batang" w:hAnsi="Arial"/>
          <w:b/>
          <w:color w:val="1F497D" w:themeColor="text2"/>
          <w:sz w:val="28"/>
          <w:szCs w:val="20"/>
          <w:lang w:val="es-ES_tradnl"/>
        </w:rPr>
        <w:t>.-</w:t>
      </w:r>
      <w:r w:rsidR="007761F8" w:rsidRPr="009E2E92">
        <w:rPr>
          <w:rFonts w:ascii="Arial" w:eastAsia="Batang" w:hAnsi="Arial"/>
          <w:b/>
          <w:color w:val="1F497D" w:themeColor="text2"/>
          <w:sz w:val="28"/>
          <w:szCs w:val="20"/>
        </w:rPr>
        <w:t>PROYECTO DE INSTALACION DE CORREO NEUMATICO:</w:t>
      </w:r>
    </w:p>
    <w:p w:rsidR="007761F8" w:rsidRPr="009E2E92" w:rsidRDefault="007117EE" w:rsidP="00F07523">
      <w:pPr>
        <w:keepNext/>
        <w:ind w:right="-285" w:firstLine="426"/>
        <w:jc w:val="both"/>
        <w:outlineLvl w:val="0"/>
        <w:rPr>
          <w:rFonts w:ascii="Arial" w:eastAsia="Batang" w:hAnsi="Arial"/>
          <w:b/>
          <w:color w:val="1F497D" w:themeColor="text2"/>
          <w:sz w:val="16"/>
          <w:szCs w:val="16"/>
        </w:rPr>
      </w:pPr>
      <w:r>
        <w:rPr>
          <w:rFonts w:ascii="Arial" w:eastAsia="Batang" w:hAnsi="Arial"/>
          <w:b/>
          <w:noProof/>
          <w:color w:val="1F497D" w:themeColor="text2"/>
          <w:sz w:val="28"/>
          <w:szCs w:val="20"/>
          <w:lang w:val="es-ES_tradnl" w:eastAsia="es-ES_tradnl"/>
        </w:rPr>
        <w:pict>
          <v:line id="_x0000_s1208" style="position:absolute;left:0;text-align:left;z-index:251750912" from="-7.5pt,.75pt" to="509.1pt,.75pt" strokecolor="#1f497d"/>
        </w:pict>
      </w:r>
      <w:r w:rsidR="007761F8" w:rsidRPr="009E2E92">
        <w:rPr>
          <w:rFonts w:ascii="Arial" w:eastAsia="Batang" w:hAnsi="Arial"/>
          <w:b/>
          <w:color w:val="1F497D" w:themeColor="text2"/>
          <w:sz w:val="28"/>
          <w:szCs w:val="20"/>
        </w:rPr>
        <w:t xml:space="preserve"> </w:t>
      </w:r>
    </w:p>
    <w:p w:rsidR="00FB5245" w:rsidRPr="009E2E92" w:rsidRDefault="00980249" w:rsidP="00F07523">
      <w:pPr>
        <w:keepNext/>
        <w:ind w:right="-285" w:firstLine="426"/>
        <w:jc w:val="both"/>
        <w:outlineLvl w:val="0"/>
        <w:rPr>
          <w:rFonts w:ascii="Arial" w:eastAsia="Batang" w:hAnsi="Arial"/>
          <w:b/>
          <w:color w:val="1F497D" w:themeColor="text2"/>
          <w:sz w:val="16"/>
          <w:szCs w:val="16"/>
        </w:rPr>
      </w:pPr>
      <w:r w:rsidRPr="009E2E92">
        <w:rPr>
          <w:rFonts w:ascii="Arial" w:hAnsi="Arial" w:cs="Arial"/>
          <w:sz w:val="22"/>
          <w:szCs w:val="22"/>
          <w:lang w:val="es-ES_tradnl" w:eastAsia="es-ES_tradnl"/>
        </w:rPr>
        <w:t>.</w:t>
      </w:r>
      <w:r w:rsidR="00FB5245" w:rsidRPr="009E2E92">
        <w:rPr>
          <w:rFonts w:ascii="Arial" w:eastAsia="Batang" w:hAnsi="Arial"/>
          <w:b/>
          <w:noProof/>
          <w:color w:val="1F497D" w:themeColor="text2"/>
          <w:sz w:val="28"/>
          <w:szCs w:val="20"/>
          <w:lang w:val="es-ES_tradnl" w:eastAsia="es-ES_tradnl"/>
        </w:rPr>
        <w:t xml:space="preserve"> </w:t>
      </w:r>
      <w:r w:rsidR="00FB5245" w:rsidRPr="009E2E92">
        <w:rPr>
          <w:rFonts w:ascii="Arial" w:eastAsia="Batang" w:hAnsi="Arial"/>
          <w:b/>
          <w:color w:val="1F497D" w:themeColor="text2"/>
          <w:sz w:val="28"/>
          <w:szCs w:val="20"/>
        </w:rPr>
        <w:t xml:space="preserve"> </w:t>
      </w:r>
    </w:p>
    <w:p w:rsidR="00FB5245" w:rsidRPr="009E2E92" w:rsidRDefault="00FB5245" w:rsidP="00F07523">
      <w:pPr>
        <w:keepNext/>
        <w:ind w:right="-285" w:firstLine="426"/>
        <w:jc w:val="both"/>
        <w:outlineLvl w:val="0"/>
        <w:rPr>
          <w:rFonts w:ascii="Arial" w:eastAsia="Batang" w:hAnsi="Arial"/>
          <w:sz w:val="22"/>
          <w:szCs w:val="22"/>
        </w:rPr>
      </w:pPr>
      <w:r w:rsidRPr="009E2E92">
        <w:rPr>
          <w:rFonts w:ascii="Arial" w:eastAsia="Batang" w:hAnsi="Arial"/>
          <w:sz w:val="22"/>
          <w:szCs w:val="22"/>
        </w:rPr>
        <w:t>Se compone de los siguientes elementos:</w:t>
      </w:r>
    </w:p>
    <w:p w:rsidR="00FB5245" w:rsidRPr="009E2E92" w:rsidRDefault="00FB5245" w:rsidP="00F07523">
      <w:pPr>
        <w:pStyle w:val="Prrafodelista"/>
        <w:numPr>
          <w:ilvl w:val="0"/>
          <w:numId w:val="34"/>
        </w:numPr>
        <w:autoSpaceDE w:val="0"/>
        <w:autoSpaceDN w:val="0"/>
        <w:adjustRightInd w:val="0"/>
        <w:ind w:left="0" w:firstLine="426"/>
        <w:jc w:val="both"/>
        <w:rPr>
          <w:rFonts w:ascii="Arial" w:hAnsi="Arial" w:cs="Arial"/>
          <w:i/>
          <w:iCs/>
          <w:lang w:val="es-ES_tradnl" w:eastAsia="es-ES_tradnl"/>
        </w:rPr>
      </w:pPr>
      <w:r w:rsidRPr="009E2E92">
        <w:rPr>
          <w:rFonts w:ascii="Arial" w:hAnsi="Arial" w:cs="Arial"/>
          <w:lang w:val="es-ES_tradnl" w:eastAsia="es-ES_tradnl"/>
        </w:rPr>
        <w:t xml:space="preserve">Tubo de conducción de </w:t>
      </w:r>
      <w:r w:rsidRPr="009E2E92">
        <w:rPr>
          <w:rFonts w:ascii="Arial" w:hAnsi="Arial" w:cs="Arial"/>
          <w:bCs/>
          <w:lang w:val="es-ES_tradnl" w:eastAsia="es-ES_tradnl"/>
        </w:rPr>
        <w:t>PVC</w:t>
      </w:r>
      <w:r w:rsidRPr="009E2E92">
        <w:rPr>
          <w:rFonts w:ascii="Arial" w:hAnsi="Arial" w:cs="Arial"/>
          <w:lang w:val="es-ES_tradnl" w:eastAsia="es-ES_tradnl"/>
        </w:rPr>
        <w:t xml:space="preserve">. En </w:t>
      </w:r>
      <w:r w:rsidRPr="009E2E92">
        <w:rPr>
          <w:rFonts w:ascii="Arial" w:hAnsi="Arial" w:cs="Arial"/>
          <w:i/>
          <w:iCs/>
          <w:lang w:val="es-ES_tradnl" w:eastAsia="es-ES_tradnl"/>
        </w:rPr>
        <w:t>110mm.</w:t>
      </w:r>
    </w:p>
    <w:p w:rsidR="00FB5245" w:rsidRPr="009E2E92" w:rsidRDefault="00FB5245" w:rsidP="00F07523">
      <w:pPr>
        <w:pStyle w:val="Prrafodelista"/>
        <w:numPr>
          <w:ilvl w:val="0"/>
          <w:numId w:val="34"/>
        </w:numPr>
        <w:autoSpaceDE w:val="0"/>
        <w:autoSpaceDN w:val="0"/>
        <w:adjustRightInd w:val="0"/>
        <w:ind w:left="0" w:firstLine="426"/>
        <w:jc w:val="both"/>
        <w:rPr>
          <w:rFonts w:ascii="Arial" w:hAnsi="Arial" w:cs="Arial"/>
          <w:i/>
          <w:iCs/>
          <w:lang w:val="es-ES_tradnl" w:eastAsia="es-ES_tradnl"/>
        </w:rPr>
      </w:pPr>
      <w:r w:rsidRPr="009E2E92">
        <w:rPr>
          <w:rFonts w:ascii="Arial" w:hAnsi="Arial" w:cs="Arial"/>
          <w:lang w:val="es-ES_tradnl" w:eastAsia="es-ES_tradnl"/>
        </w:rPr>
        <w:t>Tubo CONDUIT de 19mm</w:t>
      </w:r>
    </w:p>
    <w:p w:rsidR="00FB5245" w:rsidRPr="009E2E92" w:rsidRDefault="00FB5245" w:rsidP="00F07523">
      <w:pPr>
        <w:pStyle w:val="Prrafodelista"/>
        <w:numPr>
          <w:ilvl w:val="0"/>
          <w:numId w:val="34"/>
        </w:numPr>
        <w:autoSpaceDE w:val="0"/>
        <w:autoSpaceDN w:val="0"/>
        <w:adjustRightInd w:val="0"/>
        <w:ind w:left="0" w:firstLine="426"/>
        <w:jc w:val="both"/>
        <w:rPr>
          <w:rFonts w:ascii="Arial" w:hAnsi="Arial" w:cs="Arial"/>
          <w:lang w:val="es-ES_tradnl" w:eastAsia="es-ES_tradnl"/>
        </w:rPr>
      </w:pPr>
      <w:r w:rsidRPr="009E2E92">
        <w:rPr>
          <w:rFonts w:ascii="Arial" w:hAnsi="Arial" w:cs="Arial"/>
          <w:lang w:val="es-ES_tradnl" w:eastAsia="es-ES_tradnl"/>
        </w:rPr>
        <w:t xml:space="preserve">Desviador </w:t>
      </w:r>
      <w:r w:rsidRPr="009E2E92">
        <w:rPr>
          <w:rFonts w:ascii="Arial" w:hAnsi="Arial" w:cs="Arial"/>
          <w:bCs/>
          <w:lang w:val="es-ES_tradnl" w:eastAsia="es-ES_tradnl"/>
        </w:rPr>
        <w:t>AEROCOM</w:t>
      </w:r>
      <w:r w:rsidRPr="009E2E92">
        <w:rPr>
          <w:rFonts w:ascii="Arial" w:hAnsi="Arial" w:cs="Arial"/>
          <w:lang w:val="es-ES_tradnl" w:eastAsia="es-ES_tradnl"/>
        </w:rPr>
        <w:t xml:space="preserve">  de 2 vías, (2 direcciones).</w:t>
      </w:r>
    </w:p>
    <w:p w:rsidR="00FB5245" w:rsidRPr="009E2E92" w:rsidRDefault="00FB5245" w:rsidP="00F07523">
      <w:pPr>
        <w:pStyle w:val="Prrafodelista"/>
        <w:numPr>
          <w:ilvl w:val="0"/>
          <w:numId w:val="34"/>
        </w:numPr>
        <w:autoSpaceDE w:val="0"/>
        <w:autoSpaceDN w:val="0"/>
        <w:adjustRightInd w:val="0"/>
        <w:ind w:left="0" w:firstLine="426"/>
        <w:jc w:val="both"/>
        <w:rPr>
          <w:rFonts w:ascii="Arial" w:hAnsi="Arial" w:cs="Arial"/>
          <w:lang w:val="es-ES_tradnl" w:eastAsia="es-ES_tradnl"/>
        </w:rPr>
      </w:pPr>
      <w:r w:rsidRPr="009E2E92">
        <w:rPr>
          <w:rFonts w:ascii="Arial" w:hAnsi="Arial" w:cs="Arial"/>
          <w:lang w:val="es-ES_tradnl" w:eastAsia="es-ES_tradnl"/>
        </w:rPr>
        <w:t xml:space="preserve">Desviador </w:t>
      </w:r>
      <w:r w:rsidRPr="009E2E92">
        <w:rPr>
          <w:rFonts w:ascii="Arial" w:hAnsi="Arial" w:cs="Arial"/>
          <w:bCs/>
          <w:lang w:val="es-ES_tradnl" w:eastAsia="es-ES_tradnl"/>
        </w:rPr>
        <w:t>AEROCOM</w:t>
      </w:r>
      <w:r w:rsidRPr="009E2E92">
        <w:rPr>
          <w:rFonts w:ascii="Arial" w:hAnsi="Arial" w:cs="Arial"/>
          <w:lang w:val="es-ES_tradnl" w:eastAsia="es-ES_tradnl"/>
        </w:rPr>
        <w:t xml:space="preserve"> de 3 vías,</w:t>
      </w:r>
      <w:r w:rsidRPr="009E2E92">
        <w:rPr>
          <w:rFonts w:ascii="Arial" w:hAnsi="Arial" w:cs="Arial"/>
          <w:color w:val="00FF00"/>
          <w:lang w:val="es-ES_tradnl" w:eastAsia="es-ES_tradnl"/>
        </w:rPr>
        <w:t xml:space="preserve">  </w:t>
      </w:r>
      <w:r w:rsidRPr="009E2E92">
        <w:rPr>
          <w:rFonts w:ascii="Arial" w:hAnsi="Arial" w:cs="Arial"/>
          <w:lang w:val="es-ES_tradnl" w:eastAsia="es-ES_tradnl"/>
        </w:rPr>
        <w:t>(3 direcciones).</w:t>
      </w:r>
    </w:p>
    <w:p w:rsidR="00FB5245" w:rsidRPr="009E2E92" w:rsidRDefault="00FB5245" w:rsidP="00F07523">
      <w:pPr>
        <w:pStyle w:val="Prrafodelista"/>
        <w:numPr>
          <w:ilvl w:val="0"/>
          <w:numId w:val="34"/>
        </w:numPr>
        <w:autoSpaceDE w:val="0"/>
        <w:autoSpaceDN w:val="0"/>
        <w:adjustRightInd w:val="0"/>
        <w:ind w:left="0" w:firstLine="426"/>
        <w:jc w:val="both"/>
        <w:rPr>
          <w:rFonts w:ascii="Arial" w:hAnsi="Arial" w:cs="Arial"/>
          <w:lang w:val="es-ES_tradnl" w:eastAsia="es-ES_tradnl"/>
        </w:rPr>
      </w:pPr>
      <w:r w:rsidRPr="009E2E92">
        <w:rPr>
          <w:rFonts w:ascii="Arial" w:hAnsi="Arial" w:cs="Arial"/>
          <w:lang w:val="es-ES_tradnl" w:eastAsia="es-ES_tradnl"/>
        </w:rPr>
        <w:t xml:space="preserve">Desviador </w:t>
      </w:r>
      <w:r w:rsidRPr="009E2E92">
        <w:rPr>
          <w:rFonts w:ascii="Arial" w:hAnsi="Arial" w:cs="Arial"/>
          <w:bCs/>
          <w:lang w:val="es-ES_tradnl" w:eastAsia="es-ES_tradnl"/>
        </w:rPr>
        <w:t>AEROCOM</w:t>
      </w:r>
      <w:r w:rsidRPr="009E2E92">
        <w:rPr>
          <w:rFonts w:ascii="Arial" w:hAnsi="Arial" w:cs="Arial"/>
          <w:lang w:val="es-ES_tradnl" w:eastAsia="es-ES_tradnl"/>
        </w:rPr>
        <w:t xml:space="preserve"> de 4 vías.  (4 direcciones).</w:t>
      </w:r>
    </w:p>
    <w:p w:rsidR="00FB5245" w:rsidRPr="009E2E92" w:rsidRDefault="00FB5245" w:rsidP="00F07523">
      <w:pPr>
        <w:pStyle w:val="Prrafodelista"/>
        <w:numPr>
          <w:ilvl w:val="0"/>
          <w:numId w:val="34"/>
        </w:numPr>
        <w:ind w:left="0" w:right="50" w:firstLine="426"/>
        <w:jc w:val="both"/>
        <w:rPr>
          <w:rFonts w:ascii="Arial" w:hAnsi="Arial" w:cs="Arial"/>
          <w:lang w:val="es-ES_tradnl" w:eastAsia="es-ES_tradnl"/>
        </w:rPr>
      </w:pPr>
      <w:r w:rsidRPr="009E2E92">
        <w:rPr>
          <w:rFonts w:ascii="Arial" w:hAnsi="Arial" w:cs="Arial"/>
          <w:lang w:val="es-ES_tradnl" w:eastAsia="es-ES_tradnl"/>
        </w:rPr>
        <w:t>Estación  deslizable terminal.</w:t>
      </w:r>
    </w:p>
    <w:p w:rsidR="00FB5245" w:rsidRPr="009E2E92" w:rsidRDefault="00FB5245" w:rsidP="00F07523">
      <w:pPr>
        <w:pStyle w:val="Prrafodelista"/>
        <w:numPr>
          <w:ilvl w:val="0"/>
          <w:numId w:val="34"/>
        </w:numPr>
        <w:autoSpaceDE w:val="0"/>
        <w:autoSpaceDN w:val="0"/>
        <w:adjustRightInd w:val="0"/>
        <w:ind w:left="0" w:firstLine="426"/>
        <w:jc w:val="both"/>
        <w:rPr>
          <w:rFonts w:ascii="Arial" w:hAnsi="Arial" w:cs="Arial"/>
          <w:lang w:val="es-ES_tradnl" w:eastAsia="es-ES_tradnl"/>
        </w:rPr>
      </w:pPr>
      <w:r w:rsidRPr="009E2E92">
        <w:rPr>
          <w:rFonts w:ascii="Arial" w:hAnsi="Arial" w:cs="Arial"/>
          <w:lang w:val="es-ES_tradnl" w:eastAsia="es-ES_tradnl"/>
        </w:rPr>
        <w:t>Estación EWS terminal o de paso.</w:t>
      </w:r>
    </w:p>
    <w:p w:rsidR="00FB5245" w:rsidRPr="009E2E92" w:rsidRDefault="00FB5245" w:rsidP="00F07523">
      <w:pPr>
        <w:pStyle w:val="Prrafodelista"/>
        <w:numPr>
          <w:ilvl w:val="0"/>
          <w:numId w:val="34"/>
        </w:numPr>
        <w:ind w:left="0" w:right="50" w:firstLine="426"/>
        <w:jc w:val="both"/>
        <w:rPr>
          <w:rFonts w:ascii="Arial" w:hAnsi="Arial" w:cs="Arial"/>
          <w:lang w:val="es-ES_tradnl" w:eastAsia="es-ES_tradnl"/>
        </w:rPr>
      </w:pPr>
      <w:r w:rsidRPr="009E2E92">
        <w:rPr>
          <w:rFonts w:ascii="Arial" w:hAnsi="Arial" w:cs="Arial"/>
          <w:lang w:val="es-ES_tradnl" w:eastAsia="es-ES_tradnl"/>
        </w:rPr>
        <w:t>Motor.</w:t>
      </w:r>
    </w:p>
    <w:p w:rsidR="00FB5245" w:rsidRPr="009E2E92" w:rsidRDefault="00FB5245" w:rsidP="00F07523">
      <w:pPr>
        <w:pStyle w:val="Prrafodelista"/>
        <w:numPr>
          <w:ilvl w:val="0"/>
          <w:numId w:val="34"/>
        </w:numPr>
        <w:ind w:left="0" w:right="50" w:firstLine="426"/>
        <w:jc w:val="both"/>
        <w:rPr>
          <w:rFonts w:ascii="Arial" w:hAnsi="Arial" w:cs="Arial"/>
          <w:lang w:val="es-ES_tradnl" w:eastAsia="es-ES_tradnl"/>
        </w:rPr>
      </w:pPr>
      <w:r w:rsidRPr="009E2E92">
        <w:rPr>
          <w:rFonts w:ascii="Arial" w:hAnsi="Arial" w:cs="Arial"/>
          <w:lang w:val="es-ES_tradnl" w:eastAsia="es-ES_tradnl"/>
        </w:rPr>
        <w:t>Turbina.</w:t>
      </w:r>
    </w:p>
    <w:p w:rsidR="00FB5245" w:rsidRPr="009E2E92" w:rsidRDefault="00FB5245" w:rsidP="00F07523">
      <w:pPr>
        <w:pStyle w:val="Prrafodelista"/>
        <w:numPr>
          <w:ilvl w:val="0"/>
          <w:numId w:val="34"/>
        </w:numPr>
        <w:ind w:left="0" w:right="50" w:firstLine="426"/>
        <w:jc w:val="both"/>
        <w:rPr>
          <w:rFonts w:ascii="Arial" w:hAnsi="Arial" w:cs="Arial"/>
          <w:lang w:val="es-ES_tradnl" w:eastAsia="es-ES_tradnl"/>
        </w:rPr>
      </w:pPr>
      <w:r w:rsidRPr="009E2E92">
        <w:rPr>
          <w:rFonts w:ascii="Arial" w:hAnsi="Arial" w:cs="Arial"/>
          <w:lang w:val="es-ES_tradnl" w:eastAsia="es-ES_tradnl"/>
        </w:rPr>
        <w:t>By Pass.</w:t>
      </w:r>
    </w:p>
    <w:p w:rsidR="00FB5245" w:rsidRPr="009E2E92" w:rsidRDefault="00FB5245" w:rsidP="00F07523">
      <w:pPr>
        <w:ind w:right="50"/>
        <w:jc w:val="both"/>
        <w:rPr>
          <w:rFonts w:ascii="Arial" w:hAnsi="Arial" w:cs="Arial"/>
          <w:sz w:val="22"/>
          <w:szCs w:val="22"/>
          <w:lang w:val="es-ES_tradnl" w:eastAsia="es-ES_tradnl"/>
        </w:rPr>
      </w:pPr>
      <w:r w:rsidRPr="009E2E92">
        <w:rPr>
          <w:rFonts w:ascii="Arial" w:hAnsi="Arial" w:cs="Arial"/>
          <w:sz w:val="22"/>
          <w:szCs w:val="22"/>
          <w:lang w:val="es-ES_tradnl" w:eastAsia="es-ES_tradnl"/>
        </w:rPr>
        <w:t>El Motor se ubicar</w:t>
      </w:r>
      <w:r w:rsidR="007458FA">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en planta baja del Edificio Administrativo,  justo en el área de Tableros y UPS, por medio tubos de conducción de PVC, el correo sube hasta el  segundo nivel a través del ducto de instalaciones. </w:t>
      </w:r>
    </w:p>
    <w:p w:rsidR="00FB5245" w:rsidRPr="009E2E92" w:rsidRDefault="00FB5245" w:rsidP="00F07523">
      <w:pPr>
        <w:ind w:right="50"/>
        <w:jc w:val="both"/>
        <w:rPr>
          <w:rFonts w:ascii="Arial" w:hAnsi="Arial" w:cs="Arial"/>
          <w:sz w:val="22"/>
          <w:szCs w:val="22"/>
          <w:lang w:val="es-ES_tradnl" w:eastAsia="es-ES_tradnl"/>
        </w:rPr>
      </w:pPr>
    </w:p>
    <w:p w:rsidR="00FA005F" w:rsidRDefault="00FB5245" w:rsidP="00F07523">
      <w:pPr>
        <w:ind w:right="50"/>
        <w:jc w:val="both"/>
        <w:rPr>
          <w:rFonts w:ascii="Arial" w:hAnsi="Arial" w:cs="Arial"/>
          <w:sz w:val="22"/>
          <w:szCs w:val="22"/>
          <w:lang w:val="es-ES_tradnl" w:eastAsia="es-ES_tradnl"/>
        </w:rPr>
      </w:pPr>
      <w:r w:rsidRPr="009E2E92">
        <w:rPr>
          <w:rFonts w:ascii="Arial" w:hAnsi="Arial" w:cs="Arial"/>
          <w:sz w:val="22"/>
          <w:szCs w:val="22"/>
          <w:lang w:val="es-ES_tradnl" w:eastAsia="es-ES_tradnl"/>
        </w:rPr>
        <w:t>La Estación EWS Terminal ó de paso se ubicar</w:t>
      </w:r>
      <w:r w:rsidR="007458FA">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en el área de control de operaciones o Gestión de Turno  del  segundo nivel, esta  se conectar</w:t>
      </w:r>
      <w:r w:rsidR="007458FA">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al desviador </w:t>
      </w:r>
      <w:r w:rsidRPr="009E2E92">
        <w:rPr>
          <w:rFonts w:ascii="Arial" w:hAnsi="Arial" w:cs="Arial"/>
          <w:bCs/>
          <w:sz w:val="22"/>
          <w:szCs w:val="22"/>
          <w:lang w:val="es-ES_tradnl" w:eastAsia="es-ES_tradnl"/>
        </w:rPr>
        <w:t>AEROCOM</w:t>
      </w:r>
      <w:r w:rsidRPr="009E2E92">
        <w:rPr>
          <w:rFonts w:ascii="Arial" w:hAnsi="Arial" w:cs="Arial"/>
          <w:sz w:val="22"/>
          <w:szCs w:val="22"/>
          <w:lang w:val="es-ES_tradnl" w:eastAsia="es-ES_tradnl"/>
        </w:rPr>
        <w:t xml:space="preserve"> de 2 vías, una vía se dirigirá al ducto de instalaciones del edificio  y la otra vía se dirigirá  a la Zona de Cobro, donde   por medio de desviadores  </w:t>
      </w:r>
      <w:r w:rsidRPr="009E2E92">
        <w:rPr>
          <w:rFonts w:ascii="Arial" w:hAnsi="Arial" w:cs="Arial"/>
          <w:bCs/>
          <w:sz w:val="22"/>
          <w:szCs w:val="22"/>
          <w:lang w:val="es-ES_tradnl" w:eastAsia="es-ES_tradnl"/>
        </w:rPr>
        <w:t>AEROCOM</w:t>
      </w:r>
      <w:r w:rsidRPr="009E2E92">
        <w:rPr>
          <w:rFonts w:ascii="Arial" w:hAnsi="Arial" w:cs="Arial"/>
          <w:sz w:val="22"/>
          <w:szCs w:val="22"/>
          <w:lang w:val="es-ES_tradnl" w:eastAsia="es-ES_tradnl"/>
        </w:rPr>
        <w:t xml:space="preserve"> de 4 vías,  se distribuirá el correo por  los tubos de conducción  a cada cabina de cobro. Cada cabina contar</w:t>
      </w:r>
      <w:r w:rsidR="007458FA">
        <w:rPr>
          <w:rFonts w:ascii="Arial" w:hAnsi="Arial" w:cs="Arial"/>
          <w:sz w:val="22"/>
          <w:szCs w:val="22"/>
          <w:lang w:val="es-ES_tradnl" w:eastAsia="es-ES_tradnl"/>
        </w:rPr>
        <w:t>á</w:t>
      </w:r>
      <w:r w:rsidRPr="009E2E92">
        <w:rPr>
          <w:rFonts w:ascii="Arial" w:hAnsi="Arial" w:cs="Arial"/>
          <w:sz w:val="22"/>
          <w:szCs w:val="22"/>
          <w:lang w:val="es-ES_tradnl" w:eastAsia="es-ES_tradnl"/>
        </w:rPr>
        <w:t xml:space="preserve"> con un desviador tipo AEROCOM de 3 vías y una Estación Terminal</w:t>
      </w:r>
      <w:r w:rsidR="005B4105" w:rsidRPr="009E2E92">
        <w:rPr>
          <w:rFonts w:ascii="Arial" w:hAnsi="Arial" w:cs="Arial"/>
          <w:sz w:val="22"/>
          <w:szCs w:val="22"/>
          <w:lang w:val="es-ES_tradnl" w:eastAsia="es-ES_tradnl"/>
        </w:rPr>
        <w:t>.</w:t>
      </w:r>
      <w:r w:rsidRPr="009E2E92">
        <w:rPr>
          <w:rFonts w:ascii="Arial" w:hAnsi="Arial" w:cs="Arial"/>
          <w:sz w:val="22"/>
          <w:szCs w:val="22"/>
          <w:lang w:val="es-ES_tradnl" w:eastAsia="es-ES_tradnl"/>
        </w:rPr>
        <w:t xml:space="preserve"> </w:t>
      </w:r>
    </w:p>
    <w:p w:rsidR="00E640C0" w:rsidRDefault="00E640C0" w:rsidP="00F07523">
      <w:pPr>
        <w:ind w:right="50"/>
        <w:jc w:val="both"/>
        <w:rPr>
          <w:rFonts w:ascii="Arial" w:hAnsi="Arial" w:cs="Arial"/>
          <w:sz w:val="22"/>
          <w:szCs w:val="22"/>
          <w:lang w:val="es-ES_tradnl" w:eastAsia="es-ES_tradnl"/>
        </w:rPr>
      </w:pPr>
    </w:p>
    <w:p w:rsidR="00E640C0" w:rsidRDefault="00E640C0" w:rsidP="00F07523">
      <w:pPr>
        <w:keepNext/>
        <w:ind w:right="-285" w:firstLine="426"/>
        <w:jc w:val="both"/>
        <w:outlineLvl w:val="0"/>
        <w:rPr>
          <w:rFonts w:ascii="Arial" w:eastAsia="Batang" w:hAnsi="Arial"/>
          <w:b/>
          <w:color w:val="1F497D" w:themeColor="text2"/>
          <w:sz w:val="28"/>
          <w:szCs w:val="20"/>
          <w:lang w:val="es-ES_tradnl"/>
        </w:rPr>
      </w:pPr>
      <w:r w:rsidRPr="00E640C0">
        <w:rPr>
          <w:rFonts w:ascii="Arial" w:eastAsia="Batang" w:hAnsi="Arial"/>
          <w:b/>
          <w:color w:val="1F497D" w:themeColor="text2"/>
          <w:sz w:val="28"/>
          <w:szCs w:val="20"/>
          <w:lang w:val="es-ES_tradnl"/>
        </w:rPr>
        <w:t>XX</w:t>
      </w:r>
      <w:r>
        <w:rPr>
          <w:rFonts w:ascii="Arial" w:eastAsia="Batang" w:hAnsi="Arial"/>
          <w:b/>
          <w:color w:val="1F497D" w:themeColor="text2"/>
          <w:sz w:val="28"/>
          <w:szCs w:val="20"/>
          <w:lang w:val="es-ES_tradnl"/>
        </w:rPr>
        <w:t>IV</w:t>
      </w:r>
      <w:r w:rsidRPr="00E640C0">
        <w:rPr>
          <w:rFonts w:ascii="Arial" w:eastAsia="Batang" w:hAnsi="Arial"/>
          <w:b/>
          <w:color w:val="1F497D" w:themeColor="text2"/>
          <w:sz w:val="28"/>
          <w:szCs w:val="20"/>
          <w:lang w:val="es-ES_tradnl"/>
        </w:rPr>
        <w:t>.-</w:t>
      </w:r>
      <w:r w:rsidRPr="00980C51">
        <w:rPr>
          <w:rFonts w:ascii="Arial" w:eastAsia="Batang" w:hAnsi="Arial"/>
          <w:b/>
          <w:color w:val="1F497D" w:themeColor="text2"/>
          <w:sz w:val="28"/>
          <w:szCs w:val="20"/>
          <w:lang w:val="es-ES_tradnl"/>
        </w:rPr>
        <w:t>HELIPUERTO:</w:t>
      </w:r>
    </w:p>
    <w:p w:rsidR="00980C51" w:rsidRPr="00980C51" w:rsidRDefault="007117EE" w:rsidP="00F07523">
      <w:pPr>
        <w:keepNext/>
        <w:ind w:right="-285" w:firstLine="426"/>
        <w:jc w:val="both"/>
        <w:outlineLvl w:val="0"/>
        <w:rPr>
          <w:rFonts w:ascii="Arial" w:eastAsia="Batang" w:hAnsi="Arial"/>
          <w:b/>
          <w:color w:val="1F497D" w:themeColor="text2"/>
          <w:sz w:val="28"/>
          <w:szCs w:val="20"/>
          <w:lang w:val="es-ES_tradnl"/>
        </w:rPr>
      </w:pPr>
      <w:r>
        <w:rPr>
          <w:rFonts w:ascii="Arial" w:eastAsia="Batang" w:hAnsi="Arial"/>
          <w:b/>
          <w:noProof/>
          <w:color w:val="1F497D" w:themeColor="text2"/>
          <w:sz w:val="28"/>
          <w:szCs w:val="20"/>
          <w:lang w:val="es-MX" w:eastAsia="es-MX"/>
        </w:rPr>
        <w:pict>
          <v:line id="_x0000_s1225" style="position:absolute;left:0;text-align:left;z-index:251774464" from="-4.6pt,4.35pt" to="512pt,4.35pt" strokecolor="#1f497d"/>
        </w:pict>
      </w:r>
    </w:p>
    <w:p w:rsidR="00E640C0" w:rsidRDefault="00E640C0" w:rsidP="00F07523">
      <w:pPr>
        <w:ind w:right="50"/>
        <w:jc w:val="both"/>
        <w:rPr>
          <w:rFonts w:ascii="Arial" w:hAnsi="Arial" w:cs="Arial"/>
          <w:sz w:val="22"/>
          <w:szCs w:val="22"/>
          <w:lang w:val="es-ES_tradnl" w:eastAsia="es-ES_tradnl"/>
        </w:rPr>
      </w:pPr>
    </w:p>
    <w:p w:rsidR="00E640C0" w:rsidRPr="009E2E92" w:rsidRDefault="00E640C0" w:rsidP="00F07523">
      <w:pPr>
        <w:ind w:right="50"/>
        <w:jc w:val="both"/>
        <w:rPr>
          <w:rFonts w:ascii="Arial" w:hAnsi="Arial" w:cs="Arial"/>
          <w:sz w:val="22"/>
          <w:szCs w:val="22"/>
          <w:lang w:val="es-ES_tradnl" w:eastAsia="es-ES_tradnl"/>
        </w:rPr>
      </w:pPr>
    </w:p>
    <w:p w:rsidR="00881400" w:rsidRPr="009E2E92" w:rsidRDefault="00D63361" w:rsidP="00F07523">
      <w:pPr>
        <w:keepNext/>
        <w:ind w:right="-285"/>
        <w:jc w:val="both"/>
        <w:outlineLvl w:val="0"/>
        <w:rPr>
          <w:rFonts w:ascii="Arial" w:eastAsia="Batang" w:hAnsi="Arial" w:cs="Arial"/>
          <w:b/>
        </w:rPr>
      </w:pPr>
      <w:r w:rsidRPr="009E2E92">
        <w:rPr>
          <w:rFonts w:ascii="Arial" w:eastAsia="Batang" w:hAnsi="Arial" w:cs="Arial"/>
          <w:b/>
          <w:color w:val="1F497D" w:themeColor="text2"/>
          <w:sz w:val="28"/>
          <w:szCs w:val="28"/>
        </w:rPr>
        <w:lastRenderedPageBreak/>
        <w:t xml:space="preserve">ANEXO 1: </w:t>
      </w:r>
      <w:r w:rsidRPr="009E2E92">
        <w:rPr>
          <w:rFonts w:ascii="Arial" w:eastAsia="Batang" w:hAnsi="Arial" w:cs="Arial"/>
          <w:b/>
        </w:rPr>
        <w:t>CROQUIS DE LOCALIZACIÓN.</w:t>
      </w:r>
    </w:p>
    <w:p w:rsidR="000E032A" w:rsidRPr="009E2E92" w:rsidRDefault="00527879" w:rsidP="00F07523">
      <w:pPr>
        <w:ind w:left="-426" w:right="50"/>
        <w:jc w:val="both"/>
        <w:rPr>
          <w:rFonts w:ascii="Arial" w:hAnsi="Arial" w:cs="Arial"/>
          <w:sz w:val="22"/>
          <w:szCs w:val="22"/>
        </w:rPr>
      </w:pPr>
      <w:r w:rsidRPr="009E2E92">
        <w:rPr>
          <w:rFonts w:ascii="Arial" w:hAnsi="Arial" w:cs="Arial"/>
          <w:noProof/>
          <w:sz w:val="22"/>
          <w:szCs w:val="22"/>
          <w:lang w:val="es-MX" w:eastAsia="es-MX"/>
        </w:rPr>
        <w:drawing>
          <wp:inline distT="0" distB="0" distL="0" distR="0">
            <wp:extent cx="7143750" cy="2413000"/>
            <wp:effectExtent l="19050" t="0" r="0" b="0"/>
            <wp:docPr id="7" name="Imagen 1" descr="C:\Documents and Settings\PC-TRES\Mis documentos\1. san martin croqui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TRES\Mis documentos\1. san martin croquis.wmf"/>
                    <pic:cNvPicPr>
                      <a:picLocks noChangeAspect="1" noChangeArrowheads="1"/>
                    </pic:cNvPicPr>
                  </pic:nvPicPr>
                  <pic:blipFill>
                    <a:blip r:embed="rId8" cstate="print"/>
                    <a:srcRect l="26086" t="24488" r="48068" b="46183"/>
                    <a:stretch>
                      <a:fillRect/>
                    </a:stretch>
                  </pic:blipFill>
                  <pic:spPr bwMode="auto">
                    <a:xfrm>
                      <a:off x="0" y="0"/>
                      <a:ext cx="7143750" cy="2413000"/>
                    </a:xfrm>
                    <a:prstGeom prst="rect">
                      <a:avLst/>
                    </a:prstGeom>
                    <a:noFill/>
                    <a:ln w="9525">
                      <a:noFill/>
                      <a:miter lim="800000"/>
                      <a:headEnd/>
                      <a:tailEnd/>
                    </a:ln>
                  </pic:spPr>
                </pic:pic>
              </a:graphicData>
            </a:graphic>
          </wp:inline>
        </w:drawing>
      </w:r>
    </w:p>
    <w:p w:rsidR="00061D01" w:rsidRPr="009E2E92" w:rsidRDefault="00301552" w:rsidP="00F07523">
      <w:pPr>
        <w:ind w:right="50"/>
        <w:jc w:val="both"/>
        <w:rPr>
          <w:rFonts w:ascii="Arial" w:hAnsi="Arial" w:cs="Arial"/>
          <w:b/>
          <w:sz w:val="22"/>
          <w:szCs w:val="22"/>
        </w:rPr>
      </w:pPr>
      <w:r w:rsidRPr="009E2E92">
        <w:rPr>
          <w:rFonts w:ascii="Arial" w:hAnsi="Arial" w:cs="Arial"/>
          <w:b/>
          <w:color w:val="1F497D" w:themeColor="text2"/>
          <w:sz w:val="22"/>
          <w:szCs w:val="22"/>
        </w:rPr>
        <w:t>PLANO No 1.</w:t>
      </w:r>
      <w:r w:rsidRPr="009E2E92">
        <w:rPr>
          <w:rFonts w:ascii="Arial" w:hAnsi="Arial" w:cs="Arial"/>
          <w:b/>
          <w:sz w:val="22"/>
          <w:szCs w:val="22"/>
        </w:rPr>
        <w:t xml:space="preserve">  </w:t>
      </w:r>
      <w:r w:rsidR="00D63AAD" w:rsidRPr="009E2E92">
        <w:rPr>
          <w:rFonts w:ascii="Arial" w:hAnsi="Arial" w:cs="Arial"/>
          <w:b/>
          <w:sz w:val="22"/>
          <w:szCs w:val="22"/>
        </w:rPr>
        <w:t>.</w:t>
      </w:r>
      <w:r w:rsidR="00061D01" w:rsidRPr="009E2E92">
        <w:rPr>
          <w:rFonts w:ascii="Arial" w:hAnsi="Arial" w:cs="Arial"/>
          <w:b/>
          <w:sz w:val="22"/>
          <w:szCs w:val="22"/>
        </w:rPr>
        <w:t xml:space="preserve">PLANTA </w:t>
      </w:r>
      <w:r w:rsidR="004A4026" w:rsidRPr="009E2E92">
        <w:rPr>
          <w:rFonts w:ascii="Arial" w:hAnsi="Arial" w:cs="Arial"/>
          <w:b/>
          <w:sz w:val="22"/>
          <w:szCs w:val="22"/>
        </w:rPr>
        <w:t xml:space="preserve">DE CONJUNTO </w:t>
      </w:r>
      <w:r w:rsidR="00061D01" w:rsidRPr="009E2E92">
        <w:rPr>
          <w:rFonts w:ascii="Arial" w:hAnsi="Arial" w:cs="Arial"/>
          <w:b/>
          <w:sz w:val="22"/>
          <w:szCs w:val="22"/>
        </w:rPr>
        <w:t>“</w:t>
      </w:r>
      <w:r w:rsidR="003C2FB5" w:rsidRPr="009E2E92">
        <w:rPr>
          <w:rFonts w:ascii="Arial" w:hAnsi="Arial" w:cs="Arial"/>
          <w:b/>
          <w:sz w:val="22"/>
          <w:szCs w:val="22"/>
        </w:rPr>
        <w:t>SAN MARTIN</w:t>
      </w:r>
      <w:r w:rsidR="00061D01" w:rsidRPr="009E2E92">
        <w:rPr>
          <w:rFonts w:ascii="Arial" w:hAnsi="Arial" w:cs="Arial"/>
          <w:b/>
          <w:sz w:val="22"/>
          <w:szCs w:val="22"/>
        </w:rPr>
        <w:t>”</w:t>
      </w:r>
    </w:p>
    <w:p w:rsidR="00095A8F" w:rsidRPr="009E2E92" w:rsidRDefault="007117EE" w:rsidP="00F07523">
      <w:pPr>
        <w:ind w:left="-567" w:right="50"/>
        <w:jc w:val="both"/>
        <w:rPr>
          <w:rFonts w:ascii="Arial" w:hAnsi="Arial" w:cs="Arial"/>
          <w:b/>
          <w:sz w:val="22"/>
          <w:szCs w:val="22"/>
        </w:rPr>
      </w:pPr>
      <w:r>
        <w:rPr>
          <w:rFonts w:ascii="Bookman Old Style" w:hAnsi="Bookman Old Style" w:cs="Estrangelo Edessa"/>
          <w:b/>
          <w:noProof/>
          <w:sz w:val="36"/>
          <w:szCs w:val="36"/>
          <w:lang w:val="es-ES_tradnl" w:eastAsia="es-ES_tradnl"/>
        </w:rPr>
        <w:pict>
          <v:line id="_x0000_s1132" style="position:absolute;left:0;text-align:left;z-index:251685376" from="253.2pt,1pt" to="508.35pt,1pt" strokecolor="#036" strokeweight="1.5pt">
            <v:shadow on="t" color="#4f81bd [3204]" opacity=".5" offset="-6pt,3pt" offset2=",-6pt"/>
          </v:line>
        </w:pict>
      </w:r>
      <w:r w:rsidR="00095A8F" w:rsidRPr="009E2E92">
        <w:rPr>
          <w:rFonts w:ascii="Arial" w:hAnsi="Arial" w:cs="Arial"/>
          <w:b/>
          <w:noProof/>
          <w:sz w:val="22"/>
          <w:szCs w:val="22"/>
          <w:lang w:val="es-MX" w:eastAsia="es-MX"/>
        </w:rPr>
        <w:drawing>
          <wp:inline distT="0" distB="0" distL="0" distR="0">
            <wp:extent cx="7221842" cy="5422900"/>
            <wp:effectExtent l="0" t="0" r="0" b="0"/>
            <wp:docPr id="16" name="Imagen 4" descr="C:\Documents and Settings\PC-TRES\Mis documentos\3. san martin croqui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TRES\Mis documentos\3. san martin croquis.wmf"/>
                    <pic:cNvPicPr>
                      <a:picLocks noChangeAspect="1" noChangeArrowheads="1"/>
                    </pic:cNvPicPr>
                  </pic:nvPicPr>
                  <pic:blipFill>
                    <a:blip r:embed="rId9" cstate="print"/>
                    <a:srcRect l="27100" t="17493" r="51062" b="19875"/>
                    <a:stretch>
                      <a:fillRect/>
                    </a:stretch>
                  </pic:blipFill>
                  <pic:spPr bwMode="auto">
                    <a:xfrm>
                      <a:off x="0" y="0"/>
                      <a:ext cx="7221842" cy="5422900"/>
                    </a:xfrm>
                    <a:prstGeom prst="rect">
                      <a:avLst/>
                    </a:prstGeom>
                    <a:noFill/>
                    <a:ln w="9525">
                      <a:noFill/>
                      <a:miter lim="800000"/>
                      <a:headEnd/>
                      <a:tailEnd/>
                    </a:ln>
                  </pic:spPr>
                </pic:pic>
              </a:graphicData>
            </a:graphic>
          </wp:inline>
        </w:drawing>
      </w:r>
    </w:p>
    <w:p w:rsidR="00301552" w:rsidRPr="009E2E92" w:rsidRDefault="00301552" w:rsidP="00F07523">
      <w:pPr>
        <w:ind w:right="50"/>
        <w:jc w:val="both"/>
        <w:rPr>
          <w:rFonts w:ascii="Arial" w:hAnsi="Arial" w:cs="Arial"/>
          <w:b/>
          <w:sz w:val="22"/>
          <w:szCs w:val="22"/>
        </w:rPr>
      </w:pPr>
      <w:r w:rsidRPr="009E2E92">
        <w:rPr>
          <w:rFonts w:ascii="Arial" w:hAnsi="Arial" w:cs="Arial"/>
          <w:b/>
          <w:color w:val="1F497D" w:themeColor="text2"/>
          <w:sz w:val="22"/>
          <w:szCs w:val="22"/>
        </w:rPr>
        <w:t>PLANO No 2.</w:t>
      </w:r>
      <w:r w:rsidRPr="009E2E92">
        <w:rPr>
          <w:rFonts w:ascii="Arial" w:hAnsi="Arial" w:cs="Arial"/>
          <w:b/>
          <w:sz w:val="22"/>
          <w:szCs w:val="22"/>
        </w:rPr>
        <w:t xml:space="preserve">  PLANTA  Y CORTES SANITARIO/ VIGILANCIA “SAN MARTIN”</w:t>
      </w:r>
    </w:p>
    <w:p w:rsidR="00301552" w:rsidRPr="009E2E92" w:rsidRDefault="007117EE" w:rsidP="00F07523">
      <w:pPr>
        <w:ind w:right="50"/>
        <w:jc w:val="both"/>
        <w:rPr>
          <w:rFonts w:ascii="Arial" w:hAnsi="Arial" w:cs="Arial"/>
          <w:b/>
          <w:sz w:val="22"/>
          <w:szCs w:val="22"/>
        </w:rPr>
      </w:pPr>
      <w:r>
        <w:rPr>
          <w:rFonts w:ascii="Arial" w:hAnsi="Arial" w:cs="Arial"/>
          <w:b/>
          <w:noProof/>
          <w:sz w:val="22"/>
          <w:szCs w:val="22"/>
          <w:lang w:val="es-ES_tradnl" w:eastAsia="es-ES_tradnl"/>
        </w:rPr>
        <w:pict>
          <v:line id="_x0000_s1189" style="position:absolute;left:0;text-align:left;z-index:251723264" from="157.2pt,1.8pt" to="501.35pt,1.8pt" strokecolor="#036" strokeweight="1.5pt">
            <v:shadow on="t" color="#4f81bd [3204]" opacity=".5" offset="-6pt,3pt" offset2=",-6pt"/>
          </v:line>
        </w:pict>
      </w:r>
    </w:p>
    <w:p w:rsidR="00D63AAD" w:rsidRPr="009E2E92" w:rsidRDefault="00D63AAD" w:rsidP="00F07523">
      <w:pPr>
        <w:ind w:right="50"/>
        <w:jc w:val="both"/>
        <w:rPr>
          <w:rFonts w:ascii="Arial" w:hAnsi="Arial" w:cs="Arial"/>
          <w:b/>
          <w:sz w:val="22"/>
          <w:szCs w:val="22"/>
        </w:rPr>
      </w:pPr>
    </w:p>
    <w:p w:rsidR="00D63AAD" w:rsidRPr="009E2E92" w:rsidRDefault="00F27D9C" w:rsidP="00F07523">
      <w:pPr>
        <w:ind w:left="-567" w:right="50"/>
        <w:jc w:val="both"/>
        <w:rPr>
          <w:rFonts w:ascii="Arial" w:hAnsi="Arial" w:cs="Arial"/>
          <w:b/>
          <w:sz w:val="22"/>
          <w:szCs w:val="22"/>
        </w:rPr>
      </w:pPr>
      <w:r w:rsidRPr="009E2E92">
        <w:rPr>
          <w:rFonts w:ascii="Arial" w:hAnsi="Arial" w:cs="Arial"/>
          <w:b/>
          <w:noProof/>
          <w:sz w:val="22"/>
          <w:szCs w:val="22"/>
          <w:lang w:val="es-MX" w:eastAsia="es-MX"/>
        </w:rPr>
        <w:drawing>
          <wp:inline distT="0" distB="0" distL="0" distR="0">
            <wp:extent cx="7092950" cy="7289800"/>
            <wp:effectExtent l="19050" t="0" r="0" b="0"/>
            <wp:docPr id="5" name="Imagen 1" descr="C:\Documents and Settings\PC-TRES\Escritorio\MEMORIA DE SAN MARTIN\san martin croqui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TRES\Escritorio\MEMORIA DE SAN MARTIN\san martin croquis.wmf"/>
                    <pic:cNvPicPr>
                      <a:picLocks noChangeAspect="1" noChangeArrowheads="1"/>
                    </pic:cNvPicPr>
                  </pic:nvPicPr>
                  <pic:blipFill>
                    <a:blip r:embed="rId10" cstate="print"/>
                    <a:srcRect l="22386" t="17705" r="33993" b="20081"/>
                    <a:stretch>
                      <a:fillRect/>
                    </a:stretch>
                  </pic:blipFill>
                  <pic:spPr bwMode="auto">
                    <a:xfrm>
                      <a:off x="0" y="0"/>
                      <a:ext cx="7101658" cy="7298750"/>
                    </a:xfrm>
                    <a:prstGeom prst="rect">
                      <a:avLst/>
                    </a:prstGeom>
                    <a:noFill/>
                    <a:ln w="9525">
                      <a:noFill/>
                      <a:miter lim="800000"/>
                      <a:headEnd/>
                      <a:tailEnd/>
                    </a:ln>
                  </pic:spPr>
                </pic:pic>
              </a:graphicData>
            </a:graphic>
          </wp:inline>
        </w:drawing>
      </w:r>
    </w:p>
    <w:p w:rsidR="00D63AAD" w:rsidRPr="009E2E92" w:rsidRDefault="00D63AAD" w:rsidP="00F07523">
      <w:pPr>
        <w:ind w:right="50"/>
        <w:jc w:val="both"/>
        <w:rPr>
          <w:rFonts w:ascii="Arial" w:hAnsi="Arial" w:cs="Arial"/>
          <w:b/>
          <w:sz w:val="22"/>
          <w:szCs w:val="22"/>
        </w:rPr>
      </w:pPr>
    </w:p>
    <w:p w:rsidR="00301552" w:rsidRPr="009E2E92" w:rsidRDefault="00301552" w:rsidP="00F07523">
      <w:pPr>
        <w:ind w:right="50"/>
        <w:jc w:val="both"/>
        <w:rPr>
          <w:rFonts w:ascii="Arial" w:hAnsi="Arial" w:cs="Arial"/>
          <w:b/>
          <w:sz w:val="22"/>
          <w:szCs w:val="22"/>
        </w:rPr>
      </w:pPr>
      <w:r w:rsidRPr="009E2E92">
        <w:rPr>
          <w:rFonts w:ascii="Arial" w:hAnsi="Arial" w:cs="Arial"/>
          <w:b/>
          <w:color w:val="1F497D" w:themeColor="text2"/>
          <w:sz w:val="22"/>
          <w:szCs w:val="22"/>
        </w:rPr>
        <w:t>PLANO No 3.</w:t>
      </w:r>
      <w:r w:rsidRPr="009E2E92">
        <w:rPr>
          <w:rFonts w:ascii="Arial" w:hAnsi="Arial" w:cs="Arial"/>
          <w:b/>
          <w:sz w:val="22"/>
          <w:szCs w:val="22"/>
        </w:rPr>
        <w:t xml:space="preserve">  PLANTA ARQUITECTONICA “SAN MARTIN”</w:t>
      </w:r>
    </w:p>
    <w:p w:rsidR="00301552" w:rsidRPr="009E2E92" w:rsidRDefault="007117EE" w:rsidP="00F07523">
      <w:pPr>
        <w:ind w:right="50"/>
        <w:jc w:val="both"/>
        <w:rPr>
          <w:rFonts w:ascii="Arial" w:hAnsi="Arial" w:cs="Arial"/>
          <w:b/>
          <w:sz w:val="22"/>
          <w:szCs w:val="22"/>
        </w:rPr>
      </w:pPr>
      <w:r>
        <w:rPr>
          <w:rFonts w:ascii="Arial" w:hAnsi="Arial" w:cs="Arial"/>
          <w:b/>
          <w:noProof/>
          <w:sz w:val="22"/>
          <w:szCs w:val="22"/>
          <w:lang w:val="es-ES_tradnl" w:eastAsia="es-ES_tradnl"/>
        </w:rPr>
        <w:pict>
          <v:line id="_x0000_s1223" style="position:absolute;left:0;text-align:left;z-index:251771392" from="262.2pt,.15pt" to="498.35pt,.15pt" strokecolor="#036" strokeweight="1.5pt">
            <v:shadow on="t" color="#4f81bd [3204]" opacity=".5" offset="-6pt,3pt" offset2=",-6pt"/>
          </v:line>
        </w:pict>
      </w:r>
    </w:p>
    <w:p w:rsidR="00D63AAD" w:rsidRPr="009E2E92" w:rsidRDefault="00D63AAD" w:rsidP="00F07523">
      <w:pPr>
        <w:ind w:right="50"/>
        <w:jc w:val="both"/>
        <w:rPr>
          <w:rFonts w:ascii="Arial" w:hAnsi="Arial" w:cs="Arial"/>
          <w:b/>
          <w:sz w:val="22"/>
          <w:szCs w:val="22"/>
        </w:rPr>
      </w:pPr>
    </w:p>
    <w:p w:rsidR="00D63AAD" w:rsidRPr="009E2E92" w:rsidRDefault="00D63AAD" w:rsidP="00F07523">
      <w:pPr>
        <w:ind w:right="50"/>
        <w:jc w:val="both"/>
        <w:rPr>
          <w:rFonts w:ascii="Arial" w:hAnsi="Arial" w:cs="Arial"/>
          <w:b/>
          <w:sz w:val="22"/>
          <w:szCs w:val="22"/>
        </w:rPr>
      </w:pPr>
    </w:p>
    <w:p w:rsidR="00D63AAD" w:rsidRPr="009E2E92" w:rsidRDefault="00D63AAD" w:rsidP="00F07523">
      <w:pPr>
        <w:ind w:right="50"/>
        <w:jc w:val="both"/>
        <w:rPr>
          <w:rFonts w:ascii="Arial" w:hAnsi="Arial" w:cs="Arial"/>
          <w:b/>
          <w:sz w:val="22"/>
          <w:szCs w:val="22"/>
        </w:rPr>
      </w:pPr>
    </w:p>
    <w:p w:rsidR="00D63AAD" w:rsidRPr="009E2E92" w:rsidRDefault="00D63AAD" w:rsidP="00F07523">
      <w:pPr>
        <w:ind w:right="50"/>
        <w:jc w:val="both"/>
        <w:rPr>
          <w:rFonts w:ascii="Arial" w:hAnsi="Arial" w:cs="Arial"/>
          <w:b/>
          <w:sz w:val="22"/>
          <w:szCs w:val="22"/>
        </w:rPr>
      </w:pPr>
    </w:p>
    <w:p w:rsidR="00E72C54" w:rsidRPr="009E2E92" w:rsidRDefault="00095A8F" w:rsidP="00F07523">
      <w:pPr>
        <w:ind w:left="-284"/>
        <w:jc w:val="both"/>
        <w:rPr>
          <w:rFonts w:ascii="Arial" w:hAnsi="Arial" w:cs="Arial"/>
          <w:sz w:val="22"/>
          <w:szCs w:val="22"/>
        </w:rPr>
      </w:pPr>
      <w:r w:rsidRPr="009E2E92">
        <w:rPr>
          <w:rFonts w:ascii="Arial" w:hAnsi="Arial" w:cs="Arial"/>
          <w:noProof/>
          <w:sz w:val="22"/>
          <w:szCs w:val="22"/>
          <w:lang w:val="es-MX" w:eastAsia="es-MX"/>
        </w:rPr>
        <w:drawing>
          <wp:inline distT="0" distB="0" distL="0" distR="0">
            <wp:extent cx="7026887" cy="7823200"/>
            <wp:effectExtent l="0" t="0" r="2563" b="0"/>
            <wp:docPr id="21" name="Imagen 2" descr="C:\Documents and Settings\PC-TRES\Escritorio\AD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TRES\Escritorio\ADM..wmf"/>
                    <pic:cNvPicPr>
                      <a:picLocks noChangeAspect="1" noChangeArrowheads="1"/>
                    </pic:cNvPicPr>
                  </pic:nvPicPr>
                  <pic:blipFill>
                    <a:blip r:embed="rId11" cstate="print">
                      <a:grayscl/>
                    </a:blip>
                    <a:srcRect l="17869" t="34104" r="60658" b="31313"/>
                    <a:stretch>
                      <a:fillRect/>
                    </a:stretch>
                  </pic:blipFill>
                  <pic:spPr bwMode="auto">
                    <a:xfrm>
                      <a:off x="0" y="0"/>
                      <a:ext cx="7020816" cy="7816441"/>
                    </a:xfrm>
                    <a:prstGeom prst="rect">
                      <a:avLst/>
                    </a:prstGeom>
                    <a:noFill/>
                    <a:ln w="9525">
                      <a:noFill/>
                      <a:miter lim="800000"/>
                      <a:headEnd/>
                      <a:tailEnd/>
                    </a:ln>
                  </pic:spPr>
                </pic:pic>
              </a:graphicData>
            </a:graphic>
          </wp:inline>
        </w:drawing>
      </w:r>
    </w:p>
    <w:p w:rsidR="003A5575" w:rsidRPr="009E2E92" w:rsidRDefault="003A5575" w:rsidP="00F07523">
      <w:pPr>
        <w:ind w:right="50"/>
        <w:jc w:val="both"/>
        <w:rPr>
          <w:rFonts w:ascii="Arial" w:hAnsi="Arial" w:cs="Arial"/>
          <w:b/>
          <w:sz w:val="22"/>
          <w:szCs w:val="22"/>
        </w:rPr>
      </w:pPr>
    </w:p>
    <w:p w:rsidR="004A4026" w:rsidRPr="009E2E92" w:rsidRDefault="007117EE" w:rsidP="00F07523">
      <w:pPr>
        <w:spacing w:line="360" w:lineRule="auto"/>
        <w:ind w:right="50"/>
        <w:jc w:val="both"/>
        <w:rPr>
          <w:rFonts w:ascii="Arial" w:hAnsi="Arial" w:cs="Arial"/>
          <w:b/>
          <w:sz w:val="22"/>
          <w:szCs w:val="22"/>
        </w:rPr>
      </w:pPr>
      <w:r>
        <w:rPr>
          <w:rFonts w:ascii="Arial" w:hAnsi="Arial" w:cs="Arial"/>
          <w:b/>
          <w:noProof/>
          <w:color w:val="1F497D" w:themeColor="text2"/>
          <w:sz w:val="22"/>
          <w:szCs w:val="22"/>
          <w:lang w:val="es-ES_tradnl" w:eastAsia="es-ES_tradnl"/>
        </w:rPr>
        <w:pict>
          <v:line id="_x0000_s1216" style="position:absolute;left:0;text-align:left;z-index:251761152" from="164.2pt,13.05pt" to="507.7pt,13.05pt" strokecolor="#036" strokeweight="1.5pt">
            <v:shadow on="t" color="#4f81bd [3204]" opacity=".5" offset="-6pt,3pt" offset2=",-6pt"/>
          </v:line>
        </w:pict>
      </w:r>
      <w:r w:rsidR="003A5575" w:rsidRPr="009E2E92">
        <w:rPr>
          <w:rFonts w:ascii="Arial" w:hAnsi="Arial" w:cs="Arial"/>
          <w:b/>
          <w:color w:val="1F497D" w:themeColor="text2"/>
          <w:sz w:val="22"/>
          <w:szCs w:val="22"/>
        </w:rPr>
        <w:t>PLANO No 4.</w:t>
      </w:r>
      <w:r w:rsidR="003A5575" w:rsidRPr="009E2E92">
        <w:rPr>
          <w:rFonts w:ascii="Arial" w:hAnsi="Arial" w:cs="Arial"/>
          <w:b/>
          <w:sz w:val="22"/>
          <w:szCs w:val="22"/>
        </w:rPr>
        <w:t xml:space="preserve">  PLANTAS ARQUITECTONICAS EDIFICIO DE ADMINISTRACION</w:t>
      </w:r>
    </w:p>
    <w:p w:rsidR="007D609A" w:rsidRPr="009E2E92" w:rsidRDefault="00A0407C" w:rsidP="00F07523">
      <w:pPr>
        <w:ind w:right="50"/>
        <w:jc w:val="both"/>
        <w:rPr>
          <w:rFonts w:ascii="Arial" w:hAnsi="Arial" w:cs="Arial"/>
          <w:b/>
          <w:sz w:val="22"/>
          <w:szCs w:val="22"/>
        </w:rPr>
      </w:pPr>
      <w:r w:rsidRPr="009E2E92">
        <w:rPr>
          <w:rFonts w:ascii="Arial" w:hAnsi="Arial" w:cs="Arial"/>
          <w:b/>
          <w:noProof/>
          <w:sz w:val="22"/>
          <w:szCs w:val="22"/>
          <w:lang w:val="es-MX" w:eastAsia="es-MX"/>
        </w:rPr>
        <w:lastRenderedPageBreak/>
        <w:drawing>
          <wp:inline distT="0" distB="0" distL="0" distR="0">
            <wp:extent cx="6505575" cy="3810000"/>
            <wp:effectExtent l="19050" t="0" r="9525" b="0"/>
            <wp:docPr id="8" name="Imagen 8" descr="C:\Documents and Settings\PC-TRES\Escritorio\smartin croquis\edif de reposo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C-TRES\Escritorio\smartin croquis\edif de reposo .wmf"/>
                    <pic:cNvPicPr>
                      <a:picLocks noChangeAspect="1" noChangeArrowheads="1"/>
                    </pic:cNvPicPr>
                  </pic:nvPicPr>
                  <pic:blipFill>
                    <a:blip r:embed="rId12" cstate="print"/>
                    <a:srcRect l="36768" t="43711" r="40604" b="41494"/>
                    <a:stretch>
                      <a:fillRect/>
                    </a:stretch>
                  </pic:blipFill>
                  <pic:spPr bwMode="auto">
                    <a:xfrm>
                      <a:off x="0" y="0"/>
                      <a:ext cx="6505575" cy="3810000"/>
                    </a:xfrm>
                    <a:prstGeom prst="rect">
                      <a:avLst/>
                    </a:prstGeom>
                    <a:noFill/>
                    <a:ln w="9525">
                      <a:noFill/>
                      <a:miter lim="800000"/>
                      <a:headEnd/>
                      <a:tailEnd/>
                    </a:ln>
                  </pic:spPr>
                </pic:pic>
              </a:graphicData>
            </a:graphic>
          </wp:inline>
        </w:drawing>
      </w:r>
    </w:p>
    <w:p w:rsidR="007D609A" w:rsidRPr="009E2E92" w:rsidRDefault="007117EE" w:rsidP="00F07523">
      <w:pPr>
        <w:spacing w:line="360" w:lineRule="auto"/>
        <w:ind w:right="50"/>
        <w:jc w:val="both"/>
        <w:rPr>
          <w:rFonts w:ascii="Arial" w:hAnsi="Arial" w:cs="Arial"/>
          <w:b/>
          <w:sz w:val="22"/>
          <w:szCs w:val="22"/>
        </w:rPr>
      </w:pPr>
      <w:r>
        <w:rPr>
          <w:rFonts w:ascii="Arial" w:hAnsi="Arial" w:cs="Arial"/>
          <w:b/>
          <w:noProof/>
          <w:sz w:val="22"/>
          <w:szCs w:val="22"/>
          <w:lang w:val="es-ES_tradnl" w:eastAsia="es-ES_tradnl"/>
        </w:rPr>
        <w:pict>
          <v:line id="_x0000_s1210" style="position:absolute;left:0;text-align:left;z-index:251752960" from="212.2pt,12.75pt" to="512.2pt,12.75pt" strokecolor="#036" strokeweight="1.5pt">
            <v:shadow on="t" color="#4f81bd [3204]" opacity=".5" offset="-6pt,3pt" offset2=",-6pt"/>
          </v:line>
        </w:pict>
      </w:r>
      <w:r w:rsidR="00301552" w:rsidRPr="009E2E92">
        <w:rPr>
          <w:rFonts w:ascii="Arial" w:hAnsi="Arial" w:cs="Arial"/>
          <w:b/>
          <w:color w:val="1F497D" w:themeColor="text2"/>
          <w:sz w:val="22"/>
          <w:szCs w:val="22"/>
        </w:rPr>
        <w:t>PLANO No 5.</w:t>
      </w:r>
      <w:r w:rsidR="00301552" w:rsidRPr="009E2E92">
        <w:rPr>
          <w:rFonts w:ascii="Arial" w:hAnsi="Arial" w:cs="Arial"/>
          <w:b/>
          <w:sz w:val="22"/>
          <w:szCs w:val="22"/>
        </w:rPr>
        <w:t xml:space="preserve">  </w:t>
      </w:r>
      <w:r w:rsidR="007D609A" w:rsidRPr="009E2E92">
        <w:rPr>
          <w:rFonts w:ascii="Arial" w:hAnsi="Arial" w:cs="Arial"/>
          <w:b/>
          <w:sz w:val="22"/>
          <w:szCs w:val="22"/>
        </w:rPr>
        <w:t xml:space="preserve">PLANTA ARQUITECTONICA  </w:t>
      </w:r>
      <w:r w:rsidR="00E73000" w:rsidRPr="009E2E92">
        <w:rPr>
          <w:rFonts w:ascii="Arial" w:hAnsi="Arial" w:cs="Arial"/>
          <w:b/>
          <w:sz w:val="22"/>
          <w:szCs w:val="22"/>
        </w:rPr>
        <w:t>EDIFICIO DE SERVICIOS.</w:t>
      </w:r>
    </w:p>
    <w:p w:rsidR="00301552" w:rsidRPr="009E2E92" w:rsidRDefault="00301552" w:rsidP="00F07523">
      <w:pPr>
        <w:spacing w:line="360" w:lineRule="auto"/>
        <w:ind w:right="50"/>
        <w:jc w:val="both"/>
        <w:rPr>
          <w:rFonts w:ascii="Arial" w:hAnsi="Arial" w:cs="Arial"/>
          <w:b/>
          <w:sz w:val="22"/>
          <w:szCs w:val="22"/>
        </w:rPr>
      </w:pPr>
    </w:p>
    <w:p w:rsidR="007D609A" w:rsidRPr="009E2E92" w:rsidRDefault="004F4179" w:rsidP="00F07523">
      <w:pPr>
        <w:spacing w:line="360" w:lineRule="auto"/>
        <w:ind w:right="50"/>
        <w:jc w:val="both"/>
        <w:rPr>
          <w:rFonts w:ascii="Arial" w:hAnsi="Arial" w:cs="Arial"/>
          <w:b/>
          <w:sz w:val="22"/>
          <w:szCs w:val="22"/>
        </w:rPr>
      </w:pPr>
      <w:r w:rsidRPr="009E2E92">
        <w:rPr>
          <w:rFonts w:ascii="Arial" w:hAnsi="Arial" w:cs="Arial"/>
          <w:b/>
          <w:noProof/>
          <w:sz w:val="22"/>
          <w:szCs w:val="22"/>
          <w:lang w:val="es-MX" w:eastAsia="es-MX"/>
        </w:rPr>
        <w:drawing>
          <wp:inline distT="0" distB="0" distL="0" distR="0">
            <wp:extent cx="6362700" cy="3638550"/>
            <wp:effectExtent l="19050" t="0" r="0" b="0"/>
            <wp:docPr id="22" name="Imagen 9" descr="C:\Documents and Settings\PC-TRES\Escritorio\smartin croquis\edif milit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TRES\Escritorio\smartin croquis\edif militar.wmf"/>
                    <pic:cNvPicPr>
                      <a:picLocks noChangeAspect="1" noChangeArrowheads="1"/>
                    </pic:cNvPicPr>
                  </pic:nvPicPr>
                  <pic:blipFill>
                    <a:blip r:embed="rId13" cstate="print"/>
                    <a:srcRect l="20542" t="40229" r="42377" b="33811"/>
                    <a:stretch>
                      <a:fillRect/>
                    </a:stretch>
                  </pic:blipFill>
                  <pic:spPr bwMode="auto">
                    <a:xfrm>
                      <a:off x="0" y="0"/>
                      <a:ext cx="6362700" cy="3638550"/>
                    </a:xfrm>
                    <a:prstGeom prst="rect">
                      <a:avLst/>
                    </a:prstGeom>
                    <a:noFill/>
                    <a:ln w="9525">
                      <a:noFill/>
                      <a:miter lim="800000"/>
                      <a:headEnd/>
                      <a:tailEnd/>
                    </a:ln>
                  </pic:spPr>
                </pic:pic>
              </a:graphicData>
            </a:graphic>
          </wp:inline>
        </w:drawing>
      </w:r>
    </w:p>
    <w:p w:rsidR="007D609A" w:rsidRPr="009E2E92" w:rsidRDefault="007117EE" w:rsidP="00F07523">
      <w:pPr>
        <w:spacing w:line="360" w:lineRule="auto"/>
        <w:ind w:right="50"/>
        <w:jc w:val="both"/>
        <w:rPr>
          <w:rFonts w:ascii="Arial" w:hAnsi="Arial" w:cs="Arial"/>
          <w:b/>
          <w:sz w:val="22"/>
          <w:szCs w:val="22"/>
        </w:rPr>
      </w:pPr>
      <w:bookmarkStart w:id="3" w:name="_GoBack"/>
      <w:bookmarkEnd w:id="3"/>
      <w:r>
        <w:rPr>
          <w:rFonts w:ascii="Arial" w:hAnsi="Arial" w:cs="Arial"/>
          <w:noProof/>
          <w:sz w:val="22"/>
          <w:szCs w:val="22"/>
          <w:lang w:val="es-ES_tradnl" w:eastAsia="es-ES_tradnl"/>
        </w:rPr>
        <w:pict>
          <v:line id="_x0000_s1211" style="position:absolute;left:0;text-align:left;z-index:251753984" from="224.2pt,13.65pt" to="524.2pt,13.65pt" strokecolor="#036" strokeweight="1.5pt">
            <v:shadow on="t" color="#4f81bd [3204]" opacity=".5" offset="-6pt,3pt" offset2=",-6pt"/>
          </v:line>
        </w:pict>
      </w:r>
      <w:r w:rsidR="007D609A" w:rsidRPr="009E2E92">
        <w:rPr>
          <w:rFonts w:ascii="Arial" w:hAnsi="Arial" w:cs="Arial"/>
          <w:sz w:val="22"/>
          <w:szCs w:val="22"/>
        </w:rPr>
        <w:tab/>
      </w:r>
      <w:r w:rsidR="00301552" w:rsidRPr="009E2E92">
        <w:rPr>
          <w:rFonts w:ascii="Arial" w:hAnsi="Arial" w:cs="Arial"/>
          <w:b/>
          <w:color w:val="1F497D" w:themeColor="text2"/>
          <w:sz w:val="22"/>
          <w:szCs w:val="22"/>
        </w:rPr>
        <w:t>PLANO No 6.</w:t>
      </w:r>
      <w:r w:rsidR="00301552" w:rsidRPr="009E2E92">
        <w:rPr>
          <w:rFonts w:ascii="Arial" w:hAnsi="Arial" w:cs="Arial"/>
          <w:b/>
          <w:sz w:val="22"/>
          <w:szCs w:val="22"/>
        </w:rPr>
        <w:t xml:space="preserve">  </w:t>
      </w:r>
      <w:r w:rsidR="007D609A" w:rsidRPr="009E2E92">
        <w:rPr>
          <w:rFonts w:ascii="Arial" w:hAnsi="Arial" w:cs="Arial"/>
          <w:b/>
          <w:sz w:val="22"/>
          <w:szCs w:val="22"/>
        </w:rPr>
        <w:t>PLANTA  ARQUITECTONICA VIGILANCIA MILITAR</w:t>
      </w:r>
    </w:p>
    <w:p w:rsidR="00095A8F" w:rsidRPr="009E2E92" w:rsidRDefault="00095A8F" w:rsidP="00F07523">
      <w:pPr>
        <w:spacing w:line="360" w:lineRule="auto"/>
        <w:ind w:right="50"/>
        <w:jc w:val="both"/>
        <w:rPr>
          <w:rFonts w:ascii="Arial" w:hAnsi="Arial" w:cs="Arial"/>
          <w:b/>
          <w:sz w:val="22"/>
          <w:szCs w:val="22"/>
        </w:rPr>
      </w:pPr>
    </w:p>
    <w:p w:rsidR="00AA0AF4" w:rsidRPr="009E2E92" w:rsidRDefault="00095A8F" w:rsidP="00F07523">
      <w:pPr>
        <w:spacing w:line="360" w:lineRule="auto"/>
        <w:ind w:right="50"/>
        <w:jc w:val="both"/>
        <w:rPr>
          <w:rFonts w:ascii="Arial" w:hAnsi="Arial" w:cs="Arial"/>
          <w:b/>
          <w:sz w:val="22"/>
          <w:szCs w:val="22"/>
        </w:rPr>
      </w:pPr>
      <w:r w:rsidRPr="009E2E92">
        <w:rPr>
          <w:rFonts w:ascii="Arial" w:hAnsi="Arial" w:cs="Arial"/>
          <w:b/>
          <w:noProof/>
          <w:sz w:val="22"/>
          <w:szCs w:val="22"/>
          <w:lang w:val="es-MX" w:eastAsia="es-MX"/>
        </w:rPr>
        <w:lastRenderedPageBreak/>
        <w:drawing>
          <wp:inline distT="0" distB="0" distL="0" distR="0">
            <wp:extent cx="6019800" cy="8280400"/>
            <wp:effectExtent l="0" t="0" r="0" b="0"/>
            <wp:docPr id="17" name="Imagen 4" descr="C:\Documents and Settings\PC-TRES\Escritorio\C. ELECTRIC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TRES\Escritorio\C. ELECTRICO..wmf"/>
                    <pic:cNvPicPr>
                      <a:picLocks noChangeAspect="1" noChangeArrowheads="1"/>
                    </pic:cNvPicPr>
                  </pic:nvPicPr>
                  <pic:blipFill>
                    <a:blip r:embed="rId14" cstate="print">
                      <a:grayscl/>
                    </a:blip>
                    <a:srcRect l="32924" t="26704" r="42122" b="18363"/>
                    <a:stretch>
                      <a:fillRect/>
                    </a:stretch>
                  </pic:blipFill>
                  <pic:spPr bwMode="auto">
                    <a:xfrm>
                      <a:off x="0" y="0"/>
                      <a:ext cx="6019800" cy="8280400"/>
                    </a:xfrm>
                    <a:prstGeom prst="rect">
                      <a:avLst/>
                    </a:prstGeom>
                    <a:noFill/>
                    <a:ln w="9525">
                      <a:noFill/>
                      <a:miter lim="800000"/>
                      <a:headEnd/>
                      <a:tailEnd/>
                    </a:ln>
                  </pic:spPr>
                </pic:pic>
              </a:graphicData>
            </a:graphic>
          </wp:inline>
        </w:drawing>
      </w:r>
    </w:p>
    <w:p w:rsidR="003A5575" w:rsidRPr="009E2E92" w:rsidRDefault="007117EE" w:rsidP="00F07523">
      <w:pPr>
        <w:spacing w:line="360" w:lineRule="auto"/>
        <w:ind w:right="50"/>
        <w:jc w:val="both"/>
        <w:rPr>
          <w:rFonts w:ascii="Arial" w:hAnsi="Arial" w:cs="Arial"/>
          <w:b/>
          <w:sz w:val="22"/>
          <w:szCs w:val="22"/>
        </w:rPr>
      </w:pPr>
      <w:r>
        <w:rPr>
          <w:rFonts w:ascii="Arial" w:hAnsi="Arial" w:cs="Arial"/>
          <w:b/>
          <w:noProof/>
          <w:sz w:val="22"/>
          <w:szCs w:val="22"/>
          <w:lang w:val="es-ES_tradnl" w:eastAsia="es-ES_tradnl"/>
        </w:rPr>
        <w:pict>
          <v:line id="_x0000_s1212" style="position:absolute;left:0;text-align:left;z-index:251755008" from="122.25pt,12.35pt" to="486.7pt,12.35pt" strokecolor="#036" strokeweight="1.5pt">
            <v:shadow on="t" color="#4f81bd [3204]" opacity=".5" offset="-6pt,3pt" offset2=",-6pt"/>
          </v:line>
        </w:pict>
      </w:r>
      <w:r w:rsidR="00AA0AF4" w:rsidRPr="009E2E92">
        <w:rPr>
          <w:rFonts w:ascii="Arial" w:hAnsi="Arial" w:cs="Arial"/>
          <w:sz w:val="22"/>
          <w:szCs w:val="22"/>
        </w:rPr>
        <w:tab/>
      </w:r>
      <w:r w:rsidR="00301552" w:rsidRPr="009E2E92">
        <w:rPr>
          <w:rFonts w:ascii="Arial" w:hAnsi="Arial" w:cs="Arial"/>
          <w:b/>
          <w:color w:val="1F497D" w:themeColor="text2"/>
          <w:sz w:val="22"/>
          <w:szCs w:val="22"/>
        </w:rPr>
        <w:t>PLANO No 7.</w:t>
      </w:r>
      <w:r w:rsidR="00301552" w:rsidRPr="009E2E92">
        <w:rPr>
          <w:rFonts w:ascii="Arial" w:hAnsi="Arial" w:cs="Arial"/>
          <w:b/>
          <w:sz w:val="22"/>
          <w:szCs w:val="22"/>
        </w:rPr>
        <w:t xml:space="preserve">  </w:t>
      </w:r>
      <w:r w:rsidR="00AA0AF4" w:rsidRPr="009E2E92">
        <w:rPr>
          <w:rFonts w:ascii="Arial" w:hAnsi="Arial" w:cs="Arial"/>
          <w:b/>
          <w:sz w:val="22"/>
          <w:szCs w:val="22"/>
        </w:rPr>
        <w:t>PLANTA</w:t>
      </w:r>
      <w:r w:rsidR="00DD61F3" w:rsidRPr="009E2E92">
        <w:rPr>
          <w:rFonts w:ascii="Arial" w:hAnsi="Arial" w:cs="Arial"/>
          <w:b/>
          <w:sz w:val="22"/>
          <w:szCs w:val="22"/>
        </w:rPr>
        <w:t xml:space="preserve">  Y CORTES </w:t>
      </w:r>
      <w:r w:rsidR="00AA0AF4" w:rsidRPr="009E2E92">
        <w:rPr>
          <w:rFonts w:ascii="Arial" w:hAnsi="Arial" w:cs="Arial"/>
          <w:b/>
          <w:sz w:val="22"/>
          <w:szCs w:val="22"/>
        </w:rPr>
        <w:t>CUARTO ELÉCTRICO</w:t>
      </w:r>
      <w:r w:rsidR="004F4179" w:rsidRPr="009E2E92">
        <w:rPr>
          <w:rFonts w:ascii="Arial" w:hAnsi="Arial" w:cs="Arial"/>
          <w:b/>
          <w:sz w:val="22"/>
          <w:szCs w:val="22"/>
        </w:rPr>
        <w:t xml:space="preserve"> (CUARTO DE MAQUINAS)</w:t>
      </w:r>
    </w:p>
    <w:p w:rsidR="00095A8F" w:rsidRPr="009E2E92" w:rsidRDefault="00095A8F" w:rsidP="00F07523">
      <w:pPr>
        <w:spacing w:line="360" w:lineRule="auto"/>
        <w:ind w:right="50"/>
        <w:jc w:val="both"/>
        <w:rPr>
          <w:rFonts w:ascii="Arial" w:hAnsi="Arial" w:cs="Arial"/>
          <w:b/>
          <w:sz w:val="22"/>
          <w:szCs w:val="22"/>
        </w:rPr>
      </w:pPr>
      <w:r w:rsidRPr="009E2E92">
        <w:rPr>
          <w:rFonts w:ascii="Arial" w:hAnsi="Arial" w:cs="Arial"/>
          <w:b/>
          <w:noProof/>
          <w:sz w:val="22"/>
          <w:szCs w:val="22"/>
          <w:lang w:val="es-MX" w:eastAsia="es-MX"/>
        </w:rPr>
        <w:lastRenderedPageBreak/>
        <w:drawing>
          <wp:inline distT="0" distB="0" distL="0" distR="0">
            <wp:extent cx="6559550" cy="8283806"/>
            <wp:effectExtent l="19050" t="0" r="0" b="0"/>
            <wp:docPr id="18" name="Imagen 5" descr="C:\Documents and Settings\PC-TRES\Escritorio\C. HIDRONEUMATIC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TRES\Escritorio\C. HIDRONEUMATICO.wmf"/>
                    <pic:cNvPicPr>
                      <a:picLocks noChangeAspect="1" noChangeArrowheads="1"/>
                    </pic:cNvPicPr>
                  </pic:nvPicPr>
                  <pic:blipFill>
                    <a:blip r:embed="rId15" cstate="print">
                      <a:grayscl/>
                    </a:blip>
                    <a:srcRect l="25590" t="15709" r="46319" b="25366"/>
                    <a:stretch>
                      <a:fillRect/>
                    </a:stretch>
                  </pic:blipFill>
                  <pic:spPr bwMode="auto">
                    <a:xfrm>
                      <a:off x="0" y="0"/>
                      <a:ext cx="6567695" cy="8294093"/>
                    </a:xfrm>
                    <a:prstGeom prst="rect">
                      <a:avLst/>
                    </a:prstGeom>
                    <a:noFill/>
                    <a:ln w="9525">
                      <a:noFill/>
                      <a:miter lim="800000"/>
                      <a:headEnd/>
                      <a:tailEnd/>
                    </a:ln>
                  </pic:spPr>
                </pic:pic>
              </a:graphicData>
            </a:graphic>
          </wp:inline>
        </w:drawing>
      </w:r>
    </w:p>
    <w:p w:rsidR="00AA0AF4" w:rsidRDefault="007117EE" w:rsidP="00F07523">
      <w:pPr>
        <w:spacing w:line="360" w:lineRule="auto"/>
        <w:jc w:val="both"/>
        <w:rPr>
          <w:rFonts w:ascii="Arial" w:hAnsi="Arial" w:cs="Arial"/>
          <w:b/>
          <w:sz w:val="22"/>
          <w:szCs w:val="22"/>
        </w:rPr>
      </w:pPr>
      <w:r>
        <w:rPr>
          <w:rFonts w:ascii="Arial" w:hAnsi="Arial" w:cs="Arial"/>
          <w:b/>
          <w:noProof/>
          <w:sz w:val="22"/>
          <w:szCs w:val="22"/>
          <w:lang w:val="es-ES_tradnl" w:eastAsia="es-ES_tradnl"/>
        </w:rPr>
        <w:pict>
          <v:line id="_x0000_s1213" style="position:absolute;left:0;text-align:left;z-index:251756032" from="84.7pt,14.4pt" to="498.7pt,14.4pt" strokecolor="#036" strokeweight="1.5pt">
            <v:shadow on="t" color="#4f81bd [3204]" opacity=".5" offset="-6pt,3pt" offset2=",-6pt"/>
          </v:line>
        </w:pict>
      </w:r>
      <w:r w:rsidR="00301552" w:rsidRPr="009E2E92">
        <w:rPr>
          <w:rFonts w:ascii="Arial" w:hAnsi="Arial" w:cs="Arial"/>
          <w:b/>
          <w:color w:val="1F497D" w:themeColor="text2"/>
          <w:sz w:val="22"/>
          <w:szCs w:val="22"/>
        </w:rPr>
        <w:t>PLANO No 8.</w:t>
      </w:r>
      <w:r w:rsidR="00301552" w:rsidRPr="009E2E92">
        <w:rPr>
          <w:rFonts w:ascii="Arial" w:hAnsi="Arial" w:cs="Arial"/>
          <w:b/>
          <w:sz w:val="22"/>
          <w:szCs w:val="22"/>
        </w:rPr>
        <w:t xml:space="preserve"> </w:t>
      </w:r>
      <w:r w:rsidR="009E752A">
        <w:rPr>
          <w:rFonts w:ascii="Arial" w:hAnsi="Arial" w:cs="Arial"/>
          <w:b/>
          <w:sz w:val="22"/>
          <w:szCs w:val="22"/>
        </w:rPr>
        <w:t>P</w:t>
      </w:r>
      <w:r w:rsidR="00AA0AF4" w:rsidRPr="009E2E92">
        <w:rPr>
          <w:rFonts w:ascii="Arial" w:hAnsi="Arial" w:cs="Arial"/>
          <w:b/>
          <w:sz w:val="22"/>
          <w:szCs w:val="22"/>
        </w:rPr>
        <w:t>LANTA</w:t>
      </w:r>
      <w:r w:rsidR="00DD61F3" w:rsidRPr="009E2E92">
        <w:rPr>
          <w:rFonts w:ascii="Arial" w:hAnsi="Arial" w:cs="Arial"/>
          <w:b/>
          <w:sz w:val="22"/>
          <w:szCs w:val="22"/>
        </w:rPr>
        <w:t xml:space="preserve"> Y CORTES </w:t>
      </w:r>
      <w:r w:rsidR="00AA0AF4" w:rsidRPr="009E2E92">
        <w:rPr>
          <w:rFonts w:ascii="Arial" w:hAnsi="Arial" w:cs="Arial"/>
          <w:b/>
          <w:sz w:val="22"/>
          <w:szCs w:val="22"/>
        </w:rPr>
        <w:t xml:space="preserve"> CUARTO </w:t>
      </w:r>
      <w:r w:rsidR="00202C9E" w:rsidRPr="009E2E92">
        <w:rPr>
          <w:rFonts w:ascii="Arial" w:hAnsi="Arial" w:cs="Arial"/>
          <w:b/>
          <w:sz w:val="22"/>
          <w:szCs w:val="22"/>
        </w:rPr>
        <w:t>HIDRONEUMÁTICO (CUARTO DE MAQUINAS)</w:t>
      </w:r>
    </w:p>
    <w:p w:rsidR="00630857" w:rsidRDefault="00630857" w:rsidP="00F07523">
      <w:pPr>
        <w:spacing w:line="360" w:lineRule="auto"/>
        <w:jc w:val="both"/>
        <w:rPr>
          <w:rFonts w:ascii="Arial" w:hAnsi="Arial" w:cs="Arial"/>
          <w:b/>
          <w:sz w:val="22"/>
          <w:szCs w:val="22"/>
        </w:rPr>
      </w:pPr>
    </w:p>
    <w:p w:rsidR="00630857" w:rsidRPr="009E2E92" w:rsidRDefault="00630857" w:rsidP="00F07523">
      <w:pPr>
        <w:spacing w:line="360" w:lineRule="auto"/>
        <w:jc w:val="both"/>
        <w:rPr>
          <w:rFonts w:ascii="Arial" w:hAnsi="Arial" w:cs="Arial"/>
          <w:b/>
          <w:sz w:val="22"/>
          <w:szCs w:val="22"/>
        </w:rPr>
      </w:pPr>
    </w:p>
    <w:p w:rsidR="00593AD3" w:rsidRPr="009E2E92" w:rsidRDefault="00593AD3" w:rsidP="00F07523">
      <w:pPr>
        <w:spacing w:line="360" w:lineRule="auto"/>
        <w:ind w:left="-567" w:right="50"/>
        <w:jc w:val="both"/>
        <w:rPr>
          <w:rFonts w:ascii="Arial" w:hAnsi="Arial" w:cs="Arial"/>
          <w:b/>
          <w:sz w:val="22"/>
          <w:szCs w:val="22"/>
        </w:rPr>
      </w:pPr>
      <w:r w:rsidRPr="009E2E92">
        <w:rPr>
          <w:rFonts w:ascii="Arial" w:hAnsi="Arial" w:cs="Arial"/>
          <w:b/>
          <w:noProof/>
          <w:sz w:val="22"/>
          <w:szCs w:val="22"/>
          <w:lang w:val="es-MX" w:eastAsia="es-MX"/>
        </w:rPr>
        <w:drawing>
          <wp:inline distT="0" distB="0" distL="0" distR="0">
            <wp:extent cx="7237886" cy="5638800"/>
            <wp:effectExtent l="19050" t="0" r="1114" b="0"/>
            <wp:docPr id="2" name="Imagen 6" descr="C:\Documents and Settings\PC-TRES\Escritorio\POLICIA FEDER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TRES\Escritorio\POLICIA FEDERAL..wmf"/>
                    <pic:cNvPicPr>
                      <a:picLocks noChangeAspect="1" noChangeArrowheads="1"/>
                    </pic:cNvPicPr>
                  </pic:nvPicPr>
                  <pic:blipFill>
                    <a:blip r:embed="rId16" cstate="print">
                      <a:grayscl/>
                    </a:blip>
                    <a:srcRect l="14393" t="26349" r="64426" b="52745"/>
                    <a:stretch>
                      <a:fillRect/>
                    </a:stretch>
                  </pic:blipFill>
                  <pic:spPr bwMode="auto">
                    <a:xfrm>
                      <a:off x="0" y="0"/>
                      <a:ext cx="7237886" cy="5638800"/>
                    </a:xfrm>
                    <a:prstGeom prst="rect">
                      <a:avLst/>
                    </a:prstGeom>
                    <a:noFill/>
                    <a:ln w="9525">
                      <a:noFill/>
                      <a:miter lim="800000"/>
                      <a:headEnd/>
                      <a:tailEnd/>
                    </a:ln>
                  </pic:spPr>
                </pic:pic>
              </a:graphicData>
            </a:graphic>
          </wp:inline>
        </w:drawing>
      </w:r>
    </w:p>
    <w:p w:rsidR="00630857" w:rsidRDefault="00630857" w:rsidP="00F07523">
      <w:pPr>
        <w:tabs>
          <w:tab w:val="left" w:pos="3555"/>
        </w:tabs>
        <w:jc w:val="both"/>
        <w:rPr>
          <w:rFonts w:ascii="Arial" w:hAnsi="Arial" w:cs="Arial"/>
          <w:b/>
          <w:color w:val="1F497D" w:themeColor="text2"/>
          <w:sz w:val="22"/>
          <w:szCs w:val="22"/>
        </w:rPr>
      </w:pPr>
    </w:p>
    <w:p w:rsidR="00301552" w:rsidRPr="009E2E92" w:rsidRDefault="00301552" w:rsidP="00F07523">
      <w:pPr>
        <w:tabs>
          <w:tab w:val="left" w:pos="3555"/>
        </w:tabs>
        <w:jc w:val="both"/>
        <w:rPr>
          <w:rFonts w:ascii="Arial" w:hAnsi="Arial" w:cs="Arial"/>
          <w:b/>
          <w:sz w:val="22"/>
          <w:szCs w:val="22"/>
        </w:rPr>
      </w:pPr>
      <w:r w:rsidRPr="009E2E92">
        <w:rPr>
          <w:rFonts w:ascii="Arial" w:hAnsi="Arial" w:cs="Arial"/>
          <w:b/>
          <w:color w:val="1F497D" w:themeColor="text2"/>
          <w:sz w:val="22"/>
          <w:szCs w:val="22"/>
        </w:rPr>
        <w:t>PLANO No 9.</w:t>
      </w:r>
      <w:r w:rsidRPr="009E2E92">
        <w:rPr>
          <w:rFonts w:ascii="Arial" w:hAnsi="Arial" w:cs="Arial"/>
          <w:b/>
          <w:sz w:val="22"/>
          <w:szCs w:val="22"/>
        </w:rPr>
        <w:t xml:space="preserve">  PLANTAS ARQUITECTONICAS EDIFICIO POLICIA FEDERAL.</w:t>
      </w:r>
    </w:p>
    <w:p w:rsidR="003A5575" w:rsidRPr="009E2E92" w:rsidRDefault="007117EE" w:rsidP="00F07523">
      <w:pPr>
        <w:spacing w:line="360" w:lineRule="auto"/>
        <w:jc w:val="both"/>
        <w:rPr>
          <w:rFonts w:ascii="Arial" w:hAnsi="Arial" w:cs="Arial"/>
          <w:b/>
          <w:sz w:val="22"/>
          <w:szCs w:val="22"/>
        </w:rPr>
      </w:pPr>
      <w:r>
        <w:rPr>
          <w:rFonts w:ascii="Arial" w:hAnsi="Arial" w:cs="Arial"/>
          <w:b/>
          <w:noProof/>
          <w:sz w:val="22"/>
          <w:szCs w:val="22"/>
          <w:lang w:val="es-ES_tradnl" w:eastAsia="es-ES_tradnl"/>
        </w:rPr>
        <w:pict>
          <v:line id="_x0000_s1224" style="position:absolute;left:0;text-align:left;z-index:251773440" from="181.2pt,1.75pt" to="498.7pt,1.75pt" strokecolor="#036" strokeweight="1.5pt">
            <v:shadow on="t" color="#4f81bd [3204]" opacity=".5" offset="-6pt,3pt" offset2=",-6pt"/>
          </v:line>
        </w:pict>
      </w:r>
    </w:p>
    <w:p w:rsidR="003A5575" w:rsidRPr="009E2E92" w:rsidRDefault="003A5575" w:rsidP="00F07523">
      <w:pPr>
        <w:tabs>
          <w:tab w:val="left" w:pos="3555"/>
        </w:tabs>
        <w:jc w:val="both"/>
        <w:rPr>
          <w:rFonts w:ascii="Arial" w:hAnsi="Arial" w:cs="Arial"/>
          <w:b/>
          <w:sz w:val="22"/>
          <w:szCs w:val="22"/>
        </w:rPr>
      </w:pPr>
    </w:p>
    <w:p w:rsidR="003A5575" w:rsidRPr="009E2E92" w:rsidRDefault="003A5575" w:rsidP="00F07523">
      <w:pPr>
        <w:tabs>
          <w:tab w:val="left" w:pos="3555"/>
        </w:tabs>
        <w:jc w:val="both"/>
        <w:rPr>
          <w:rFonts w:ascii="Arial" w:hAnsi="Arial" w:cs="Arial"/>
          <w:b/>
          <w:sz w:val="22"/>
          <w:szCs w:val="22"/>
        </w:rPr>
      </w:pPr>
    </w:p>
    <w:p w:rsidR="003A5575" w:rsidRPr="009E2E92" w:rsidRDefault="003A5575" w:rsidP="00F07523">
      <w:pPr>
        <w:tabs>
          <w:tab w:val="left" w:pos="3555"/>
        </w:tabs>
        <w:jc w:val="both"/>
        <w:rPr>
          <w:rFonts w:eastAsia="Batang"/>
          <w:lang w:val="es-ES_tradnl"/>
        </w:rPr>
      </w:pPr>
    </w:p>
    <w:p w:rsidR="00301552" w:rsidRPr="009E2E92" w:rsidRDefault="00301552" w:rsidP="00F07523">
      <w:pPr>
        <w:tabs>
          <w:tab w:val="left" w:pos="3555"/>
        </w:tabs>
        <w:jc w:val="both"/>
        <w:rPr>
          <w:rFonts w:eastAsia="Batang"/>
          <w:lang w:val="es-ES_tradnl"/>
        </w:rPr>
      </w:pPr>
    </w:p>
    <w:p w:rsidR="00301552" w:rsidRPr="009E2E92" w:rsidRDefault="00301552" w:rsidP="00F07523">
      <w:pPr>
        <w:tabs>
          <w:tab w:val="left" w:pos="3555"/>
        </w:tabs>
        <w:jc w:val="both"/>
        <w:rPr>
          <w:rFonts w:eastAsia="Batang"/>
          <w:lang w:val="es-ES_tradnl"/>
        </w:rPr>
      </w:pPr>
    </w:p>
    <w:p w:rsidR="00301552" w:rsidRDefault="00630857" w:rsidP="00F07523">
      <w:pPr>
        <w:tabs>
          <w:tab w:val="left" w:pos="1860"/>
        </w:tabs>
        <w:jc w:val="both"/>
        <w:rPr>
          <w:rFonts w:eastAsia="Batang"/>
          <w:lang w:val="es-ES_tradnl"/>
        </w:rPr>
      </w:pPr>
      <w:r>
        <w:rPr>
          <w:rFonts w:eastAsia="Batang"/>
          <w:lang w:val="es-ES_tradnl"/>
        </w:rPr>
        <w:tab/>
      </w:r>
    </w:p>
    <w:p w:rsidR="00630857" w:rsidRDefault="00630857" w:rsidP="00F07523">
      <w:pPr>
        <w:tabs>
          <w:tab w:val="left" w:pos="1860"/>
        </w:tabs>
        <w:jc w:val="both"/>
        <w:rPr>
          <w:rFonts w:eastAsia="Batang"/>
          <w:lang w:val="es-ES_tradnl"/>
        </w:rPr>
      </w:pPr>
    </w:p>
    <w:p w:rsidR="00630857" w:rsidRDefault="00630857" w:rsidP="00F07523">
      <w:pPr>
        <w:tabs>
          <w:tab w:val="left" w:pos="1860"/>
        </w:tabs>
        <w:jc w:val="both"/>
        <w:rPr>
          <w:rFonts w:eastAsia="Batang"/>
          <w:lang w:val="es-ES_tradnl"/>
        </w:rPr>
      </w:pPr>
    </w:p>
    <w:p w:rsidR="00630857" w:rsidRDefault="00630857" w:rsidP="00F07523">
      <w:pPr>
        <w:tabs>
          <w:tab w:val="left" w:pos="1860"/>
        </w:tabs>
        <w:jc w:val="both"/>
        <w:rPr>
          <w:rFonts w:eastAsia="Batang"/>
          <w:lang w:val="es-ES_tradnl"/>
        </w:rPr>
      </w:pPr>
    </w:p>
    <w:p w:rsidR="00630857" w:rsidRPr="009E2E92" w:rsidRDefault="00630857" w:rsidP="00F07523">
      <w:pPr>
        <w:tabs>
          <w:tab w:val="left" w:pos="1860"/>
        </w:tabs>
        <w:jc w:val="both"/>
        <w:rPr>
          <w:rFonts w:eastAsia="Batang"/>
          <w:lang w:val="es-ES_tradnl"/>
        </w:rPr>
      </w:pPr>
    </w:p>
    <w:p w:rsidR="00202C9E" w:rsidRPr="009E2E92" w:rsidRDefault="00202C9E" w:rsidP="00F07523">
      <w:pPr>
        <w:jc w:val="both"/>
        <w:rPr>
          <w:rFonts w:eastAsia="Batang"/>
          <w:lang w:val="es-ES_tradnl"/>
        </w:rPr>
      </w:pPr>
      <w:r w:rsidRPr="009E2E92">
        <w:rPr>
          <w:rFonts w:ascii="Arial" w:eastAsia="Batang" w:hAnsi="Arial" w:cs="Arial"/>
          <w:b/>
          <w:color w:val="1F497D" w:themeColor="text2"/>
          <w:sz w:val="28"/>
          <w:szCs w:val="28"/>
        </w:rPr>
        <w:t>ANEXO 2:</w:t>
      </w:r>
      <w:r w:rsidRPr="009E2E92">
        <w:rPr>
          <w:rFonts w:ascii="Arial" w:eastAsia="Batang" w:hAnsi="Arial" w:cs="Arial"/>
          <w:b/>
        </w:rPr>
        <w:t xml:space="preserve"> TABLAS DE AREAS.</w:t>
      </w:r>
    </w:p>
    <w:p w:rsidR="000359E3" w:rsidRPr="009E2E92" w:rsidRDefault="000359E3" w:rsidP="00F07523">
      <w:pPr>
        <w:ind w:right="50"/>
        <w:jc w:val="both"/>
        <w:rPr>
          <w:rFonts w:ascii="Arial" w:hAnsi="Arial" w:cs="Arial"/>
          <w:b/>
          <w:caps/>
          <w:shadow/>
          <w:sz w:val="20"/>
          <w:szCs w:val="20"/>
          <w:u w:val="single"/>
        </w:rPr>
      </w:pPr>
    </w:p>
    <w:tbl>
      <w:tblPr>
        <w:tblpPr w:leftFromText="141" w:rightFromText="141" w:vertAnchor="text" w:tblpY="1"/>
        <w:tblOverlap w:val="never"/>
        <w:tblW w:w="9513" w:type="dxa"/>
        <w:tblLayout w:type="fixed"/>
        <w:tblCellMar>
          <w:left w:w="70" w:type="dxa"/>
          <w:right w:w="70" w:type="dxa"/>
        </w:tblCellMar>
        <w:tblLook w:val="04A0" w:firstRow="1" w:lastRow="0" w:firstColumn="1" w:lastColumn="0" w:noHBand="0" w:noVBand="1"/>
      </w:tblPr>
      <w:tblGrid>
        <w:gridCol w:w="620"/>
        <w:gridCol w:w="4073"/>
        <w:gridCol w:w="1134"/>
        <w:gridCol w:w="851"/>
        <w:gridCol w:w="1417"/>
        <w:gridCol w:w="1418"/>
      </w:tblGrid>
      <w:tr w:rsidR="00232FF9" w:rsidRPr="009E2E92" w:rsidTr="00527E4C">
        <w:trPr>
          <w:trHeight w:val="330"/>
        </w:trPr>
        <w:tc>
          <w:tcPr>
            <w:tcW w:w="6678" w:type="dxa"/>
            <w:gridSpan w:val="4"/>
            <w:tcBorders>
              <w:top w:val="nil"/>
              <w:left w:val="nil"/>
              <w:bottom w:val="single" w:sz="8" w:space="0" w:color="auto"/>
              <w:right w:val="nil"/>
            </w:tcBorders>
            <w:noWrap/>
            <w:vAlign w:val="bottom"/>
          </w:tcPr>
          <w:p w:rsidR="00232FF9" w:rsidRPr="009E2E92" w:rsidRDefault="00232FF9" w:rsidP="00F07523">
            <w:pPr>
              <w:pStyle w:val="Ttulo2"/>
              <w:rPr>
                <w:rFonts w:cs="Arial"/>
                <w:b w:val="0"/>
                <w:bCs/>
                <w:shadow/>
                <w:szCs w:val="22"/>
                <w:lang w:val="es-ES"/>
              </w:rPr>
            </w:pPr>
            <w:r w:rsidRPr="009E2E92">
              <w:rPr>
                <w:rFonts w:eastAsia="Batang"/>
                <w:u w:val="none"/>
              </w:rPr>
              <w:t>1. ZONA DE COBRO</w:t>
            </w:r>
            <w:r w:rsidR="00727F9F" w:rsidRPr="009E2E92">
              <w:rPr>
                <w:rFonts w:eastAsia="Batang"/>
                <w:u w:val="none"/>
              </w:rPr>
              <w:t>.</w:t>
            </w:r>
          </w:p>
        </w:tc>
        <w:tc>
          <w:tcPr>
            <w:tcW w:w="1417" w:type="dxa"/>
            <w:tcBorders>
              <w:top w:val="nil"/>
              <w:left w:val="nil"/>
              <w:bottom w:val="single" w:sz="8" w:space="0" w:color="auto"/>
              <w:right w:val="nil"/>
            </w:tcBorders>
            <w:noWrap/>
            <w:vAlign w:val="bottom"/>
          </w:tcPr>
          <w:p w:rsidR="00232FF9" w:rsidRPr="009E2E92" w:rsidRDefault="00232FF9" w:rsidP="00F07523">
            <w:pPr>
              <w:jc w:val="both"/>
              <w:rPr>
                <w:rFonts w:cs="Arial"/>
              </w:rPr>
            </w:pPr>
          </w:p>
        </w:tc>
        <w:tc>
          <w:tcPr>
            <w:tcW w:w="1418" w:type="dxa"/>
            <w:tcBorders>
              <w:top w:val="nil"/>
              <w:left w:val="nil"/>
              <w:bottom w:val="single" w:sz="8" w:space="0" w:color="auto"/>
              <w:right w:val="nil"/>
            </w:tcBorders>
            <w:noWrap/>
            <w:vAlign w:val="bottom"/>
          </w:tcPr>
          <w:p w:rsidR="00232FF9" w:rsidRPr="009E2E92" w:rsidRDefault="00232FF9" w:rsidP="00F07523">
            <w:pPr>
              <w:jc w:val="both"/>
              <w:rPr>
                <w:rFonts w:cs="Arial"/>
              </w:rPr>
            </w:pPr>
          </w:p>
        </w:tc>
      </w:tr>
      <w:tr w:rsidR="00232FF9" w:rsidRPr="009E2E92" w:rsidTr="000F4C2A">
        <w:trPr>
          <w:trHeight w:val="277"/>
        </w:trPr>
        <w:tc>
          <w:tcPr>
            <w:tcW w:w="620"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232FF9" w:rsidRPr="009E2E92" w:rsidRDefault="00232FF9" w:rsidP="00F07523">
            <w:pPr>
              <w:jc w:val="both"/>
              <w:rPr>
                <w:rFonts w:ascii="Arial" w:hAnsi="Arial" w:cs="Arial"/>
                <w:b/>
                <w:sz w:val="20"/>
                <w:szCs w:val="20"/>
              </w:rPr>
            </w:pPr>
            <w:r w:rsidRPr="009E2E92">
              <w:rPr>
                <w:rFonts w:ascii="Arial" w:hAnsi="Arial" w:cs="Arial"/>
                <w:b/>
                <w:sz w:val="20"/>
                <w:szCs w:val="20"/>
              </w:rPr>
              <w:t>No.</w:t>
            </w:r>
          </w:p>
        </w:tc>
        <w:tc>
          <w:tcPr>
            <w:tcW w:w="4073" w:type="dxa"/>
            <w:tcBorders>
              <w:top w:val="single" w:sz="8" w:space="0" w:color="auto"/>
              <w:left w:val="nil"/>
              <w:bottom w:val="single" w:sz="4" w:space="0" w:color="auto"/>
              <w:right w:val="nil"/>
            </w:tcBorders>
            <w:shd w:val="clear" w:color="auto" w:fill="CCCCCC"/>
            <w:noWrap/>
            <w:vAlign w:val="center"/>
          </w:tcPr>
          <w:p w:rsidR="00232FF9" w:rsidRPr="009E2E92" w:rsidRDefault="00232FF9" w:rsidP="00F07523">
            <w:pPr>
              <w:jc w:val="both"/>
              <w:rPr>
                <w:rFonts w:ascii="Arial" w:hAnsi="Arial" w:cs="Arial"/>
                <w:b/>
                <w:sz w:val="20"/>
                <w:szCs w:val="20"/>
              </w:rPr>
            </w:pPr>
            <w:r w:rsidRPr="009E2E92">
              <w:rPr>
                <w:rFonts w:ascii="Arial" w:hAnsi="Arial" w:cs="Arial"/>
                <w:b/>
                <w:sz w:val="20"/>
                <w:szCs w:val="20"/>
              </w:rPr>
              <w:t>ÁREAS</w:t>
            </w:r>
          </w:p>
        </w:tc>
        <w:tc>
          <w:tcPr>
            <w:tcW w:w="1134" w:type="dxa"/>
            <w:tcBorders>
              <w:top w:val="single" w:sz="8" w:space="0" w:color="auto"/>
              <w:left w:val="single" w:sz="8" w:space="0" w:color="auto"/>
              <w:bottom w:val="single" w:sz="4" w:space="0" w:color="auto"/>
              <w:right w:val="single" w:sz="8" w:space="0" w:color="auto"/>
            </w:tcBorders>
            <w:shd w:val="clear" w:color="auto" w:fill="CCCCCC"/>
            <w:vAlign w:val="center"/>
          </w:tcPr>
          <w:p w:rsidR="00232FF9" w:rsidRPr="009E2E92" w:rsidRDefault="00232FF9" w:rsidP="00F07523">
            <w:pPr>
              <w:jc w:val="both"/>
              <w:rPr>
                <w:rFonts w:ascii="Arial" w:hAnsi="Arial" w:cs="Arial"/>
                <w:b/>
                <w:sz w:val="20"/>
                <w:szCs w:val="20"/>
              </w:rPr>
            </w:pPr>
            <w:r w:rsidRPr="009E2E92">
              <w:rPr>
                <w:rFonts w:ascii="Arial" w:hAnsi="Arial" w:cs="Arial"/>
                <w:b/>
                <w:sz w:val="20"/>
                <w:szCs w:val="20"/>
              </w:rPr>
              <w:t>No Personas por área</w:t>
            </w:r>
          </w:p>
        </w:tc>
        <w:tc>
          <w:tcPr>
            <w:tcW w:w="851" w:type="dxa"/>
            <w:tcBorders>
              <w:top w:val="single" w:sz="8" w:space="0" w:color="auto"/>
              <w:left w:val="nil"/>
              <w:bottom w:val="single" w:sz="4" w:space="0" w:color="auto"/>
              <w:right w:val="single" w:sz="8" w:space="0" w:color="auto"/>
            </w:tcBorders>
            <w:shd w:val="clear" w:color="auto" w:fill="CCCCCC"/>
            <w:vAlign w:val="center"/>
          </w:tcPr>
          <w:p w:rsidR="00232FF9" w:rsidRPr="009E2E92" w:rsidRDefault="00232FF9" w:rsidP="00F07523">
            <w:pPr>
              <w:jc w:val="both"/>
              <w:rPr>
                <w:rFonts w:ascii="Arial" w:hAnsi="Arial" w:cs="Arial"/>
                <w:b/>
                <w:sz w:val="20"/>
                <w:szCs w:val="20"/>
              </w:rPr>
            </w:pPr>
            <w:r w:rsidRPr="009E2E92">
              <w:rPr>
                <w:rFonts w:ascii="Arial" w:hAnsi="Arial" w:cs="Arial"/>
                <w:b/>
                <w:sz w:val="20"/>
                <w:szCs w:val="20"/>
              </w:rPr>
              <w:t>No.de piezas</w:t>
            </w:r>
          </w:p>
        </w:tc>
        <w:tc>
          <w:tcPr>
            <w:tcW w:w="1417" w:type="dxa"/>
            <w:tcBorders>
              <w:top w:val="single" w:sz="8" w:space="0" w:color="auto"/>
              <w:left w:val="nil"/>
              <w:bottom w:val="single" w:sz="4" w:space="0" w:color="auto"/>
              <w:right w:val="single" w:sz="8" w:space="0" w:color="auto"/>
            </w:tcBorders>
            <w:shd w:val="clear" w:color="auto" w:fill="CCCCCC"/>
            <w:vAlign w:val="center"/>
          </w:tcPr>
          <w:p w:rsidR="00232FF9" w:rsidRPr="009E2E92" w:rsidRDefault="00232FF9" w:rsidP="00F07523">
            <w:pPr>
              <w:jc w:val="both"/>
              <w:rPr>
                <w:rFonts w:ascii="Arial" w:hAnsi="Arial" w:cs="Arial"/>
                <w:b/>
                <w:sz w:val="20"/>
                <w:szCs w:val="20"/>
              </w:rPr>
            </w:pPr>
            <w:r w:rsidRPr="009E2E92">
              <w:rPr>
                <w:rFonts w:ascii="Arial" w:hAnsi="Arial" w:cs="Arial"/>
                <w:b/>
                <w:sz w:val="20"/>
                <w:szCs w:val="20"/>
              </w:rPr>
              <w:t>m² por área</w:t>
            </w:r>
          </w:p>
        </w:tc>
        <w:tc>
          <w:tcPr>
            <w:tcW w:w="1418" w:type="dxa"/>
            <w:tcBorders>
              <w:top w:val="single" w:sz="8" w:space="0" w:color="auto"/>
              <w:left w:val="nil"/>
              <w:bottom w:val="single" w:sz="4" w:space="0" w:color="auto"/>
              <w:right w:val="single" w:sz="8" w:space="0" w:color="auto"/>
            </w:tcBorders>
            <w:shd w:val="clear" w:color="auto" w:fill="CCCCCC"/>
            <w:vAlign w:val="center"/>
          </w:tcPr>
          <w:p w:rsidR="00232FF9" w:rsidRPr="009E2E92" w:rsidRDefault="00232FF9" w:rsidP="00F07523">
            <w:pPr>
              <w:jc w:val="both"/>
              <w:rPr>
                <w:rFonts w:ascii="Arial" w:hAnsi="Arial" w:cs="Arial"/>
                <w:b/>
                <w:sz w:val="20"/>
                <w:szCs w:val="20"/>
              </w:rPr>
            </w:pPr>
            <w:r w:rsidRPr="009E2E92">
              <w:rPr>
                <w:rFonts w:ascii="Arial" w:hAnsi="Arial" w:cs="Arial"/>
                <w:b/>
                <w:sz w:val="20"/>
                <w:szCs w:val="20"/>
              </w:rPr>
              <w:t>Total m²  por área</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1</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CARRIL TIPO</w:t>
            </w:r>
            <w:r w:rsidR="00727F9F" w:rsidRPr="009E2E92">
              <w:rPr>
                <w:rFonts w:ascii="Arial" w:hAnsi="Arial" w:cs="Arial"/>
                <w:sz w:val="20"/>
                <w:szCs w:val="20"/>
              </w:rPr>
              <w:t>.</w:t>
            </w:r>
            <w:r w:rsidRPr="009E2E92">
              <w:rPr>
                <w:rFonts w:ascii="Arial" w:hAnsi="Arial" w:cs="Arial"/>
                <w:sz w:val="20"/>
                <w:szCs w:val="20"/>
              </w:rPr>
              <w:t xml:space="preserve"> </w:t>
            </w:r>
            <w:r w:rsidR="00945A2E" w:rsidRPr="009E2E92">
              <w:rPr>
                <w:rFonts w:ascii="Arial" w:hAnsi="Arial" w:cs="Arial"/>
                <w:sz w:val="16"/>
                <w:szCs w:val="16"/>
              </w:rPr>
              <w:t>(BIDIRECCIONAL.).</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23</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477415" w:rsidP="00F07523">
            <w:pPr>
              <w:jc w:val="both"/>
              <w:rPr>
                <w:rFonts w:ascii="Arial" w:hAnsi="Arial" w:cs="Arial"/>
                <w:sz w:val="20"/>
                <w:szCs w:val="20"/>
              </w:rPr>
            </w:pPr>
            <w:r w:rsidRPr="009E2E92">
              <w:rPr>
                <w:rFonts w:ascii="Arial" w:hAnsi="Arial" w:cs="Arial"/>
                <w:sz w:val="20"/>
                <w:szCs w:val="20"/>
              </w:rPr>
              <w:t>739.29</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F63D8E" w:rsidP="00F07523">
            <w:pPr>
              <w:jc w:val="both"/>
              <w:rPr>
                <w:rFonts w:ascii="Arial" w:hAnsi="Arial" w:cs="Arial"/>
                <w:sz w:val="20"/>
                <w:szCs w:val="20"/>
              </w:rPr>
            </w:pPr>
            <w:r w:rsidRPr="009E2E92">
              <w:rPr>
                <w:rFonts w:ascii="Arial" w:hAnsi="Arial" w:cs="Arial"/>
                <w:sz w:val="20"/>
                <w:szCs w:val="20"/>
              </w:rPr>
              <w:t>17,003.67</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2</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CARRIL EXPRESS</w:t>
            </w:r>
            <w:r w:rsidR="00727F9F" w:rsidRPr="009E2E92">
              <w:rPr>
                <w:rFonts w:ascii="Arial" w:hAnsi="Arial" w:cs="Arial"/>
                <w:sz w:val="20"/>
                <w:szCs w:val="20"/>
              </w:rPr>
              <w:t>.</w:t>
            </w:r>
            <w:r w:rsidRPr="009E2E92">
              <w:rPr>
                <w:rFonts w:ascii="Arial" w:hAnsi="Arial" w:cs="Arial"/>
                <w:sz w:val="20"/>
                <w:szCs w:val="20"/>
              </w:rPr>
              <w:t xml:space="preserve"> </w:t>
            </w:r>
            <w:r w:rsidR="00945A2E" w:rsidRPr="009E2E92">
              <w:rPr>
                <w:rFonts w:ascii="Arial" w:hAnsi="Arial" w:cs="Arial"/>
                <w:sz w:val="16"/>
                <w:szCs w:val="16"/>
              </w:rPr>
              <w:t>(UNIDIRECCIONAL).</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4</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0C5A25" w:rsidP="00F07523">
            <w:pPr>
              <w:jc w:val="both"/>
              <w:rPr>
                <w:rFonts w:ascii="Arial" w:hAnsi="Arial" w:cs="Arial"/>
                <w:sz w:val="20"/>
                <w:szCs w:val="20"/>
              </w:rPr>
            </w:pPr>
            <w:r w:rsidRPr="009E2E92">
              <w:rPr>
                <w:rFonts w:ascii="Arial" w:hAnsi="Arial" w:cs="Arial"/>
                <w:sz w:val="20"/>
                <w:szCs w:val="20"/>
              </w:rPr>
              <w:t>1,265.15</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F63D8E" w:rsidP="00F07523">
            <w:pPr>
              <w:jc w:val="both"/>
              <w:rPr>
                <w:rFonts w:ascii="Arial" w:hAnsi="Arial" w:cs="Arial"/>
                <w:sz w:val="20"/>
                <w:szCs w:val="20"/>
              </w:rPr>
            </w:pPr>
            <w:r w:rsidRPr="009E2E92">
              <w:rPr>
                <w:rFonts w:ascii="Arial" w:hAnsi="Arial" w:cs="Arial"/>
                <w:sz w:val="20"/>
                <w:szCs w:val="20"/>
              </w:rPr>
              <w:t>5,060.60</w:t>
            </w:r>
          </w:p>
        </w:tc>
      </w:tr>
      <w:tr w:rsidR="00945A2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945A2E" w:rsidRPr="009E2E92" w:rsidRDefault="00945A2E" w:rsidP="00F07523">
            <w:pPr>
              <w:jc w:val="both"/>
              <w:rPr>
                <w:rFonts w:ascii="Arial" w:hAnsi="Arial" w:cs="Arial"/>
                <w:sz w:val="20"/>
                <w:szCs w:val="20"/>
              </w:rPr>
            </w:pPr>
            <w:r w:rsidRPr="009E2E92">
              <w:rPr>
                <w:rFonts w:ascii="Arial" w:hAnsi="Arial" w:cs="Arial"/>
                <w:sz w:val="20"/>
                <w:szCs w:val="20"/>
              </w:rPr>
              <w:t>3</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945A2E" w:rsidRPr="009E2E92" w:rsidRDefault="00945A2E" w:rsidP="00F07523">
            <w:pPr>
              <w:jc w:val="both"/>
              <w:rPr>
                <w:rFonts w:ascii="Arial" w:hAnsi="Arial" w:cs="Arial"/>
                <w:sz w:val="20"/>
                <w:szCs w:val="20"/>
              </w:rPr>
            </w:pPr>
            <w:r w:rsidRPr="009E2E92">
              <w:rPr>
                <w:rFonts w:ascii="Arial" w:hAnsi="Arial" w:cs="Arial"/>
                <w:sz w:val="20"/>
                <w:szCs w:val="20"/>
              </w:rPr>
              <w:t xml:space="preserve">CARRIL SOBREANCHO. </w:t>
            </w:r>
            <w:r w:rsidRPr="009E2E92">
              <w:rPr>
                <w:rFonts w:ascii="Arial" w:hAnsi="Arial" w:cs="Arial"/>
                <w:sz w:val="16"/>
                <w:szCs w:val="16"/>
              </w:rPr>
              <w:t>(UNIDIRECCIONAL).</w:t>
            </w:r>
          </w:p>
        </w:tc>
        <w:tc>
          <w:tcPr>
            <w:tcW w:w="1134" w:type="dxa"/>
            <w:tcBorders>
              <w:top w:val="single" w:sz="4" w:space="0" w:color="auto"/>
              <w:left w:val="single" w:sz="4" w:space="0" w:color="auto"/>
              <w:bottom w:val="single" w:sz="4" w:space="0" w:color="auto"/>
              <w:right w:val="single" w:sz="4" w:space="0" w:color="auto"/>
            </w:tcBorders>
            <w:noWrap/>
            <w:vAlign w:val="bottom"/>
          </w:tcPr>
          <w:p w:rsidR="00945A2E" w:rsidRPr="009E2E92" w:rsidRDefault="00945A2E"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945A2E" w:rsidRPr="009E2E92" w:rsidRDefault="00945A2E" w:rsidP="00F07523">
            <w:pPr>
              <w:jc w:val="both"/>
              <w:rPr>
                <w:rFonts w:ascii="Arial" w:hAnsi="Arial" w:cs="Arial"/>
                <w:sz w:val="20"/>
                <w:szCs w:val="20"/>
              </w:rPr>
            </w:pPr>
            <w:r w:rsidRPr="009E2E92">
              <w:rPr>
                <w:rFonts w:ascii="Arial" w:hAnsi="Arial" w:cs="Arial"/>
                <w:sz w:val="20"/>
                <w:szCs w:val="20"/>
              </w:rPr>
              <w:t>2</w:t>
            </w:r>
          </w:p>
        </w:tc>
        <w:tc>
          <w:tcPr>
            <w:tcW w:w="1417" w:type="dxa"/>
            <w:tcBorders>
              <w:top w:val="single" w:sz="4" w:space="0" w:color="auto"/>
              <w:left w:val="single" w:sz="4" w:space="0" w:color="auto"/>
              <w:bottom w:val="single" w:sz="4" w:space="0" w:color="auto"/>
              <w:right w:val="single" w:sz="4" w:space="0" w:color="auto"/>
            </w:tcBorders>
            <w:noWrap/>
            <w:vAlign w:val="bottom"/>
          </w:tcPr>
          <w:p w:rsidR="00945A2E" w:rsidRPr="009E2E92" w:rsidRDefault="00477415" w:rsidP="00F07523">
            <w:pPr>
              <w:jc w:val="both"/>
              <w:rPr>
                <w:rFonts w:ascii="Arial" w:hAnsi="Arial" w:cs="Arial"/>
                <w:sz w:val="20"/>
                <w:szCs w:val="20"/>
              </w:rPr>
            </w:pPr>
            <w:r w:rsidRPr="009E2E92">
              <w:rPr>
                <w:rFonts w:ascii="Arial" w:hAnsi="Arial" w:cs="Arial"/>
                <w:sz w:val="20"/>
                <w:szCs w:val="20"/>
              </w:rPr>
              <w:t>955.64</w:t>
            </w:r>
          </w:p>
        </w:tc>
        <w:tc>
          <w:tcPr>
            <w:tcW w:w="1418" w:type="dxa"/>
            <w:tcBorders>
              <w:top w:val="single" w:sz="4" w:space="0" w:color="auto"/>
              <w:left w:val="single" w:sz="4" w:space="0" w:color="auto"/>
              <w:bottom w:val="single" w:sz="4" w:space="0" w:color="auto"/>
              <w:right w:val="single" w:sz="4" w:space="0" w:color="auto"/>
            </w:tcBorders>
            <w:noWrap/>
            <w:vAlign w:val="bottom"/>
          </w:tcPr>
          <w:p w:rsidR="00945A2E" w:rsidRPr="009E2E92" w:rsidRDefault="00F63D8E" w:rsidP="00F07523">
            <w:pPr>
              <w:jc w:val="both"/>
              <w:rPr>
                <w:rFonts w:ascii="Arial" w:hAnsi="Arial" w:cs="Arial"/>
                <w:sz w:val="20"/>
                <w:szCs w:val="20"/>
              </w:rPr>
            </w:pPr>
            <w:r w:rsidRPr="009E2E92">
              <w:rPr>
                <w:rFonts w:ascii="Arial" w:hAnsi="Arial" w:cs="Arial"/>
                <w:sz w:val="20"/>
                <w:szCs w:val="20"/>
              </w:rPr>
              <w:t>1,911.28</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4</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ISLETA TIPO 1</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24</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786315" w:rsidP="00F07523">
            <w:pPr>
              <w:jc w:val="both"/>
              <w:rPr>
                <w:rFonts w:ascii="Arial" w:hAnsi="Arial" w:cs="Arial"/>
                <w:sz w:val="20"/>
                <w:szCs w:val="20"/>
              </w:rPr>
            </w:pPr>
            <w:r w:rsidRPr="009E2E92">
              <w:rPr>
                <w:rFonts w:ascii="Arial" w:hAnsi="Arial" w:cs="Arial"/>
                <w:sz w:val="20"/>
                <w:szCs w:val="20"/>
              </w:rPr>
              <w:t>53.65</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F63D8E" w:rsidP="00F07523">
            <w:pPr>
              <w:jc w:val="both"/>
              <w:rPr>
                <w:rFonts w:ascii="Arial" w:hAnsi="Arial" w:cs="Arial"/>
                <w:sz w:val="20"/>
                <w:szCs w:val="20"/>
              </w:rPr>
            </w:pPr>
            <w:r w:rsidRPr="009E2E92">
              <w:rPr>
                <w:rFonts w:ascii="Arial" w:hAnsi="Arial" w:cs="Arial"/>
                <w:sz w:val="20"/>
                <w:szCs w:val="20"/>
              </w:rPr>
              <w:t>1,287.60</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5</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ISLETA TIPO 2</w:t>
            </w:r>
            <w:r w:rsidR="00945A2E" w:rsidRPr="009E2E92">
              <w:rPr>
                <w:rFonts w:ascii="Arial" w:hAnsi="Arial" w:cs="Arial"/>
                <w:sz w:val="20"/>
                <w:szCs w:val="20"/>
              </w:rPr>
              <w:t xml:space="preserve">. </w:t>
            </w:r>
            <w:r w:rsidR="00945A2E" w:rsidRPr="009E2E92">
              <w:rPr>
                <w:rFonts w:ascii="Arial" w:hAnsi="Arial" w:cs="Arial"/>
                <w:sz w:val="16"/>
                <w:szCs w:val="16"/>
              </w:rPr>
              <w:t>(CARRIL EXPRESS).</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4</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786315" w:rsidP="00F07523">
            <w:pPr>
              <w:jc w:val="both"/>
              <w:rPr>
                <w:rFonts w:ascii="Arial" w:hAnsi="Arial" w:cs="Arial"/>
                <w:sz w:val="20"/>
                <w:szCs w:val="20"/>
              </w:rPr>
            </w:pPr>
            <w:r w:rsidRPr="009E2E92">
              <w:rPr>
                <w:rFonts w:ascii="Arial" w:hAnsi="Arial" w:cs="Arial"/>
                <w:sz w:val="20"/>
                <w:szCs w:val="20"/>
              </w:rPr>
              <w:t>74.38</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F63D8E" w:rsidP="00F07523">
            <w:pPr>
              <w:jc w:val="both"/>
              <w:rPr>
                <w:rFonts w:ascii="Arial" w:hAnsi="Arial" w:cs="Arial"/>
                <w:sz w:val="20"/>
                <w:szCs w:val="20"/>
              </w:rPr>
            </w:pPr>
            <w:r w:rsidRPr="009E2E92">
              <w:rPr>
                <w:rFonts w:ascii="Arial" w:hAnsi="Arial" w:cs="Arial"/>
                <w:sz w:val="20"/>
                <w:szCs w:val="20"/>
              </w:rPr>
              <w:t>297.52</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6</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232FF9" w:rsidP="00F07523">
            <w:pPr>
              <w:jc w:val="both"/>
              <w:rPr>
                <w:rFonts w:ascii="Arial" w:hAnsi="Arial" w:cs="Arial"/>
                <w:sz w:val="20"/>
                <w:szCs w:val="20"/>
              </w:rPr>
            </w:pPr>
            <w:r w:rsidRPr="009E2E92">
              <w:rPr>
                <w:rFonts w:ascii="Arial" w:hAnsi="Arial" w:cs="Arial"/>
                <w:sz w:val="20"/>
                <w:szCs w:val="20"/>
              </w:rPr>
              <w:t xml:space="preserve">CABINA </w:t>
            </w:r>
            <w:r w:rsidR="00945A2E" w:rsidRPr="009E2E92">
              <w:rPr>
                <w:rFonts w:ascii="Arial" w:hAnsi="Arial" w:cs="Arial"/>
                <w:sz w:val="20"/>
                <w:szCs w:val="20"/>
              </w:rPr>
              <w:t>DOBLE.</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2</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27</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477415" w:rsidP="00F07523">
            <w:pPr>
              <w:jc w:val="both"/>
              <w:rPr>
                <w:rFonts w:ascii="Arial" w:hAnsi="Arial" w:cs="Arial"/>
                <w:sz w:val="20"/>
                <w:szCs w:val="20"/>
              </w:rPr>
            </w:pPr>
            <w:r w:rsidRPr="009E2E92">
              <w:rPr>
                <w:rFonts w:ascii="Arial" w:hAnsi="Arial" w:cs="Arial"/>
                <w:sz w:val="20"/>
                <w:szCs w:val="20"/>
              </w:rPr>
              <w:t>7.11</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811196" w:rsidP="00F07523">
            <w:pPr>
              <w:jc w:val="both"/>
              <w:rPr>
                <w:rFonts w:ascii="Arial" w:hAnsi="Arial" w:cs="Arial"/>
                <w:sz w:val="20"/>
                <w:szCs w:val="20"/>
              </w:rPr>
            </w:pPr>
            <w:r w:rsidRPr="009E2E92">
              <w:rPr>
                <w:rFonts w:ascii="Arial" w:hAnsi="Arial" w:cs="Arial"/>
                <w:sz w:val="20"/>
                <w:szCs w:val="20"/>
              </w:rPr>
              <w:t>191.97</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7</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CUBIERTA 1.</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1</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477415" w:rsidP="00F07523">
            <w:pPr>
              <w:jc w:val="both"/>
              <w:rPr>
                <w:rFonts w:ascii="Arial" w:hAnsi="Arial" w:cs="Arial"/>
                <w:sz w:val="20"/>
                <w:szCs w:val="20"/>
              </w:rPr>
            </w:pPr>
            <w:r w:rsidRPr="009E2E92">
              <w:rPr>
                <w:rFonts w:ascii="Arial" w:hAnsi="Arial" w:cs="Arial"/>
                <w:sz w:val="20"/>
                <w:szCs w:val="20"/>
              </w:rPr>
              <w:t>1,483.20</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811196" w:rsidP="00F07523">
            <w:pPr>
              <w:jc w:val="both"/>
              <w:rPr>
                <w:rFonts w:ascii="Arial" w:hAnsi="Arial" w:cs="Arial"/>
                <w:sz w:val="20"/>
                <w:szCs w:val="20"/>
              </w:rPr>
            </w:pPr>
            <w:r w:rsidRPr="009E2E92">
              <w:rPr>
                <w:rFonts w:ascii="Arial" w:hAnsi="Arial" w:cs="Arial"/>
                <w:sz w:val="20"/>
                <w:szCs w:val="20"/>
              </w:rPr>
              <w:t>1,483.20</w:t>
            </w:r>
          </w:p>
        </w:tc>
      </w:tr>
      <w:tr w:rsidR="00232FF9"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8</w:t>
            </w:r>
            <w:r w:rsidR="000F4C2A">
              <w:rPr>
                <w:rFonts w:ascii="Arial" w:hAnsi="Arial" w:cs="Arial"/>
                <w:sz w:val="20"/>
                <w:szCs w:val="20"/>
              </w:rPr>
              <w:t>.</w:t>
            </w:r>
          </w:p>
        </w:tc>
        <w:tc>
          <w:tcPr>
            <w:tcW w:w="4073"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CUBIERTA 2.</w:t>
            </w:r>
          </w:p>
        </w:tc>
        <w:tc>
          <w:tcPr>
            <w:tcW w:w="1134"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945A2E" w:rsidP="00F07523">
            <w:pPr>
              <w:jc w:val="both"/>
              <w:rPr>
                <w:rFonts w:ascii="Arial" w:hAnsi="Arial" w:cs="Arial"/>
                <w:sz w:val="20"/>
                <w:szCs w:val="20"/>
              </w:rPr>
            </w:pPr>
            <w:r w:rsidRPr="009E2E92">
              <w:rPr>
                <w:rFonts w:ascii="Arial" w:hAnsi="Arial" w:cs="Arial"/>
                <w:sz w:val="20"/>
                <w:szCs w:val="20"/>
              </w:rPr>
              <w:t>1</w:t>
            </w:r>
          </w:p>
        </w:tc>
        <w:tc>
          <w:tcPr>
            <w:tcW w:w="1417"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477415" w:rsidP="00F07523">
            <w:pPr>
              <w:jc w:val="both"/>
              <w:rPr>
                <w:rFonts w:ascii="Arial" w:hAnsi="Arial" w:cs="Arial"/>
                <w:sz w:val="20"/>
                <w:szCs w:val="20"/>
              </w:rPr>
            </w:pPr>
            <w:r w:rsidRPr="009E2E92">
              <w:rPr>
                <w:rFonts w:ascii="Arial" w:hAnsi="Arial" w:cs="Arial"/>
                <w:sz w:val="20"/>
                <w:szCs w:val="20"/>
              </w:rPr>
              <w:t>1,486.37</w:t>
            </w:r>
          </w:p>
        </w:tc>
        <w:tc>
          <w:tcPr>
            <w:tcW w:w="1418" w:type="dxa"/>
            <w:tcBorders>
              <w:top w:val="single" w:sz="4" w:space="0" w:color="auto"/>
              <w:left w:val="single" w:sz="4" w:space="0" w:color="auto"/>
              <w:bottom w:val="single" w:sz="4" w:space="0" w:color="auto"/>
              <w:right w:val="single" w:sz="4" w:space="0" w:color="auto"/>
            </w:tcBorders>
            <w:noWrap/>
            <w:vAlign w:val="bottom"/>
          </w:tcPr>
          <w:p w:rsidR="00232FF9" w:rsidRPr="009E2E92" w:rsidRDefault="00811196" w:rsidP="00F07523">
            <w:pPr>
              <w:jc w:val="both"/>
              <w:rPr>
                <w:rFonts w:ascii="Arial" w:hAnsi="Arial" w:cs="Arial"/>
                <w:sz w:val="20"/>
                <w:szCs w:val="20"/>
              </w:rPr>
            </w:pPr>
            <w:r w:rsidRPr="009E2E92">
              <w:rPr>
                <w:rFonts w:ascii="Arial" w:hAnsi="Arial" w:cs="Arial"/>
                <w:sz w:val="20"/>
                <w:szCs w:val="20"/>
              </w:rPr>
              <w:t>1,486.37</w:t>
            </w:r>
          </w:p>
        </w:tc>
      </w:tr>
      <w:tr w:rsidR="00786315" w:rsidRPr="009E2E92" w:rsidTr="000F4C2A">
        <w:trPr>
          <w:trHeight w:val="255"/>
        </w:trPr>
        <w:tc>
          <w:tcPr>
            <w:tcW w:w="620" w:type="dxa"/>
            <w:tcBorders>
              <w:top w:val="single" w:sz="4" w:space="0" w:color="auto"/>
            </w:tcBorders>
            <w:noWrap/>
            <w:vAlign w:val="bottom"/>
          </w:tcPr>
          <w:p w:rsidR="00786315" w:rsidRPr="009E2E92" w:rsidRDefault="00786315" w:rsidP="00F07523">
            <w:pPr>
              <w:jc w:val="both"/>
              <w:rPr>
                <w:rFonts w:ascii="Arial" w:hAnsi="Arial" w:cs="Arial"/>
                <w:sz w:val="20"/>
                <w:szCs w:val="20"/>
              </w:rPr>
            </w:pPr>
          </w:p>
        </w:tc>
        <w:tc>
          <w:tcPr>
            <w:tcW w:w="4073" w:type="dxa"/>
            <w:tcBorders>
              <w:top w:val="single" w:sz="4" w:space="0" w:color="auto"/>
            </w:tcBorders>
            <w:noWrap/>
            <w:vAlign w:val="bottom"/>
          </w:tcPr>
          <w:p w:rsidR="00786315" w:rsidRPr="009E2E92" w:rsidRDefault="00786315" w:rsidP="00F07523">
            <w:pPr>
              <w:jc w:val="both"/>
              <w:rPr>
                <w:rFonts w:ascii="Arial" w:hAnsi="Arial" w:cs="Arial"/>
                <w:sz w:val="20"/>
                <w:szCs w:val="20"/>
              </w:rPr>
            </w:pPr>
          </w:p>
        </w:tc>
        <w:tc>
          <w:tcPr>
            <w:tcW w:w="1134" w:type="dxa"/>
            <w:tcBorders>
              <w:top w:val="single" w:sz="4" w:space="0" w:color="auto"/>
            </w:tcBorders>
            <w:noWrap/>
            <w:vAlign w:val="bottom"/>
          </w:tcPr>
          <w:p w:rsidR="00786315" w:rsidRPr="009E2E92" w:rsidRDefault="00786315" w:rsidP="00F07523">
            <w:pPr>
              <w:jc w:val="both"/>
              <w:rPr>
                <w:rFonts w:ascii="Arial" w:hAnsi="Arial" w:cs="Arial"/>
                <w:sz w:val="20"/>
                <w:szCs w:val="20"/>
              </w:rPr>
            </w:pPr>
          </w:p>
        </w:tc>
        <w:tc>
          <w:tcPr>
            <w:tcW w:w="851" w:type="dxa"/>
            <w:tcBorders>
              <w:top w:val="single" w:sz="4" w:space="0" w:color="auto"/>
            </w:tcBorders>
            <w:noWrap/>
            <w:vAlign w:val="bottom"/>
          </w:tcPr>
          <w:p w:rsidR="00786315" w:rsidRPr="009E2E92" w:rsidRDefault="00786315" w:rsidP="00F07523">
            <w:pPr>
              <w:jc w:val="both"/>
              <w:rPr>
                <w:rFonts w:ascii="Arial" w:hAnsi="Arial" w:cs="Arial"/>
                <w:sz w:val="20"/>
                <w:szCs w:val="20"/>
              </w:rPr>
            </w:pPr>
          </w:p>
        </w:tc>
        <w:tc>
          <w:tcPr>
            <w:tcW w:w="1417" w:type="dxa"/>
            <w:tcBorders>
              <w:top w:val="single" w:sz="4" w:space="0" w:color="auto"/>
              <w:right w:val="single" w:sz="4" w:space="0" w:color="auto"/>
            </w:tcBorders>
            <w:noWrap/>
            <w:vAlign w:val="bottom"/>
          </w:tcPr>
          <w:p w:rsidR="00786315" w:rsidRPr="009E2E92" w:rsidRDefault="00786315" w:rsidP="00F07523">
            <w:pPr>
              <w:jc w:val="both"/>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86315" w:rsidRPr="009E2E92" w:rsidRDefault="00811196" w:rsidP="00F07523">
            <w:pPr>
              <w:jc w:val="both"/>
              <w:rPr>
                <w:rFonts w:ascii="Arial" w:hAnsi="Arial" w:cs="Arial"/>
                <w:sz w:val="20"/>
                <w:szCs w:val="20"/>
              </w:rPr>
            </w:pPr>
            <w:r w:rsidRPr="009E2E92">
              <w:rPr>
                <w:rFonts w:ascii="Arial" w:hAnsi="Arial" w:cs="Arial"/>
                <w:sz w:val="20"/>
                <w:szCs w:val="20"/>
              </w:rPr>
              <w:t>28,722.21</w:t>
            </w:r>
          </w:p>
        </w:tc>
      </w:tr>
    </w:tbl>
    <w:p w:rsidR="00945A2E" w:rsidRPr="009E2E92" w:rsidRDefault="00945A2E" w:rsidP="00F07523">
      <w:pPr>
        <w:ind w:right="50"/>
        <w:jc w:val="both"/>
        <w:rPr>
          <w:rFonts w:ascii="Arial" w:hAnsi="Arial" w:cs="Arial"/>
          <w:b/>
          <w:caps/>
          <w:shadow/>
          <w:sz w:val="22"/>
          <w:szCs w:val="22"/>
          <w:u w:val="single"/>
        </w:rPr>
      </w:pPr>
    </w:p>
    <w:tbl>
      <w:tblPr>
        <w:tblW w:w="9371" w:type="dxa"/>
        <w:tblInd w:w="55" w:type="dxa"/>
        <w:tblCellMar>
          <w:left w:w="70" w:type="dxa"/>
          <w:right w:w="70" w:type="dxa"/>
        </w:tblCellMar>
        <w:tblLook w:val="04A0" w:firstRow="1" w:lastRow="0" w:firstColumn="1" w:lastColumn="0" w:noHBand="0" w:noVBand="1"/>
      </w:tblPr>
      <w:tblGrid>
        <w:gridCol w:w="620"/>
        <w:gridCol w:w="3931"/>
        <w:gridCol w:w="2127"/>
        <w:gridCol w:w="2693"/>
      </w:tblGrid>
      <w:tr w:rsidR="00202C9E" w:rsidRPr="009E2E92" w:rsidTr="00202C9E">
        <w:trPr>
          <w:trHeight w:val="330"/>
        </w:trPr>
        <w:tc>
          <w:tcPr>
            <w:tcW w:w="9371" w:type="dxa"/>
            <w:gridSpan w:val="4"/>
            <w:tcBorders>
              <w:bottom w:val="single" w:sz="4" w:space="0" w:color="auto"/>
            </w:tcBorders>
            <w:noWrap/>
            <w:vAlign w:val="bottom"/>
          </w:tcPr>
          <w:p w:rsidR="00202C9E" w:rsidRPr="009E2E92" w:rsidRDefault="00202C9E" w:rsidP="00F07523">
            <w:pPr>
              <w:pStyle w:val="Ttulo2"/>
              <w:rPr>
                <w:u w:val="none"/>
                <w:lang w:val="es-ES"/>
              </w:rPr>
            </w:pPr>
            <w:r w:rsidRPr="009E2E92">
              <w:rPr>
                <w:rFonts w:eastAsia="Batang"/>
                <w:u w:val="none"/>
              </w:rPr>
              <w:t>2. SANITARIO- VIGILANCIA.</w:t>
            </w:r>
          </w:p>
        </w:tc>
      </w:tr>
      <w:tr w:rsidR="00202C9E" w:rsidRPr="009E2E92" w:rsidTr="000F4C2A">
        <w:trPr>
          <w:trHeight w:val="400"/>
        </w:trPr>
        <w:tc>
          <w:tcPr>
            <w:tcW w:w="620"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No.</w:t>
            </w:r>
          </w:p>
        </w:tc>
        <w:tc>
          <w:tcPr>
            <w:tcW w:w="3931"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ÁREAS</w:t>
            </w:r>
          </w:p>
        </w:tc>
        <w:tc>
          <w:tcPr>
            <w:tcW w:w="2127" w:type="dxa"/>
            <w:tcBorders>
              <w:top w:val="single" w:sz="4" w:space="0" w:color="auto"/>
              <w:left w:val="single" w:sz="4" w:space="0" w:color="auto"/>
              <w:bottom w:val="single" w:sz="4" w:space="0" w:color="auto"/>
              <w:right w:val="single" w:sz="4" w:space="0" w:color="auto"/>
            </w:tcBorders>
            <w:shd w:val="clear" w:color="auto" w:fill="CCCCCC"/>
            <w:vAlign w:val="center"/>
          </w:tcPr>
          <w:p w:rsidR="00202C9E" w:rsidRPr="009E2E92" w:rsidRDefault="00BD0D8D" w:rsidP="00F07523">
            <w:pPr>
              <w:jc w:val="both"/>
              <w:rPr>
                <w:rFonts w:ascii="Arial" w:hAnsi="Arial" w:cs="Arial"/>
                <w:b/>
                <w:sz w:val="20"/>
                <w:szCs w:val="20"/>
              </w:rPr>
            </w:pPr>
            <w:r w:rsidRPr="009E2E92">
              <w:rPr>
                <w:rFonts w:ascii="Arial" w:hAnsi="Arial" w:cs="Arial"/>
                <w:b/>
                <w:sz w:val="20"/>
                <w:szCs w:val="20"/>
              </w:rPr>
              <w:t>No. P</w:t>
            </w:r>
            <w:r w:rsidR="00202C9E" w:rsidRPr="009E2E92">
              <w:rPr>
                <w:rFonts w:ascii="Arial" w:hAnsi="Arial" w:cs="Arial"/>
                <w:b/>
                <w:sz w:val="20"/>
                <w:szCs w:val="20"/>
              </w:rPr>
              <w:t>ersonas por área</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m² por área</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AREA DE SANITARIOS</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5.18</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w:t>
            </w:r>
          </w:p>
        </w:tc>
        <w:tc>
          <w:tcPr>
            <w:tcW w:w="39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AREA DE VIGILANCIA</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02C9E" w:rsidRPr="009E2E92" w:rsidRDefault="00202C9E" w:rsidP="00F07523">
            <w:pPr>
              <w:jc w:val="both"/>
              <w:rPr>
                <w:rFonts w:ascii="Arial" w:hAnsi="Arial" w:cs="Arial"/>
                <w:bCs/>
                <w:sz w:val="20"/>
                <w:szCs w:val="20"/>
              </w:rPr>
            </w:pPr>
            <w:r w:rsidRPr="009E2E92">
              <w:rPr>
                <w:rFonts w:ascii="Arial" w:hAnsi="Arial" w:cs="Arial"/>
                <w:bCs/>
                <w:sz w:val="20"/>
                <w:szCs w:val="20"/>
              </w:rPr>
              <w:t>3.97</w:t>
            </w:r>
          </w:p>
        </w:tc>
      </w:tr>
      <w:tr w:rsidR="00202C9E" w:rsidRPr="009E2E92" w:rsidTr="000F4C2A">
        <w:trPr>
          <w:trHeight w:val="255"/>
        </w:trPr>
        <w:tc>
          <w:tcPr>
            <w:tcW w:w="620" w:type="dxa"/>
            <w:tcBorders>
              <w:top w:val="single" w:sz="4" w:space="0" w:color="auto"/>
              <w:left w:val="nil"/>
              <w:bottom w:val="nil"/>
              <w:right w:val="nil"/>
            </w:tcBorders>
            <w:shd w:val="clear" w:color="auto" w:fill="FFFFFF"/>
            <w:noWrap/>
            <w:vAlign w:val="bottom"/>
          </w:tcPr>
          <w:p w:rsidR="00202C9E" w:rsidRPr="009E2E92" w:rsidRDefault="00202C9E" w:rsidP="00F07523">
            <w:pPr>
              <w:jc w:val="both"/>
              <w:rPr>
                <w:rFonts w:ascii="Arial" w:hAnsi="Arial" w:cs="Arial"/>
                <w:sz w:val="20"/>
                <w:szCs w:val="20"/>
              </w:rPr>
            </w:pPr>
          </w:p>
        </w:tc>
        <w:tc>
          <w:tcPr>
            <w:tcW w:w="3931" w:type="dxa"/>
            <w:tcBorders>
              <w:top w:val="single" w:sz="4" w:space="0" w:color="auto"/>
              <w:left w:val="nil"/>
              <w:bottom w:val="nil"/>
              <w:right w:val="nil"/>
            </w:tcBorders>
            <w:shd w:val="clear" w:color="auto" w:fill="FFFFFF"/>
            <w:noWrap/>
            <w:vAlign w:val="bottom"/>
          </w:tcPr>
          <w:p w:rsidR="00202C9E" w:rsidRPr="009E2E92" w:rsidRDefault="00202C9E" w:rsidP="00F07523">
            <w:pPr>
              <w:jc w:val="both"/>
              <w:rPr>
                <w:rFonts w:ascii="Arial" w:hAnsi="Arial" w:cs="Arial"/>
                <w:sz w:val="20"/>
                <w:szCs w:val="20"/>
              </w:rPr>
            </w:pPr>
          </w:p>
        </w:tc>
        <w:tc>
          <w:tcPr>
            <w:tcW w:w="2127" w:type="dxa"/>
            <w:tcBorders>
              <w:top w:val="single" w:sz="4" w:space="0" w:color="auto"/>
              <w:left w:val="nil"/>
              <w:bottom w:val="nil"/>
              <w:right w:val="single" w:sz="8" w:space="0" w:color="auto"/>
            </w:tcBorders>
            <w:shd w:val="clear" w:color="auto" w:fill="FFFFFF"/>
            <w:noWrap/>
            <w:vAlign w:val="bottom"/>
          </w:tcPr>
          <w:p w:rsidR="00202C9E" w:rsidRPr="009E2E92" w:rsidRDefault="00202C9E" w:rsidP="00F07523">
            <w:pPr>
              <w:jc w:val="both"/>
              <w:rPr>
                <w:rFonts w:ascii="Arial" w:hAnsi="Arial" w:cs="Arial"/>
                <w:sz w:val="20"/>
                <w:szCs w:val="20"/>
              </w:rPr>
            </w:pPr>
          </w:p>
        </w:tc>
        <w:tc>
          <w:tcPr>
            <w:tcW w:w="2693"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9.10</w:t>
            </w:r>
          </w:p>
        </w:tc>
      </w:tr>
    </w:tbl>
    <w:p w:rsidR="00BD0D8D" w:rsidRPr="009E2E92" w:rsidRDefault="00BD0D8D" w:rsidP="00F07523">
      <w:pPr>
        <w:ind w:right="50"/>
        <w:jc w:val="both"/>
        <w:rPr>
          <w:rFonts w:ascii="Arial" w:hAnsi="Arial" w:cs="Arial"/>
          <w:b/>
          <w:caps/>
          <w:shadow/>
          <w:sz w:val="22"/>
          <w:szCs w:val="22"/>
          <w:u w:val="single"/>
        </w:rPr>
      </w:pPr>
    </w:p>
    <w:tbl>
      <w:tblPr>
        <w:tblW w:w="9371" w:type="dxa"/>
        <w:tblInd w:w="55" w:type="dxa"/>
        <w:tblCellMar>
          <w:left w:w="70" w:type="dxa"/>
          <w:right w:w="70" w:type="dxa"/>
        </w:tblCellMar>
        <w:tblLook w:val="04A0" w:firstRow="1" w:lastRow="0" w:firstColumn="1" w:lastColumn="0" w:noHBand="0" w:noVBand="1"/>
      </w:tblPr>
      <w:tblGrid>
        <w:gridCol w:w="620"/>
        <w:gridCol w:w="3931"/>
        <w:gridCol w:w="2127"/>
        <w:gridCol w:w="2693"/>
      </w:tblGrid>
      <w:tr w:rsidR="00BD0D8D" w:rsidRPr="009E2E92" w:rsidTr="00BD0D8D">
        <w:trPr>
          <w:trHeight w:val="330"/>
        </w:trPr>
        <w:tc>
          <w:tcPr>
            <w:tcW w:w="9371" w:type="dxa"/>
            <w:gridSpan w:val="4"/>
            <w:tcBorders>
              <w:bottom w:val="single" w:sz="4" w:space="0" w:color="auto"/>
            </w:tcBorders>
            <w:noWrap/>
            <w:vAlign w:val="bottom"/>
          </w:tcPr>
          <w:p w:rsidR="00BD0D8D" w:rsidRPr="009E2E92" w:rsidRDefault="00BD0D8D" w:rsidP="00F07523">
            <w:pPr>
              <w:pStyle w:val="Ttulo2"/>
              <w:rPr>
                <w:u w:val="none"/>
                <w:lang w:val="es-ES"/>
              </w:rPr>
            </w:pPr>
            <w:r w:rsidRPr="009E2E92">
              <w:rPr>
                <w:rFonts w:eastAsia="Batang"/>
                <w:u w:val="none"/>
              </w:rPr>
              <w:t xml:space="preserve">3. CUARTOS DE MÁQUINAS. </w:t>
            </w:r>
          </w:p>
        </w:tc>
      </w:tr>
      <w:tr w:rsidR="00BD0D8D" w:rsidRPr="009E2E92" w:rsidTr="000F4C2A">
        <w:trPr>
          <w:trHeight w:val="400"/>
        </w:trPr>
        <w:tc>
          <w:tcPr>
            <w:tcW w:w="620"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BD0D8D" w:rsidRPr="009E2E92" w:rsidRDefault="00BD0D8D" w:rsidP="00F07523">
            <w:pPr>
              <w:jc w:val="both"/>
              <w:rPr>
                <w:rFonts w:ascii="Arial" w:hAnsi="Arial" w:cs="Arial"/>
                <w:b/>
                <w:sz w:val="20"/>
                <w:szCs w:val="20"/>
              </w:rPr>
            </w:pPr>
            <w:r w:rsidRPr="009E2E92">
              <w:rPr>
                <w:rFonts w:ascii="Arial" w:hAnsi="Arial" w:cs="Arial"/>
                <w:b/>
                <w:sz w:val="20"/>
                <w:szCs w:val="20"/>
              </w:rPr>
              <w:t>No.</w:t>
            </w:r>
          </w:p>
        </w:tc>
        <w:tc>
          <w:tcPr>
            <w:tcW w:w="3931"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BD0D8D" w:rsidRPr="009E2E92" w:rsidRDefault="00BD0D8D" w:rsidP="00F07523">
            <w:pPr>
              <w:jc w:val="both"/>
              <w:rPr>
                <w:rFonts w:ascii="Arial" w:hAnsi="Arial" w:cs="Arial"/>
                <w:b/>
                <w:sz w:val="20"/>
                <w:szCs w:val="20"/>
              </w:rPr>
            </w:pPr>
            <w:r w:rsidRPr="009E2E92">
              <w:rPr>
                <w:rFonts w:ascii="Arial" w:hAnsi="Arial" w:cs="Arial"/>
                <w:b/>
                <w:sz w:val="20"/>
                <w:szCs w:val="20"/>
              </w:rPr>
              <w:t>ÁREAS</w:t>
            </w:r>
          </w:p>
        </w:tc>
        <w:tc>
          <w:tcPr>
            <w:tcW w:w="2127" w:type="dxa"/>
            <w:tcBorders>
              <w:top w:val="single" w:sz="4" w:space="0" w:color="auto"/>
              <w:left w:val="single" w:sz="4" w:space="0" w:color="auto"/>
              <w:bottom w:val="single" w:sz="4" w:space="0" w:color="auto"/>
              <w:right w:val="single" w:sz="4" w:space="0" w:color="auto"/>
            </w:tcBorders>
            <w:shd w:val="clear" w:color="auto" w:fill="CCCCCC"/>
            <w:vAlign w:val="center"/>
          </w:tcPr>
          <w:p w:rsidR="00BD0D8D" w:rsidRPr="009E2E92" w:rsidRDefault="00BD0D8D" w:rsidP="00F07523">
            <w:pPr>
              <w:jc w:val="both"/>
              <w:rPr>
                <w:rFonts w:ascii="Arial" w:hAnsi="Arial" w:cs="Arial"/>
                <w:b/>
                <w:sz w:val="20"/>
                <w:szCs w:val="20"/>
              </w:rPr>
            </w:pPr>
            <w:r w:rsidRPr="009E2E92">
              <w:rPr>
                <w:rFonts w:ascii="Arial" w:hAnsi="Arial" w:cs="Arial"/>
                <w:b/>
                <w:sz w:val="20"/>
                <w:szCs w:val="20"/>
              </w:rPr>
              <w:t>No. Personas por área</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tcPr>
          <w:p w:rsidR="00BD0D8D" w:rsidRPr="009E2E92" w:rsidRDefault="00BD0D8D" w:rsidP="00F07523">
            <w:pPr>
              <w:jc w:val="both"/>
              <w:rPr>
                <w:rFonts w:ascii="Arial" w:hAnsi="Arial" w:cs="Arial"/>
                <w:b/>
                <w:sz w:val="20"/>
                <w:szCs w:val="20"/>
              </w:rPr>
            </w:pPr>
            <w:r w:rsidRPr="009E2E92">
              <w:rPr>
                <w:rFonts w:ascii="Arial" w:hAnsi="Arial" w:cs="Arial"/>
                <w:b/>
                <w:sz w:val="20"/>
                <w:szCs w:val="20"/>
              </w:rPr>
              <w:t>m² por área</w:t>
            </w:r>
          </w:p>
        </w:tc>
      </w:tr>
      <w:tr w:rsidR="00BD0D8D"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1</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CUARTO DE MÁQ. ELÉCTRICO</w:t>
            </w:r>
          </w:p>
        </w:tc>
        <w:tc>
          <w:tcPr>
            <w:tcW w:w="2127" w:type="dxa"/>
            <w:tcBorders>
              <w:top w:val="single" w:sz="4" w:space="0" w:color="auto"/>
              <w:left w:val="single" w:sz="4" w:space="0" w:color="auto"/>
              <w:bottom w:val="single" w:sz="4" w:space="0" w:color="auto"/>
              <w:right w:val="single" w:sz="4" w:space="0" w:color="auto"/>
            </w:tcBorders>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22.80</w:t>
            </w:r>
          </w:p>
        </w:tc>
      </w:tr>
      <w:tr w:rsidR="00BD0D8D"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2.</w:t>
            </w:r>
          </w:p>
        </w:tc>
        <w:tc>
          <w:tcPr>
            <w:tcW w:w="39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CUARTO DE MÁQ. HIDRONEUMATICO</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bCs/>
                <w:sz w:val="20"/>
                <w:szCs w:val="20"/>
              </w:rPr>
            </w:pPr>
            <w:r w:rsidRPr="009E2E92">
              <w:rPr>
                <w:rFonts w:ascii="Arial" w:hAnsi="Arial" w:cs="Arial"/>
                <w:bCs/>
                <w:sz w:val="20"/>
                <w:szCs w:val="20"/>
              </w:rPr>
              <w:t>18.02</w:t>
            </w:r>
          </w:p>
        </w:tc>
      </w:tr>
      <w:tr w:rsidR="00BD0D8D"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3.</w:t>
            </w:r>
          </w:p>
        </w:tc>
        <w:tc>
          <w:tcPr>
            <w:tcW w:w="39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 xml:space="preserve"> ÁREA  DE TRANSFORMADOR</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D0D8D" w:rsidRPr="009E2E92" w:rsidRDefault="00BD0D8D" w:rsidP="00F07523">
            <w:pPr>
              <w:jc w:val="both"/>
              <w:rPr>
                <w:rFonts w:ascii="Arial" w:hAnsi="Arial" w:cs="Arial"/>
                <w:bCs/>
                <w:sz w:val="20"/>
                <w:szCs w:val="20"/>
              </w:rPr>
            </w:pPr>
            <w:r w:rsidRPr="009E2E92">
              <w:rPr>
                <w:rFonts w:ascii="Arial" w:hAnsi="Arial" w:cs="Arial"/>
                <w:bCs/>
                <w:sz w:val="20"/>
                <w:szCs w:val="20"/>
              </w:rPr>
              <w:t>16.43</w:t>
            </w:r>
          </w:p>
        </w:tc>
      </w:tr>
      <w:tr w:rsidR="00BD0D8D" w:rsidRPr="009E2E92" w:rsidTr="000F4C2A">
        <w:trPr>
          <w:trHeight w:val="255"/>
        </w:trPr>
        <w:tc>
          <w:tcPr>
            <w:tcW w:w="620" w:type="dxa"/>
            <w:tcBorders>
              <w:top w:val="single" w:sz="4" w:space="0" w:color="auto"/>
              <w:left w:val="nil"/>
              <w:bottom w:val="nil"/>
              <w:right w:val="nil"/>
            </w:tcBorders>
            <w:shd w:val="clear" w:color="auto" w:fill="FFFFFF"/>
            <w:noWrap/>
            <w:vAlign w:val="bottom"/>
          </w:tcPr>
          <w:p w:rsidR="00BD0D8D" w:rsidRPr="009E2E92" w:rsidRDefault="00BD0D8D" w:rsidP="00F07523">
            <w:pPr>
              <w:jc w:val="both"/>
              <w:rPr>
                <w:rFonts w:ascii="Arial" w:hAnsi="Arial" w:cs="Arial"/>
                <w:sz w:val="20"/>
                <w:szCs w:val="20"/>
              </w:rPr>
            </w:pPr>
          </w:p>
        </w:tc>
        <w:tc>
          <w:tcPr>
            <w:tcW w:w="3931" w:type="dxa"/>
            <w:tcBorders>
              <w:top w:val="single" w:sz="4" w:space="0" w:color="auto"/>
              <w:left w:val="nil"/>
              <w:bottom w:val="nil"/>
              <w:right w:val="nil"/>
            </w:tcBorders>
            <w:shd w:val="clear" w:color="auto" w:fill="FFFFFF"/>
            <w:noWrap/>
            <w:vAlign w:val="bottom"/>
          </w:tcPr>
          <w:p w:rsidR="00BD0D8D" w:rsidRPr="009E2E92" w:rsidRDefault="00BD0D8D" w:rsidP="00F07523">
            <w:pPr>
              <w:jc w:val="both"/>
              <w:rPr>
                <w:rFonts w:ascii="Arial" w:hAnsi="Arial" w:cs="Arial"/>
                <w:sz w:val="20"/>
                <w:szCs w:val="20"/>
              </w:rPr>
            </w:pPr>
          </w:p>
        </w:tc>
        <w:tc>
          <w:tcPr>
            <w:tcW w:w="2127" w:type="dxa"/>
            <w:tcBorders>
              <w:top w:val="single" w:sz="4" w:space="0" w:color="auto"/>
              <w:left w:val="nil"/>
              <w:bottom w:val="nil"/>
              <w:right w:val="single" w:sz="8" w:space="0" w:color="auto"/>
            </w:tcBorders>
            <w:shd w:val="clear" w:color="auto" w:fill="FFFFFF"/>
            <w:noWrap/>
            <w:vAlign w:val="bottom"/>
          </w:tcPr>
          <w:p w:rsidR="00BD0D8D" w:rsidRPr="009E2E92" w:rsidRDefault="00BD0D8D" w:rsidP="00F07523">
            <w:pPr>
              <w:jc w:val="both"/>
              <w:rPr>
                <w:rFonts w:ascii="Arial" w:hAnsi="Arial" w:cs="Arial"/>
                <w:sz w:val="20"/>
                <w:szCs w:val="20"/>
              </w:rPr>
            </w:pPr>
          </w:p>
        </w:tc>
        <w:tc>
          <w:tcPr>
            <w:tcW w:w="2693"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BD0D8D" w:rsidRPr="009E2E92" w:rsidRDefault="00BD0D8D" w:rsidP="00F07523">
            <w:pPr>
              <w:jc w:val="both"/>
              <w:rPr>
                <w:rFonts w:ascii="Arial" w:hAnsi="Arial" w:cs="Arial"/>
                <w:b/>
                <w:sz w:val="20"/>
                <w:szCs w:val="20"/>
              </w:rPr>
            </w:pPr>
            <w:r w:rsidRPr="009E2E92">
              <w:rPr>
                <w:rFonts w:ascii="Arial" w:hAnsi="Arial" w:cs="Arial"/>
                <w:b/>
                <w:sz w:val="20"/>
                <w:szCs w:val="20"/>
              </w:rPr>
              <w:t>57.25</w:t>
            </w:r>
          </w:p>
        </w:tc>
      </w:tr>
    </w:tbl>
    <w:p w:rsidR="00F54BD0" w:rsidRPr="009E2E92" w:rsidRDefault="00F54BD0" w:rsidP="00F07523">
      <w:pPr>
        <w:ind w:right="50"/>
        <w:jc w:val="both"/>
        <w:rPr>
          <w:rFonts w:ascii="Arial" w:hAnsi="Arial" w:cs="Arial"/>
          <w:b/>
          <w:caps/>
          <w:shadow/>
          <w:sz w:val="22"/>
          <w:szCs w:val="22"/>
          <w:u w:val="single"/>
        </w:rPr>
      </w:pPr>
    </w:p>
    <w:tbl>
      <w:tblPr>
        <w:tblW w:w="9371" w:type="dxa"/>
        <w:tblInd w:w="55" w:type="dxa"/>
        <w:tblCellMar>
          <w:left w:w="70" w:type="dxa"/>
          <w:right w:w="70" w:type="dxa"/>
        </w:tblCellMar>
        <w:tblLook w:val="04A0" w:firstRow="1" w:lastRow="0" w:firstColumn="1" w:lastColumn="0" w:noHBand="0" w:noVBand="1"/>
      </w:tblPr>
      <w:tblGrid>
        <w:gridCol w:w="620"/>
        <w:gridCol w:w="4073"/>
        <w:gridCol w:w="1985"/>
        <w:gridCol w:w="2693"/>
      </w:tblGrid>
      <w:tr w:rsidR="008A6A7B" w:rsidRPr="009E2E92" w:rsidTr="00527E4C">
        <w:trPr>
          <w:trHeight w:val="330"/>
        </w:trPr>
        <w:tc>
          <w:tcPr>
            <w:tcW w:w="9371" w:type="dxa"/>
            <w:gridSpan w:val="4"/>
            <w:tcBorders>
              <w:top w:val="nil"/>
              <w:left w:val="nil"/>
              <w:bottom w:val="single" w:sz="8" w:space="0" w:color="auto"/>
              <w:right w:val="nil"/>
            </w:tcBorders>
            <w:noWrap/>
            <w:vAlign w:val="bottom"/>
          </w:tcPr>
          <w:p w:rsidR="008A6A7B" w:rsidRPr="009E2E92" w:rsidRDefault="009E752A" w:rsidP="00F07523">
            <w:pPr>
              <w:pStyle w:val="Ttulo2"/>
              <w:rPr>
                <w:rFonts w:cs="Arial"/>
                <w:b w:val="0"/>
                <w:bCs/>
                <w:shadow/>
                <w:szCs w:val="22"/>
                <w:lang w:val="es-ES"/>
              </w:rPr>
            </w:pPr>
            <w:r>
              <w:rPr>
                <w:rFonts w:eastAsia="Batang"/>
                <w:u w:val="none"/>
              </w:rPr>
              <w:t>4</w:t>
            </w:r>
            <w:r w:rsidR="008A6A7B" w:rsidRPr="009E2E92">
              <w:rPr>
                <w:rFonts w:eastAsia="Batang"/>
                <w:u w:val="none"/>
              </w:rPr>
              <w:t xml:space="preserve">.1 EDIFICIO ADMINISTRATIVO. </w:t>
            </w:r>
            <w:r w:rsidR="008A6A7B" w:rsidRPr="009E2E92">
              <w:rPr>
                <w:rFonts w:eastAsia="Batang"/>
                <w:sz w:val="22"/>
                <w:szCs w:val="22"/>
                <w:u w:val="none"/>
              </w:rPr>
              <w:t>Planta Baja.</w:t>
            </w:r>
          </w:p>
        </w:tc>
      </w:tr>
      <w:tr w:rsidR="008A6A7B" w:rsidRPr="009E2E92" w:rsidTr="000F4C2A">
        <w:trPr>
          <w:trHeight w:val="263"/>
        </w:trPr>
        <w:tc>
          <w:tcPr>
            <w:tcW w:w="620"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No.</w:t>
            </w:r>
          </w:p>
        </w:tc>
        <w:tc>
          <w:tcPr>
            <w:tcW w:w="4073"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ÁREAS</w:t>
            </w:r>
          </w:p>
        </w:tc>
        <w:tc>
          <w:tcPr>
            <w:tcW w:w="1985" w:type="dxa"/>
            <w:tcBorders>
              <w:top w:val="single" w:sz="8" w:space="0" w:color="auto"/>
              <w:left w:val="nil"/>
              <w:bottom w:val="single" w:sz="4" w:space="0" w:color="auto"/>
              <w:right w:val="single" w:sz="8"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No. Personas por área.</w:t>
            </w:r>
          </w:p>
        </w:tc>
        <w:tc>
          <w:tcPr>
            <w:tcW w:w="2693" w:type="dxa"/>
            <w:tcBorders>
              <w:top w:val="single" w:sz="8" w:space="0" w:color="auto"/>
              <w:left w:val="nil"/>
              <w:bottom w:val="single" w:sz="4" w:space="0" w:color="auto"/>
              <w:right w:val="single" w:sz="8"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m² por área</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CUARTO HIDRONEUMATICO.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8.90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BODEGA.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8.72</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TABLEROS Y UPS.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15.68</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ÁREA ESCALERA.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13.75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VESTÍBULO.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7.05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DUCTO.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2.89</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MONTA CARGAS.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2.89</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SANITARIO HOMBRES.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18.45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SANITARIO MUJERES.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15.80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10.</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SANITARIO.</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2.70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ACCESO ESCALERA DE CARACOL.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5.30</w:t>
            </w:r>
          </w:p>
        </w:tc>
      </w:tr>
      <w:tr w:rsidR="008A6A7B" w:rsidRPr="009E2E92" w:rsidTr="000F4C2A">
        <w:trPr>
          <w:trHeight w:val="255"/>
        </w:trPr>
        <w:tc>
          <w:tcPr>
            <w:tcW w:w="620" w:type="dxa"/>
            <w:tcBorders>
              <w:top w:val="single" w:sz="4" w:space="0" w:color="auto"/>
            </w:tcBorders>
            <w:noWrap/>
            <w:vAlign w:val="bottom"/>
          </w:tcPr>
          <w:p w:rsidR="008A6A7B" w:rsidRPr="009E2E92" w:rsidRDefault="008A6A7B" w:rsidP="00F07523">
            <w:pPr>
              <w:jc w:val="both"/>
              <w:rPr>
                <w:rFonts w:ascii="Arial" w:hAnsi="Arial" w:cs="Arial"/>
                <w:sz w:val="20"/>
                <w:szCs w:val="20"/>
              </w:rPr>
            </w:pPr>
          </w:p>
        </w:tc>
        <w:tc>
          <w:tcPr>
            <w:tcW w:w="4073" w:type="dxa"/>
            <w:tcBorders>
              <w:top w:val="single" w:sz="4" w:space="0" w:color="auto"/>
            </w:tcBorders>
            <w:noWrap/>
            <w:vAlign w:val="bottom"/>
          </w:tcPr>
          <w:p w:rsidR="008A6A7B" w:rsidRPr="009E2E92" w:rsidRDefault="008A6A7B" w:rsidP="00F07523">
            <w:pPr>
              <w:jc w:val="both"/>
              <w:rPr>
                <w:rFonts w:ascii="Arial" w:hAnsi="Arial" w:cs="Arial"/>
                <w:color w:val="99CC00"/>
                <w:sz w:val="20"/>
                <w:szCs w:val="20"/>
              </w:rPr>
            </w:pPr>
          </w:p>
        </w:tc>
        <w:tc>
          <w:tcPr>
            <w:tcW w:w="1985" w:type="dxa"/>
            <w:tcBorders>
              <w:top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102.13</w:t>
            </w:r>
          </w:p>
        </w:tc>
      </w:tr>
      <w:tr w:rsidR="008A6A7B" w:rsidRPr="009E2E92" w:rsidTr="00811196">
        <w:trPr>
          <w:trHeight w:val="330"/>
        </w:trPr>
        <w:tc>
          <w:tcPr>
            <w:tcW w:w="9371" w:type="dxa"/>
            <w:gridSpan w:val="4"/>
            <w:noWrap/>
            <w:vAlign w:val="bottom"/>
          </w:tcPr>
          <w:p w:rsidR="00811196" w:rsidRPr="009E2E92" w:rsidRDefault="00811196" w:rsidP="00F07523">
            <w:pPr>
              <w:jc w:val="both"/>
              <w:rPr>
                <w:rFonts w:ascii="Arial" w:hAnsi="Arial" w:cs="Arial"/>
                <w:bCs/>
                <w:shadow/>
                <w:szCs w:val="22"/>
                <w:u w:val="single"/>
              </w:rPr>
            </w:pPr>
          </w:p>
          <w:p w:rsidR="00811196" w:rsidRPr="009E2E92" w:rsidRDefault="00811196" w:rsidP="00F07523">
            <w:pPr>
              <w:jc w:val="both"/>
            </w:pPr>
          </w:p>
        </w:tc>
      </w:tr>
      <w:tr w:rsidR="00811196" w:rsidRPr="009E2E92" w:rsidTr="00811196">
        <w:trPr>
          <w:trHeight w:val="330"/>
        </w:trPr>
        <w:tc>
          <w:tcPr>
            <w:tcW w:w="9371" w:type="dxa"/>
            <w:gridSpan w:val="4"/>
            <w:tcBorders>
              <w:bottom w:val="single" w:sz="4" w:space="0" w:color="auto"/>
            </w:tcBorders>
            <w:noWrap/>
            <w:vAlign w:val="bottom"/>
          </w:tcPr>
          <w:p w:rsidR="00811196" w:rsidRPr="009E2E92" w:rsidRDefault="00811196" w:rsidP="00F07523">
            <w:pPr>
              <w:pStyle w:val="Ttulo2"/>
              <w:ind w:left="0" w:firstLine="0"/>
              <w:rPr>
                <w:rFonts w:eastAsia="Batang"/>
                <w:sz w:val="8"/>
                <w:szCs w:val="8"/>
                <w:u w:val="none"/>
              </w:rPr>
            </w:pPr>
          </w:p>
          <w:p w:rsidR="00727F9F" w:rsidRPr="009E2E92" w:rsidRDefault="00727F9F" w:rsidP="00F07523">
            <w:pPr>
              <w:pStyle w:val="Ttulo2"/>
              <w:ind w:left="0" w:firstLine="0"/>
              <w:rPr>
                <w:rFonts w:eastAsia="Batang"/>
                <w:u w:val="none"/>
              </w:rPr>
            </w:pPr>
          </w:p>
          <w:p w:rsidR="00811196" w:rsidRPr="009E2E92" w:rsidRDefault="009E752A" w:rsidP="00F07523">
            <w:pPr>
              <w:pStyle w:val="Ttulo2"/>
              <w:ind w:left="0" w:firstLine="0"/>
              <w:rPr>
                <w:rFonts w:eastAsia="Batang"/>
                <w:sz w:val="8"/>
                <w:szCs w:val="8"/>
                <w:u w:val="none"/>
              </w:rPr>
            </w:pPr>
            <w:r>
              <w:rPr>
                <w:rFonts w:eastAsia="Batang"/>
                <w:u w:val="none"/>
              </w:rPr>
              <w:t>4</w:t>
            </w:r>
            <w:r w:rsidR="00811196" w:rsidRPr="009E2E92">
              <w:rPr>
                <w:rFonts w:eastAsia="Batang"/>
                <w:u w:val="none"/>
              </w:rPr>
              <w:t xml:space="preserve">.2 EDIFICIO ADMINISTRATIVO. </w:t>
            </w:r>
            <w:r w:rsidR="00811196" w:rsidRPr="009E2E92">
              <w:rPr>
                <w:rFonts w:eastAsia="Batang"/>
                <w:sz w:val="22"/>
                <w:szCs w:val="22"/>
                <w:u w:val="none"/>
              </w:rPr>
              <w:t>Planta Primer Nivel.</w:t>
            </w:r>
          </w:p>
        </w:tc>
      </w:tr>
      <w:tr w:rsidR="008A6A7B" w:rsidRPr="009E2E92" w:rsidTr="000F4C2A">
        <w:trPr>
          <w:trHeight w:val="119"/>
        </w:trPr>
        <w:tc>
          <w:tcPr>
            <w:tcW w:w="620"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No.</w:t>
            </w:r>
          </w:p>
        </w:tc>
        <w:tc>
          <w:tcPr>
            <w:tcW w:w="4073"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ÁREAS</w:t>
            </w:r>
          </w:p>
        </w:tc>
        <w:tc>
          <w:tcPr>
            <w:tcW w:w="1985" w:type="dxa"/>
            <w:tcBorders>
              <w:top w:val="single" w:sz="4" w:space="0" w:color="auto"/>
              <w:left w:val="single" w:sz="4" w:space="0" w:color="auto"/>
              <w:bottom w:val="single" w:sz="4" w:space="0" w:color="auto"/>
              <w:right w:val="single" w:sz="4"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No. Personas por área.</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m² por área</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COCINA-COMEDOR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12</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24.55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JEFE DE MANTENIMIENTO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15.60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PASILLO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28.90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ÁREA ESCALERA.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13.55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VESTÍBULO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DUCTO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MONTA CARGAS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TELEMATICA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16.00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CONFINADOS y VIDEO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19.40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10.</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ESCLUSA</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4.25</w:t>
            </w:r>
          </w:p>
        </w:tc>
      </w:tr>
      <w:tr w:rsidR="008A6A7B" w:rsidRPr="009E2E92" w:rsidTr="000F4C2A">
        <w:trPr>
          <w:trHeight w:val="98"/>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ARCHIVO, ESC. CARACOL</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7.20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12.</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ESCALERA DE CARACOL.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3.20</w:t>
            </w:r>
          </w:p>
        </w:tc>
      </w:tr>
      <w:tr w:rsidR="008A6A7B" w:rsidRPr="009E2E92" w:rsidTr="000F4C2A">
        <w:trPr>
          <w:trHeight w:val="255"/>
        </w:trPr>
        <w:tc>
          <w:tcPr>
            <w:tcW w:w="620" w:type="dxa"/>
            <w:tcBorders>
              <w:top w:val="single" w:sz="4" w:space="0" w:color="auto"/>
            </w:tcBorders>
            <w:noWrap/>
            <w:vAlign w:val="bottom"/>
          </w:tcPr>
          <w:p w:rsidR="008A6A7B" w:rsidRPr="009E2E92" w:rsidRDefault="008A6A7B" w:rsidP="00F07523">
            <w:pPr>
              <w:jc w:val="both"/>
              <w:rPr>
                <w:rFonts w:ascii="Arial" w:hAnsi="Arial" w:cs="Arial"/>
                <w:sz w:val="20"/>
                <w:szCs w:val="20"/>
              </w:rPr>
            </w:pPr>
          </w:p>
        </w:tc>
        <w:tc>
          <w:tcPr>
            <w:tcW w:w="4073" w:type="dxa"/>
            <w:tcBorders>
              <w:top w:val="single" w:sz="4" w:space="0" w:color="auto"/>
            </w:tcBorders>
            <w:noWrap/>
            <w:vAlign w:val="bottom"/>
          </w:tcPr>
          <w:p w:rsidR="008A6A7B" w:rsidRPr="009E2E92" w:rsidRDefault="008A6A7B" w:rsidP="00F07523">
            <w:pPr>
              <w:jc w:val="both"/>
              <w:rPr>
                <w:rFonts w:ascii="Arial" w:hAnsi="Arial" w:cs="Arial"/>
                <w:color w:val="99CC00"/>
                <w:sz w:val="20"/>
                <w:szCs w:val="20"/>
              </w:rPr>
            </w:pPr>
          </w:p>
        </w:tc>
        <w:tc>
          <w:tcPr>
            <w:tcW w:w="1985" w:type="dxa"/>
            <w:tcBorders>
              <w:top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145.35</w:t>
            </w:r>
          </w:p>
        </w:tc>
      </w:tr>
      <w:tr w:rsidR="00811196" w:rsidRPr="009E2E92" w:rsidTr="00811196">
        <w:trPr>
          <w:trHeight w:val="255"/>
        </w:trPr>
        <w:tc>
          <w:tcPr>
            <w:tcW w:w="620" w:type="dxa"/>
            <w:noWrap/>
            <w:vAlign w:val="bottom"/>
          </w:tcPr>
          <w:p w:rsidR="00811196" w:rsidRPr="009E2E92" w:rsidRDefault="00811196" w:rsidP="00F07523">
            <w:pPr>
              <w:jc w:val="both"/>
              <w:rPr>
                <w:rFonts w:ascii="Arial" w:hAnsi="Arial" w:cs="Arial"/>
                <w:sz w:val="20"/>
                <w:szCs w:val="20"/>
              </w:rPr>
            </w:pPr>
          </w:p>
        </w:tc>
        <w:tc>
          <w:tcPr>
            <w:tcW w:w="4073" w:type="dxa"/>
            <w:noWrap/>
            <w:vAlign w:val="bottom"/>
          </w:tcPr>
          <w:p w:rsidR="00811196" w:rsidRPr="009E2E92" w:rsidRDefault="00811196" w:rsidP="00F07523">
            <w:pPr>
              <w:jc w:val="both"/>
              <w:rPr>
                <w:rFonts w:ascii="Arial" w:hAnsi="Arial" w:cs="Arial"/>
                <w:color w:val="99CC00"/>
                <w:sz w:val="20"/>
                <w:szCs w:val="20"/>
              </w:rPr>
            </w:pPr>
          </w:p>
        </w:tc>
        <w:tc>
          <w:tcPr>
            <w:tcW w:w="1985" w:type="dxa"/>
            <w:noWrap/>
            <w:vAlign w:val="bottom"/>
          </w:tcPr>
          <w:p w:rsidR="00811196" w:rsidRPr="009E2E92" w:rsidRDefault="00811196" w:rsidP="00F07523">
            <w:pPr>
              <w:jc w:val="both"/>
              <w:rPr>
                <w:rFonts w:ascii="Arial" w:hAnsi="Arial" w:cs="Arial"/>
                <w:sz w:val="20"/>
                <w:szCs w:val="20"/>
              </w:rPr>
            </w:pPr>
          </w:p>
        </w:tc>
        <w:tc>
          <w:tcPr>
            <w:tcW w:w="2693" w:type="dxa"/>
            <w:tcBorders>
              <w:top w:val="single" w:sz="4" w:space="0" w:color="auto"/>
            </w:tcBorders>
            <w:noWrap/>
            <w:vAlign w:val="bottom"/>
          </w:tcPr>
          <w:p w:rsidR="00811196" w:rsidRPr="009E2E92" w:rsidRDefault="00811196" w:rsidP="00F07523">
            <w:pPr>
              <w:jc w:val="both"/>
              <w:rPr>
                <w:rFonts w:ascii="Arial" w:hAnsi="Arial" w:cs="Arial"/>
                <w:b/>
                <w:sz w:val="20"/>
                <w:szCs w:val="20"/>
              </w:rPr>
            </w:pPr>
          </w:p>
        </w:tc>
      </w:tr>
    </w:tbl>
    <w:p w:rsidR="008A6A7B" w:rsidRPr="009E2E92" w:rsidRDefault="008A6A7B" w:rsidP="00F07523">
      <w:pPr>
        <w:ind w:right="50"/>
        <w:jc w:val="both"/>
        <w:rPr>
          <w:rFonts w:cs="Arial"/>
          <w:sz w:val="6"/>
          <w:szCs w:val="6"/>
        </w:rPr>
      </w:pPr>
    </w:p>
    <w:tbl>
      <w:tblPr>
        <w:tblW w:w="9371" w:type="dxa"/>
        <w:tblInd w:w="55" w:type="dxa"/>
        <w:tblCellMar>
          <w:left w:w="70" w:type="dxa"/>
          <w:right w:w="70" w:type="dxa"/>
        </w:tblCellMar>
        <w:tblLook w:val="04A0" w:firstRow="1" w:lastRow="0" w:firstColumn="1" w:lastColumn="0" w:noHBand="0" w:noVBand="1"/>
      </w:tblPr>
      <w:tblGrid>
        <w:gridCol w:w="620"/>
        <w:gridCol w:w="4073"/>
        <w:gridCol w:w="1985"/>
        <w:gridCol w:w="2693"/>
      </w:tblGrid>
      <w:tr w:rsidR="008A6A7B" w:rsidRPr="009E2E92" w:rsidTr="00527E4C">
        <w:trPr>
          <w:trHeight w:val="330"/>
        </w:trPr>
        <w:tc>
          <w:tcPr>
            <w:tcW w:w="9371" w:type="dxa"/>
            <w:gridSpan w:val="4"/>
            <w:tcBorders>
              <w:top w:val="nil"/>
              <w:left w:val="nil"/>
              <w:bottom w:val="single" w:sz="8" w:space="0" w:color="auto"/>
              <w:right w:val="nil"/>
            </w:tcBorders>
            <w:noWrap/>
            <w:vAlign w:val="bottom"/>
          </w:tcPr>
          <w:p w:rsidR="008A6A7B" w:rsidRPr="009E2E92" w:rsidRDefault="009E752A" w:rsidP="00F07523">
            <w:pPr>
              <w:pStyle w:val="Ttulo2"/>
              <w:rPr>
                <w:rFonts w:cs="Arial"/>
                <w:b w:val="0"/>
                <w:bCs/>
                <w:shadow/>
                <w:szCs w:val="22"/>
                <w:lang w:val="es-ES"/>
              </w:rPr>
            </w:pPr>
            <w:r>
              <w:rPr>
                <w:rFonts w:eastAsia="Batang"/>
                <w:u w:val="none"/>
              </w:rPr>
              <w:t>4</w:t>
            </w:r>
            <w:r w:rsidR="008A6A7B" w:rsidRPr="009E2E92">
              <w:rPr>
                <w:rFonts w:eastAsia="Batang"/>
                <w:u w:val="none"/>
              </w:rPr>
              <w:t xml:space="preserve">.3 EDIFICIO ADMINISTRATIVO. </w:t>
            </w:r>
            <w:r w:rsidR="008A6A7B" w:rsidRPr="009E2E92">
              <w:rPr>
                <w:rFonts w:eastAsia="Batang"/>
                <w:sz w:val="22"/>
                <w:szCs w:val="22"/>
                <w:u w:val="none"/>
              </w:rPr>
              <w:t>Planta Segundo Nivel.</w:t>
            </w:r>
          </w:p>
        </w:tc>
      </w:tr>
      <w:tr w:rsidR="008A6A7B" w:rsidRPr="009E2E92" w:rsidTr="000F4C2A">
        <w:trPr>
          <w:trHeight w:val="206"/>
        </w:trPr>
        <w:tc>
          <w:tcPr>
            <w:tcW w:w="620"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No.</w:t>
            </w:r>
          </w:p>
        </w:tc>
        <w:tc>
          <w:tcPr>
            <w:tcW w:w="4073"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ÁREAS</w:t>
            </w:r>
          </w:p>
        </w:tc>
        <w:tc>
          <w:tcPr>
            <w:tcW w:w="1985" w:type="dxa"/>
            <w:tcBorders>
              <w:top w:val="single" w:sz="8" w:space="0" w:color="auto"/>
              <w:left w:val="nil"/>
              <w:bottom w:val="single" w:sz="4" w:space="0" w:color="auto"/>
              <w:right w:val="single" w:sz="8"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No. Personas por área</w:t>
            </w:r>
          </w:p>
        </w:tc>
        <w:tc>
          <w:tcPr>
            <w:tcW w:w="2693" w:type="dxa"/>
            <w:tcBorders>
              <w:top w:val="single" w:sz="8" w:space="0" w:color="auto"/>
              <w:left w:val="nil"/>
              <w:bottom w:val="single" w:sz="4" w:space="0" w:color="auto"/>
              <w:right w:val="single" w:sz="8"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m² por área</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ADMINISTRACION.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DORMITORIO CON SANITARIO.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15.20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SALA DE JUNTAS.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AREA DE APOYO SECRETARIAL.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64.40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PATIO INTERIOR (vacio)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18.40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PAPELERIA.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ACCESO VESTIBULO PASO DE GATO.</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PRELIQUIDACION.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42.70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ENCARGADO DE TURNO.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33.40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10.</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ESCALERA DE CARACOL.</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3.10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SANITARIO.</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3.10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12.</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SANITARIOS HOMBRES.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17.50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13.</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SANITARIOS MUJERES.</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15.50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14.</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VESTIBULO.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4.30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CUARTO DE ASEO.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5.30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16.</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ÁREA ESCALERA.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12.00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17.</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ÁREA ESCALERA MARINA.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2.60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18.</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VESTÍBULO ESCALERA.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6.50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19.</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DUCTO.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20.</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MONTA CARGAS.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2.85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21.</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PASILLO.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26.50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22.</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ARCHIVO.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11.40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23.</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BODEGA DE ROLLOS.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6.80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24.</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BOVEDA.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7.30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25.</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CAJA-FUERTE.</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9.80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26.</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ESCLUSA Y ESCALERA CARACOL. </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4.75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27.</w:t>
            </w:r>
          </w:p>
        </w:tc>
        <w:tc>
          <w:tcPr>
            <w:tcW w:w="407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AREA EXTERIOR.</w:t>
            </w:r>
            <w:r w:rsidRPr="009E2E92">
              <w:rPr>
                <w:rFonts w:ascii="Arial" w:hAnsi="Arial" w:cs="Arial"/>
                <w:sz w:val="16"/>
                <w:szCs w:val="16"/>
              </w:rPr>
              <w:t xml:space="preserve"> (PANEL ALUMINIZADO).</w:t>
            </w:r>
          </w:p>
        </w:tc>
        <w:tc>
          <w:tcPr>
            <w:tcW w:w="1985"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66.20</w:t>
            </w:r>
          </w:p>
        </w:tc>
      </w:tr>
      <w:tr w:rsidR="008A6A7B" w:rsidRPr="009E2E92" w:rsidTr="000F4C2A">
        <w:trPr>
          <w:trHeight w:val="255"/>
        </w:trPr>
        <w:tc>
          <w:tcPr>
            <w:tcW w:w="620" w:type="dxa"/>
            <w:tcBorders>
              <w:top w:val="single" w:sz="4" w:space="0" w:color="auto"/>
            </w:tcBorders>
            <w:noWrap/>
            <w:vAlign w:val="bottom"/>
          </w:tcPr>
          <w:p w:rsidR="008A6A7B" w:rsidRPr="009E2E92" w:rsidRDefault="008A6A7B" w:rsidP="00F07523">
            <w:pPr>
              <w:jc w:val="both"/>
              <w:rPr>
                <w:rFonts w:ascii="Arial" w:hAnsi="Arial" w:cs="Arial"/>
                <w:sz w:val="20"/>
                <w:szCs w:val="20"/>
              </w:rPr>
            </w:pPr>
          </w:p>
        </w:tc>
        <w:tc>
          <w:tcPr>
            <w:tcW w:w="4073" w:type="dxa"/>
            <w:tcBorders>
              <w:top w:val="single" w:sz="4" w:space="0" w:color="auto"/>
            </w:tcBorders>
            <w:noWrap/>
            <w:vAlign w:val="bottom"/>
          </w:tcPr>
          <w:p w:rsidR="008A6A7B" w:rsidRPr="009E2E92" w:rsidRDefault="008A6A7B" w:rsidP="00F07523">
            <w:pPr>
              <w:jc w:val="both"/>
              <w:rPr>
                <w:rFonts w:ascii="Arial" w:hAnsi="Arial" w:cs="Arial"/>
                <w:color w:val="99CC00"/>
                <w:sz w:val="20"/>
                <w:szCs w:val="20"/>
              </w:rPr>
            </w:pPr>
          </w:p>
        </w:tc>
        <w:tc>
          <w:tcPr>
            <w:tcW w:w="1985" w:type="dxa"/>
            <w:tcBorders>
              <w:top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450.45</w:t>
            </w:r>
          </w:p>
        </w:tc>
      </w:tr>
    </w:tbl>
    <w:p w:rsidR="006F5F2E" w:rsidRPr="009E2E92" w:rsidRDefault="006F5F2E" w:rsidP="00F07523">
      <w:pPr>
        <w:ind w:right="50"/>
        <w:jc w:val="both"/>
        <w:rPr>
          <w:rFonts w:cs="Arial"/>
          <w:szCs w:val="22"/>
        </w:rPr>
      </w:pPr>
    </w:p>
    <w:p w:rsidR="00BD0D8D" w:rsidRDefault="00BD0D8D" w:rsidP="00F07523">
      <w:pPr>
        <w:ind w:right="50"/>
        <w:jc w:val="both"/>
        <w:rPr>
          <w:rFonts w:cs="Arial"/>
          <w:b/>
          <w:caps/>
          <w:shadow/>
          <w:sz w:val="28"/>
          <w:szCs w:val="28"/>
          <w:u w:val="single"/>
        </w:rPr>
      </w:pPr>
    </w:p>
    <w:p w:rsidR="000F4C2A" w:rsidRPr="009E2E92" w:rsidRDefault="000F4C2A" w:rsidP="00F07523">
      <w:pPr>
        <w:ind w:right="50"/>
        <w:jc w:val="both"/>
        <w:rPr>
          <w:rFonts w:cs="Arial"/>
          <w:b/>
          <w:caps/>
          <w:shadow/>
          <w:sz w:val="28"/>
          <w:szCs w:val="28"/>
          <w:u w:val="single"/>
        </w:rPr>
      </w:pPr>
    </w:p>
    <w:tbl>
      <w:tblPr>
        <w:tblpPr w:leftFromText="141" w:rightFromText="141" w:vertAnchor="text" w:tblpY="1"/>
        <w:tblOverlap w:val="never"/>
        <w:tblW w:w="9371" w:type="dxa"/>
        <w:tblCellMar>
          <w:left w:w="70" w:type="dxa"/>
          <w:right w:w="70" w:type="dxa"/>
        </w:tblCellMar>
        <w:tblLook w:val="04A0" w:firstRow="1" w:lastRow="0" w:firstColumn="1" w:lastColumn="0" w:noHBand="0" w:noVBand="1"/>
      </w:tblPr>
      <w:tblGrid>
        <w:gridCol w:w="620"/>
        <w:gridCol w:w="3931"/>
        <w:gridCol w:w="2127"/>
        <w:gridCol w:w="2693"/>
      </w:tblGrid>
      <w:tr w:rsidR="00202C9E" w:rsidRPr="009E2E92" w:rsidTr="00202C9E">
        <w:trPr>
          <w:trHeight w:val="330"/>
        </w:trPr>
        <w:tc>
          <w:tcPr>
            <w:tcW w:w="9371" w:type="dxa"/>
            <w:gridSpan w:val="4"/>
            <w:tcBorders>
              <w:top w:val="nil"/>
              <w:left w:val="nil"/>
              <w:bottom w:val="single" w:sz="8" w:space="0" w:color="auto"/>
              <w:right w:val="nil"/>
            </w:tcBorders>
            <w:noWrap/>
            <w:vAlign w:val="bottom"/>
          </w:tcPr>
          <w:p w:rsidR="00202C9E" w:rsidRPr="009E2E92" w:rsidRDefault="00BD0D8D" w:rsidP="00F07523">
            <w:pPr>
              <w:pStyle w:val="Ttulo2"/>
              <w:rPr>
                <w:rFonts w:cs="Arial"/>
                <w:b w:val="0"/>
                <w:bCs/>
                <w:shadow/>
                <w:szCs w:val="22"/>
                <w:lang w:val="es-ES"/>
              </w:rPr>
            </w:pPr>
            <w:r w:rsidRPr="009E2E92">
              <w:rPr>
                <w:rFonts w:eastAsia="Batang"/>
                <w:u w:val="none"/>
              </w:rPr>
              <w:t xml:space="preserve">5. </w:t>
            </w:r>
            <w:r w:rsidR="00202C9E" w:rsidRPr="009E2E92">
              <w:rPr>
                <w:rFonts w:eastAsia="Batang"/>
                <w:u w:val="none"/>
              </w:rPr>
              <w:t xml:space="preserve">EDIFICIO </w:t>
            </w:r>
            <w:r w:rsidR="008A6A7B" w:rsidRPr="009E2E92">
              <w:rPr>
                <w:rFonts w:eastAsia="Batang"/>
                <w:u w:val="none"/>
              </w:rPr>
              <w:t>DE SERVICIOS.</w:t>
            </w:r>
          </w:p>
        </w:tc>
      </w:tr>
      <w:tr w:rsidR="00202C9E" w:rsidRPr="009E2E92" w:rsidTr="000F4C2A">
        <w:trPr>
          <w:trHeight w:val="354"/>
        </w:trPr>
        <w:tc>
          <w:tcPr>
            <w:tcW w:w="620"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No.</w:t>
            </w:r>
          </w:p>
        </w:tc>
        <w:tc>
          <w:tcPr>
            <w:tcW w:w="3931"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ÁREAS</w:t>
            </w:r>
          </w:p>
        </w:tc>
        <w:tc>
          <w:tcPr>
            <w:tcW w:w="2127" w:type="dxa"/>
            <w:tcBorders>
              <w:top w:val="single" w:sz="8" w:space="0" w:color="auto"/>
              <w:left w:val="nil"/>
              <w:bottom w:val="single" w:sz="4" w:space="0" w:color="auto"/>
              <w:right w:val="single" w:sz="8" w:space="0" w:color="auto"/>
            </w:tcBorders>
            <w:shd w:val="clear" w:color="auto" w:fill="CCCCCC"/>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No. Personas por área</w:t>
            </w:r>
          </w:p>
        </w:tc>
        <w:tc>
          <w:tcPr>
            <w:tcW w:w="2693" w:type="dxa"/>
            <w:tcBorders>
              <w:top w:val="single" w:sz="8" w:space="0" w:color="auto"/>
              <w:left w:val="nil"/>
              <w:bottom w:val="single" w:sz="4" w:space="0" w:color="auto"/>
              <w:right w:val="single" w:sz="8" w:space="0" w:color="auto"/>
            </w:tcBorders>
            <w:shd w:val="clear" w:color="auto" w:fill="CCCCCC"/>
            <w:vAlign w:val="center"/>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m² por área</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BODEGA DE ASEO</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14.04</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ARCHIVO MUERTO</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19.00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3.</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USOS MULTIPLES</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60</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36.60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4.</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ACCESO (ASEO Y ARCHIVO MUERTO)</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5.50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5.</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COCINA</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24.00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6.</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ESTAR DESCANSO</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30.40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7.</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ESTAR DESCANSO ADMINISTRADOR</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22.33</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8.</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BAÑOS MUJERES</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18.60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9.</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BAÑOS HOMBRES</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20.70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10.</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AREA DE LOCKERS</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12.83</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11.</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ASEO</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2.20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12.</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ALMACEN GENERAL</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40.00</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13.</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CIRCULACION</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11.54</w:t>
            </w:r>
          </w:p>
        </w:tc>
      </w:tr>
      <w:tr w:rsidR="00202C9E"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14.</w:t>
            </w:r>
          </w:p>
        </w:tc>
        <w:tc>
          <w:tcPr>
            <w:tcW w:w="3931"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FALDON Y NICHOS (EXTERIOR)</w:t>
            </w:r>
          </w:p>
        </w:tc>
        <w:tc>
          <w:tcPr>
            <w:tcW w:w="2127"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r w:rsidRPr="009E2E92">
              <w:rPr>
                <w:rFonts w:ascii="Arial" w:hAnsi="Arial" w:cs="Arial"/>
                <w:sz w:val="20"/>
                <w:szCs w:val="20"/>
              </w:rPr>
              <w:t>71.00</w:t>
            </w:r>
          </w:p>
        </w:tc>
      </w:tr>
      <w:tr w:rsidR="00202C9E" w:rsidRPr="009E2E92" w:rsidTr="000F4C2A">
        <w:trPr>
          <w:trHeight w:val="255"/>
        </w:trPr>
        <w:tc>
          <w:tcPr>
            <w:tcW w:w="620" w:type="dxa"/>
            <w:tcBorders>
              <w:top w:val="single" w:sz="4" w:space="0" w:color="auto"/>
            </w:tcBorders>
            <w:noWrap/>
            <w:vAlign w:val="bottom"/>
          </w:tcPr>
          <w:p w:rsidR="00202C9E" w:rsidRPr="009E2E92" w:rsidRDefault="00202C9E" w:rsidP="00F07523">
            <w:pPr>
              <w:jc w:val="both"/>
              <w:rPr>
                <w:rFonts w:ascii="Arial" w:hAnsi="Arial" w:cs="Arial"/>
                <w:sz w:val="20"/>
                <w:szCs w:val="20"/>
              </w:rPr>
            </w:pPr>
          </w:p>
        </w:tc>
        <w:tc>
          <w:tcPr>
            <w:tcW w:w="3931" w:type="dxa"/>
            <w:tcBorders>
              <w:top w:val="single" w:sz="4" w:space="0" w:color="auto"/>
            </w:tcBorders>
            <w:noWrap/>
            <w:vAlign w:val="bottom"/>
          </w:tcPr>
          <w:p w:rsidR="00202C9E" w:rsidRPr="009E2E92" w:rsidRDefault="00202C9E" w:rsidP="00F07523">
            <w:pPr>
              <w:jc w:val="both"/>
              <w:rPr>
                <w:rFonts w:ascii="Arial" w:hAnsi="Arial" w:cs="Arial"/>
                <w:sz w:val="20"/>
                <w:szCs w:val="20"/>
              </w:rPr>
            </w:pPr>
          </w:p>
        </w:tc>
        <w:tc>
          <w:tcPr>
            <w:tcW w:w="2127" w:type="dxa"/>
            <w:tcBorders>
              <w:top w:val="single" w:sz="4" w:space="0" w:color="auto"/>
              <w:right w:val="single" w:sz="4" w:space="0" w:color="auto"/>
            </w:tcBorders>
            <w:noWrap/>
            <w:vAlign w:val="bottom"/>
          </w:tcPr>
          <w:p w:rsidR="00202C9E" w:rsidRPr="009E2E92" w:rsidRDefault="00202C9E" w:rsidP="00F07523">
            <w:pPr>
              <w:jc w:val="both"/>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noWrap/>
            <w:vAlign w:val="bottom"/>
          </w:tcPr>
          <w:p w:rsidR="00202C9E" w:rsidRPr="009E2E92" w:rsidRDefault="00202C9E" w:rsidP="00F07523">
            <w:pPr>
              <w:jc w:val="both"/>
              <w:rPr>
                <w:rFonts w:ascii="Arial" w:hAnsi="Arial" w:cs="Arial"/>
                <w:b/>
                <w:sz w:val="20"/>
                <w:szCs w:val="20"/>
              </w:rPr>
            </w:pPr>
            <w:r w:rsidRPr="009E2E92">
              <w:rPr>
                <w:rFonts w:ascii="Arial" w:hAnsi="Arial" w:cs="Arial"/>
                <w:b/>
                <w:sz w:val="20"/>
                <w:szCs w:val="20"/>
              </w:rPr>
              <w:t>328.74</w:t>
            </w:r>
          </w:p>
        </w:tc>
      </w:tr>
    </w:tbl>
    <w:p w:rsidR="00212505" w:rsidRPr="009E2E92" w:rsidRDefault="00212505" w:rsidP="00F07523">
      <w:pPr>
        <w:tabs>
          <w:tab w:val="left" w:pos="1080"/>
        </w:tabs>
        <w:ind w:right="50"/>
        <w:jc w:val="both"/>
        <w:rPr>
          <w:rFonts w:cs="Arial"/>
          <w:sz w:val="20"/>
          <w:szCs w:val="20"/>
        </w:rPr>
      </w:pPr>
    </w:p>
    <w:tbl>
      <w:tblPr>
        <w:tblW w:w="9371" w:type="dxa"/>
        <w:tblInd w:w="55" w:type="dxa"/>
        <w:tblCellMar>
          <w:left w:w="70" w:type="dxa"/>
          <w:right w:w="70" w:type="dxa"/>
        </w:tblCellMar>
        <w:tblLook w:val="04A0" w:firstRow="1" w:lastRow="0" w:firstColumn="1" w:lastColumn="0" w:noHBand="0" w:noVBand="1"/>
      </w:tblPr>
      <w:tblGrid>
        <w:gridCol w:w="620"/>
        <w:gridCol w:w="3931"/>
        <w:gridCol w:w="2127"/>
        <w:gridCol w:w="2693"/>
      </w:tblGrid>
      <w:tr w:rsidR="00212505" w:rsidRPr="009E2E92" w:rsidTr="001C51D4">
        <w:trPr>
          <w:trHeight w:val="330"/>
        </w:trPr>
        <w:tc>
          <w:tcPr>
            <w:tcW w:w="9371" w:type="dxa"/>
            <w:gridSpan w:val="4"/>
            <w:tcBorders>
              <w:top w:val="nil"/>
              <w:left w:val="nil"/>
              <w:bottom w:val="single" w:sz="8" w:space="0" w:color="auto"/>
              <w:right w:val="nil"/>
            </w:tcBorders>
            <w:noWrap/>
            <w:vAlign w:val="bottom"/>
          </w:tcPr>
          <w:p w:rsidR="00212505" w:rsidRPr="009E2E92" w:rsidRDefault="00BD0D8D" w:rsidP="00F07523">
            <w:pPr>
              <w:pStyle w:val="Ttulo2"/>
              <w:rPr>
                <w:szCs w:val="24"/>
                <w:u w:val="none"/>
              </w:rPr>
            </w:pPr>
            <w:r w:rsidRPr="009E2E92">
              <w:rPr>
                <w:rFonts w:eastAsia="Batang"/>
                <w:szCs w:val="24"/>
                <w:u w:val="none"/>
              </w:rPr>
              <w:t xml:space="preserve">6. </w:t>
            </w:r>
            <w:r w:rsidR="00212505" w:rsidRPr="009E2E92">
              <w:rPr>
                <w:rFonts w:eastAsia="Batang"/>
                <w:szCs w:val="24"/>
                <w:u w:val="none"/>
              </w:rPr>
              <w:t xml:space="preserve">EDIFICIO </w:t>
            </w:r>
            <w:r w:rsidR="00202C9E" w:rsidRPr="009E2E92">
              <w:rPr>
                <w:rFonts w:eastAsia="Batang"/>
                <w:szCs w:val="24"/>
                <w:u w:val="none"/>
              </w:rPr>
              <w:t xml:space="preserve"> DE VIGILANCIA </w:t>
            </w:r>
            <w:r w:rsidR="00212505" w:rsidRPr="009E2E92">
              <w:rPr>
                <w:rFonts w:eastAsia="Batang"/>
                <w:szCs w:val="24"/>
                <w:u w:val="none"/>
              </w:rPr>
              <w:t>MILITAR.</w:t>
            </w:r>
          </w:p>
        </w:tc>
      </w:tr>
      <w:tr w:rsidR="00212505" w:rsidRPr="009E2E92" w:rsidTr="000F4C2A">
        <w:trPr>
          <w:trHeight w:val="481"/>
        </w:trPr>
        <w:tc>
          <w:tcPr>
            <w:tcW w:w="620"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212505" w:rsidRPr="009E2E92" w:rsidRDefault="00212505" w:rsidP="00F07523">
            <w:pPr>
              <w:jc w:val="both"/>
              <w:rPr>
                <w:rFonts w:ascii="Arial" w:hAnsi="Arial" w:cs="Arial"/>
                <w:b/>
                <w:sz w:val="20"/>
                <w:szCs w:val="20"/>
              </w:rPr>
            </w:pPr>
            <w:r w:rsidRPr="009E2E92">
              <w:rPr>
                <w:rFonts w:ascii="Arial" w:hAnsi="Arial" w:cs="Arial"/>
                <w:b/>
                <w:sz w:val="20"/>
                <w:szCs w:val="20"/>
              </w:rPr>
              <w:t>No.</w:t>
            </w:r>
          </w:p>
        </w:tc>
        <w:tc>
          <w:tcPr>
            <w:tcW w:w="3931" w:type="dxa"/>
            <w:tcBorders>
              <w:top w:val="single" w:sz="8" w:space="0" w:color="auto"/>
              <w:left w:val="single" w:sz="8" w:space="0" w:color="auto"/>
              <w:bottom w:val="single" w:sz="4" w:space="0" w:color="auto"/>
              <w:right w:val="single" w:sz="8" w:space="0" w:color="auto"/>
            </w:tcBorders>
            <w:shd w:val="clear" w:color="auto" w:fill="CCCCCC"/>
            <w:noWrap/>
            <w:vAlign w:val="center"/>
          </w:tcPr>
          <w:p w:rsidR="00212505" w:rsidRPr="009E2E92" w:rsidRDefault="00212505" w:rsidP="00F07523">
            <w:pPr>
              <w:jc w:val="both"/>
              <w:rPr>
                <w:rFonts w:ascii="Arial" w:hAnsi="Arial" w:cs="Arial"/>
                <w:b/>
                <w:sz w:val="20"/>
                <w:szCs w:val="20"/>
              </w:rPr>
            </w:pPr>
            <w:r w:rsidRPr="009E2E92">
              <w:rPr>
                <w:rFonts w:ascii="Arial" w:hAnsi="Arial" w:cs="Arial"/>
                <w:b/>
                <w:sz w:val="20"/>
                <w:szCs w:val="20"/>
              </w:rPr>
              <w:t>ÁREAS</w:t>
            </w:r>
          </w:p>
        </w:tc>
        <w:tc>
          <w:tcPr>
            <w:tcW w:w="2127" w:type="dxa"/>
            <w:tcBorders>
              <w:top w:val="single" w:sz="8" w:space="0" w:color="auto"/>
              <w:left w:val="nil"/>
              <w:bottom w:val="single" w:sz="4" w:space="0" w:color="auto"/>
              <w:right w:val="single" w:sz="8" w:space="0" w:color="auto"/>
            </w:tcBorders>
            <w:shd w:val="clear" w:color="auto" w:fill="CCCCCC"/>
            <w:vAlign w:val="center"/>
          </w:tcPr>
          <w:p w:rsidR="00212505" w:rsidRPr="009E2E92" w:rsidRDefault="00212505" w:rsidP="00F07523">
            <w:pPr>
              <w:jc w:val="both"/>
              <w:rPr>
                <w:rFonts w:ascii="Arial" w:hAnsi="Arial" w:cs="Arial"/>
                <w:b/>
                <w:sz w:val="20"/>
                <w:szCs w:val="20"/>
              </w:rPr>
            </w:pPr>
            <w:r w:rsidRPr="009E2E92">
              <w:rPr>
                <w:rFonts w:ascii="Arial" w:hAnsi="Arial" w:cs="Arial"/>
                <w:b/>
                <w:sz w:val="20"/>
                <w:szCs w:val="20"/>
              </w:rPr>
              <w:t>No. personas por área</w:t>
            </w:r>
          </w:p>
        </w:tc>
        <w:tc>
          <w:tcPr>
            <w:tcW w:w="2693" w:type="dxa"/>
            <w:tcBorders>
              <w:top w:val="single" w:sz="8" w:space="0" w:color="auto"/>
              <w:left w:val="nil"/>
              <w:bottom w:val="single" w:sz="4" w:space="0" w:color="auto"/>
              <w:right w:val="single" w:sz="8" w:space="0" w:color="auto"/>
            </w:tcBorders>
            <w:shd w:val="clear" w:color="auto" w:fill="CCCCCC"/>
            <w:vAlign w:val="center"/>
          </w:tcPr>
          <w:p w:rsidR="00212505" w:rsidRPr="009E2E92" w:rsidRDefault="00212505" w:rsidP="00F07523">
            <w:pPr>
              <w:jc w:val="both"/>
              <w:rPr>
                <w:rFonts w:ascii="Arial" w:hAnsi="Arial" w:cs="Arial"/>
                <w:b/>
                <w:sz w:val="20"/>
                <w:szCs w:val="20"/>
              </w:rPr>
            </w:pPr>
            <w:r w:rsidRPr="009E2E92">
              <w:rPr>
                <w:rFonts w:ascii="Arial" w:hAnsi="Arial" w:cs="Arial"/>
                <w:b/>
                <w:sz w:val="20"/>
                <w:szCs w:val="20"/>
              </w:rPr>
              <w:t>m² por área</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1</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PATIO</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11.8</w:t>
            </w:r>
            <w:r w:rsidR="00DB6D37" w:rsidRPr="009E2E92">
              <w:rPr>
                <w:rFonts w:ascii="Arial" w:hAnsi="Arial" w:cs="Arial"/>
                <w:bCs/>
                <w:sz w:val="20"/>
                <w:szCs w:val="20"/>
              </w:rPr>
              <w:t>5</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2</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COMEDOR-COCINA</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12</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31.00</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3</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BAÑOS Y VESTIDORES</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30.4</w:t>
            </w:r>
            <w:r w:rsidR="00DB6D37" w:rsidRPr="009E2E92">
              <w:rPr>
                <w:rFonts w:ascii="Arial" w:hAnsi="Arial" w:cs="Arial"/>
                <w:bCs/>
                <w:sz w:val="20"/>
                <w:szCs w:val="20"/>
              </w:rPr>
              <w:t>5</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4</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BODEGA</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10.3</w:t>
            </w:r>
            <w:r w:rsidR="00DB6D37" w:rsidRPr="009E2E92">
              <w:rPr>
                <w:rFonts w:ascii="Arial" w:hAnsi="Arial" w:cs="Arial"/>
                <w:bCs/>
                <w:sz w:val="20"/>
                <w:szCs w:val="20"/>
              </w:rPr>
              <w:t>5</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5</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VIGILANCIA PRIVADA</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35.8</w:t>
            </w:r>
            <w:r w:rsidR="005C1A9D" w:rsidRPr="009E2E92">
              <w:rPr>
                <w:rFonts w:ascii="Arial" w:hAnsi="Arial" w:cs="Arial"/>
                <w:bCs/>
                <w:sz w:val="20"/>
                <w:szCs w:val="20"/>
              </w:rPr>
              <w:t>0</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6</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DORMITORIOS</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48.7</w:t>
            </w:r>
            <w:r w:rsidR="005C1A9D" w:rsidRPr="009E2E92">
              <w:rPr>
                <w:rFonts w:ascii="Arial" w:hAnsi="Arial" w:cs="Arial"/>
                <w:bCs/>
                <w:sz w:val="20"/>
                <w:szCs w:val="20"/>
              </w:rPr>
              <w:t>0</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7</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ARMERO</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10.0</w:t>
            </w:r>
            <w:r w:rsidR="005C1A9D" w:rsidRPr="009E2E92">
              <w:rPr>
                <w:rFonts w:ascii="Arial" w:hAnsi="Arial" w:cs="Arial"/>
                <w:bCs/>
                <w:sz w:val="20"/>
                <w:szCs w:val="20"/>
              </w:rPr>
              <w:t>0</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8</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RECAMARA OFICIAL</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18.4</w:t>
            </w:r>
            <w:r w:rsidR="005C1A9D" w:rsidRPr="009E2E92">
              <w:rPr>
                <w:rFonts w:ascii="Arial" w:hAnsi="Arial" w:cs="Arial"/>
                <w:bCs/>
                <w:sz w:val="20"/>
                <w:szCs w:val="20"/>
              </w:rPr>
              <w:t>5</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9</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OFICINA</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bCs/>
                <w:sz w:val="20"/>
                <w:szCs w:val="20"/>
              </w:rPr>
            </w:pPr>
            <w:r w:rsidRPr="009E2E92">
              <w:rPr>
                <w:rFonts w:ascii="Arial" w:hAnsi="Arial" w:cs="Arial"/>
                <w:bCs/>
                <w:sz w:val="20"/>
                <w:szCs w:val="20"/>
              </w:rPr>
              <w:t>17.</w:t>
            </w:r>
            <w:r w:rsidR="00DB6D37" w:rsidRPr="009E2E92">
              <w:rPr>
                <w:rFonts w:ascii="Arial" w:hAnsi="Arial" w:cs="Arial"/>
                <w:bCs/>
                <w:sz w:val="20"/>
                <w:szCs w:val="20"/>
              </w:rPr>
              <w:t>30</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10</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5C1A9D" w:rsidP="00F07523">
            <w:pPr>
              <w:jc w:val="both"/>
              <w:rPr>
                <w:rFonts w:ascii="Arial" w:hAnsi="Arial" w:cs="Arial"/>
                <w:sz w:val="20"/>
                <w:szCs w:val="20"/>
              </w:rPr>
            </w:pPr>
            <w:r w:rsidRPr="009E2E92">
              <w:rPr>
                <w:rFonts w:ascii="Arial" w:hAnsi="Arial" w:cs="Arial"/>
                <w:sz w:val="20"/>
                <w:szCs w:val="20"/>
              </w:rPr>
              <w:t>VESTIBULO (CIRCULACION)</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A0407C"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5C1A9D" w:rsidP="00F07523">
            <w:pPr>
              <w:jc w:val="both"/>
              <w:rPr>
                <w:rFonts w:ascii="Arial" w:hAnsi="Arial" w:cs="Arial"/>
                <w:bCs/>
                <w:sz w:val="20"/>
                <w:szCs w:val="20"/>
              </w:rPr>
            </w:pPr>
            <w:r w:rsidRPr="009E2E92">
              <w:rPr>
                <w:rFonts w:ascii="Arial" w:hAnsi="Arial" w:cs="Arial"/>
                <w:bCs/>
                <w:sz w:val="20"/>
                <w:szCs w:val="20"/>
              </w:rPr>
              <w:t>17.7</w:t>
            </w:r>
            <w:r w:rsidR="00DB6D37" w:rsidRPr="009E2E92">
              <w:rPr>
                <w:rFonts w:ascii="Arial" w:hAnsi="Arial" w:cs="Arial"/>
                <w:bCs/>
                <w:sz w:val="20"/>
                <w:szCs w:val="20"/>
              </w:rPr>
              <w:t>0</w:t>
            </w:r>
          </w:p>
        </w:tc>
      </w:tr>
      <w:tr w:rsidR="00212505"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r w:rsidRPr="009E2E92">
              <w:rPr>
                <w:rFonts w:ascii="Arial" w:hAnsi="Arial" w:cs="Arial"/>
                <w:sz w:val="20"/>
                <w:szCs w:val="20"/>
              </w:rPr>
              <w:t>11</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5C1A9D" w:rsidP="00F07523">
            <w:pPr>
              <w:jc w:val="both"/>
              <w:rPr>
                <w:rFonts w:ascii="Arial" w:hAnsi="Arial" w:cs="Arial"/>
                <w:sz w:val="20"/>
                <w:szCs w:val="20"/>
              </w:rPr>
            </w:pPr>
            <w:r w:rsidRPr="009E2E92">
              <w:rPr>
                <w:rFonts w:ascii="Arial" w:hAnsi="Arial" w:cs="Arial"/>
                <w:sz w:val="20"/>
                <w:szCs w:val="20"/>
              </w:rPr>
              <w:t>FALDON Y NICHOS (EXTERIOR)</w:t>
            </w:r>
          </w:p>
        </w:tc>
        <w:tc>
          <w:tcPr>
            <w:tcW w:w="2127"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5C1A9D"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5C1A9D" w:rsidP="00F07523">
            <w:pPr>
              <w:jc w:val="both"/>
              <w:rPr>
                <w:rFonts w:ascii="Arial" w:hAnsi="Arial" w:cs="Arial"/>
                <w:bCs/>
                <w:sz w:val="20"/>
                <w:szCs w:val="20"/>
              </w:rPr>
            </w:pPr>
            <w:r w:rsidRPr="009E2E92">
              <w:rPr>
                <w:rFonts w:ascii="Arial" w:hAnsi="Arial" w:cs="Arial"/>
                <w:bCs/>
                <w:sz w:val="20"/>
                <w:szCs w:val="20"/>
              </w:rPr>
              <w:t>28.4</w:t>
            </w:r>
            <w:r w:rsidR="00DB6D37" w:rsidRPr="009E2E92">
              <w:rPr>
                <w:rFonts w:ascii="Arial" w:hAnsi="Arial" w:cs="Arial"/>
                <w:bCs/>
                <w:sz w:val="20"/>
                <w:szCs w:val="20"/>
              </w:rPr>
              <w:t>0</w:t>
            </w:r>
          </w:p>
        </w:tc>
      </w:tr>
      <w:tr w:rsidR="00212505" w:rsidRPr="009E2E92" w:rsidTr="000F4C2A">
        <w:trPr>
          <w:trHeight w:val="255"/>
        </w:trPr>
        <w:tc>
          <w:tcPr>
            <w:tcW w:w="620" w:type="dxa"/>
            <w:tcBorders>
              <w:top w:val="single" w:sz="4" w:space="0" w:color="auto"/>
            </w:tcBorders>
            <w:noWrap/>
            <w:vAlign w:val="bottom"/>
          </w:tcPr>
          <w:p w:rsidR="00212505" w:rsidRPr="009E2E92" w:rsidRDefault="00212505" w:rsidP="00F07523">
            <w:pPr>
              <w:jc w:val="both"/>
              <w:rPr>
                <w:rFonts w:ascii="Arial" w:hAnsi="Arial" w:cs="Arial"/>
                <w:sz w:val="20"/>
                <w:szCs w:val="20"/>
              </w:rPr>
            </w:pPr>
          </w:p>
        </w:tc>
        <w:tc>
          <w:tcPr>
            <w:tcW w:w="3931" w:type="dxa"/>
            <w:tcBorders>
              <w:top w:val="single" w:sz="4" w:space="0" w:color="auto"/>
            </w:tcBorders>
            <w:noWrap/>
            <w:vAlign w:val="bottom"/>
          </w:tcPr>
          <w:p w:rsidR="00212505" w:rsidRPr="009E2E92" w:rsidRDefault="00212505" w:rsidP="00F07523">
            <w:pPr>
              <w:jc w:val="both"/>
              <w:rPr>
                <w:rFonts w:ascii="Arial" w:hAnsi="Arial" w:cs="Arial"/>
                <w:sz w:val="20"/>
                <w:szCs w:val="20"/>
              </w:rPr>
            </w:pPr>
          </w:p>
        </w:tc>
        <w:tc>
          <w:tcPr>
            <w:tcW w:w="2127" w:type="dxa"/>
            <w:tcBorders>
              <w:top w:val="single" w:sz="4" w:space="0" w:color="auto"/>
              <w:right w:val="single" w:sz="4" w:space="0" w:color="auto"/>
            </w:tcBorders>
            <w:noWrap/>
            <w:vAlign w:val="bottom"/>
          </w:tcPr>
          <w:p w:rsidR="00212505" w:rsidRPr="009E2E92" w:rsidRDefault="00212505" w:rsidP="00F07523">
            <w:pPr>
              <w:jc w:val="both"/>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noWrap/>
            <w:vAlign w:val="bottom"/>
          </w:tcPr>
          <w:p w:rsidR="00212505" w:rsidRPr="009E2E92" w:rsidRDefault="00DB6D37" w:rsidP="00F07523">
            <w:pPr>
              <w:jc w:val="both"/>
              <w:rPr>
                <w:rFonts w:ascii="Arial" w:hAnsi="Arial" w:cs="Arial"/>
                <w:b/>
                <w:bCs/>
                <w:sz w:val="20"/>
                <w:szCs w:val="20"/>
              </w:rPr>
            </w:pPr>
            <w:r w:rsidRPr="009E2E92">
              <w:rPr>
                <w:rFonts w:ascii="Arial" w:hAnsi="Arial" w:cs="Arial"/>
                <w:b/>
                <w:bCs/>
                <w:sz w:val="20"/>
                <w:szCs w:val="20"/>
              </w:rPr>
              <w:t>260.00</w:t>
            </w:r>
          </w:p>
        </w:tc>
      </w:tr>
    </w:tbl>
    <w:p w:rsidR="00DB6D37" w:rsidRPr="009E2E92" w:rsidRDefault="00DB6D37" w:rsidP="00F07523">
      <w:pPr>
        <w:tabs>
          <w:tab w:val="left" w:pos="6780"/>
        </w:tabs>
        <w:ind w:right="50"/>
        <w:jc w:val="both"/>
        <w:rPr>
          <w:rFonts w:eastAsia="Batang" w:cs="Arial"/>
          <w:b/>
          <w:color w:val="000080"/>
          <w:u w:val="single"/>
        </w:rPr>
      </w:pPr>
    </w:p>
    <w:tbl>
      <w:tblPr>
        <w:tblW w:w="9371" w:type="dxa"/>
        <w:tblInd w:w="55" w:type="dxa"/>
        <w:tblCellMar>
          <w:left w:w="70" w:type="dxa"/>
          <w:right w:w="70" w:type="dxa"/>
        </w:tblCellMar>
        <w:tblLook w:val="04A0" w:firstRow="1" w:lastRow="0" w:firstColumn="1" w:lastColumn="0" w:noHBand="0" w:noVBand="1"/>
      </w:tblPr>
      <w:tblGrid>
        <w:gridCol w:w="620"/>
        <w:gridCol w:w="3931"/>
        <w:gridCol w:w="2127"/>
        <w:gridCol w:w="2693"/>
      </w:tblGrid>
      <w:tr w:rsidR="00DB6D37" w:rsidRPr="009E2E92" w:rsidTr="001C51D4">
        <w:trPr>
          <w:trHeight w:val="330"/>
        </w:trPr>
        <w:tc>
          <w:tcPr>
            <w:tcW w:w="9371" w:type="dxa"/>
            <w:gridSpan w:val="4"/>
            <w:tcBorders>
              <w:bottom w:val="single" w:sz="4" w:space="0" w:color="auto"/>
            </w:tcBorders>
            <w:noWrap/>
            <w:vAlign w:val="bottom"/>
          </w:tcPr>
          <w:p w:rsidR="00DB6D37" w:rsidRPr="009E2E92" w:rsidRDefault="00BD0D8D" w:rsidP="00F07523">
            <w:pPr>
              <w:pStyle w:val="Ttulo2"/>
              <w:rPr>
                <w:u w:val="none"/>
                <w:lang w:val="es-ES"/>
              </w:rPr>
            </w:pPr>
            <w:r w:rsidRPr="009E2E92">
              <w:rPr>
                <w:rFonts w:eastAsia="Batang"/>
                <w:u w:val="none"/>
              </w:rPr>
              <w:t xml:space="preserve">7. </w:t>
            </w:r>
            <w:r w:rsidR="00DB6D37" w:rsidRPr="009E2E92">
              <w:rPr>
                <w:rFonts w:eastAsia="Batang"/>
                <w:u w:val="none"/>
              </w:rPr>
              <w:t xml:space="preserve">EDIFICIO ITS. </w:t>
            </w:r>
          </w:p>
        </w:tc>
      </w:tr>
      <w:tr w:rsidR="00DB6D37" w:rsidRPr="009E2E92" w:rsidTr="000F4C2A">
        <w:trPr>
          <w:trHeight w:val="400"/>
        </w:trPr>
        <w:tc>
          <w:tcPr>
            <w:tcW w:w="620"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DB6D37" w:rsidRPr="009E2E92" w:rsidRDefault="00DB6D37" w:rsidP="00F07523">
            <w:pPr>
              <w:jc w:val="both"/>
              <w:rPr>
                <w:rFonts w:ascii="Arial" w:hAnsi="Arial" w:cs="Arial"/>
                <w:b/>
                <w:sz w:val="20"/>
                <w:szCs w:val="20"/>
              </w:rPr>
            </w:pPr>
            <w:r w:rsidRPr="009E2E92">
              <w:rPr>
                <w:rFonts w:ascii="Arial" w:hAnsi="Arial" w:cs="Arial"/>
                <w:b/>
                <w:sz w:val="20"/>
                <w:szCs w:val="20"/>
              </w:rPr>
              <w:t>No.</w:t>
            </w:r>
          </w:p>
        </w:tc>
        <w:tc>
          <w:tcPr>
            <w:tcW w:w="3931"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DB6D37" w:rsidRPr="009E2E92" w:rsidRDefault="00DB6D37" w:rsidP="00F07523">
            <w:pPr>
              <w:jc w:val="both"/>
              <w:rPr>
                <w:rFonts w:ascii="Arial" w:hAnsi="Arial" w:cs="Arial"/>
                <w:b/>
                <w:sz w:val="20"/>
                <w:szCs w:val="20"/>
              </w:rPr>
            </w:pPr>
            <w:r w:rsidRPr="009E2E92">
              <w:rPr>
                <w:rFonts w:ascii="Arial" w:hAnsi="Arial" w:cs="Arial"/>
                <w:b/>
                <w:sz w:val="20"/>
                <w:szCs w:val="20"/>
              </w:rPr>
              <w:t>ÁREAS</w:t>
            </w:r>
          </w:p>
        </w:tc>
        <w:tc>
          <w:tcPr>
            <w:tcW w:w="2127" w:type="dxa"/>
            <w:tcBorders>
              <w:top w:val="single" w:sz="4" w:space="0" w:color="auto"/>
              <w:left w:val="single" w:sz="4" w:space="0" w:color="auto"/>
              <w:bottom w:val="single" w:sz="4" w:space="0" w:color="auto"/>
              <w:right w:val="single" w:sz="4" w:space="0" w:color="auto"/>
            </w:tcBorders>
            <w:shd w:val="clear" w:color="auto" w:fill="CCCCCC"/>
            <w:vAlign w:val="center"/>
          </w:tcPr>
          <w:p w:rsidR="00DB6D37" w:rsidRPr="009E2E92" w:rsidRDefault="00BD0D8D" w:rsidP="00F07523">
            <w:pPr>
              <w:jc w:val="both"/>
              <w:rPr>
                <w:rFonts w:ascii="Arial" w:hAnsi="Arial" w:cs="Arial"/>
                <w:b/>
                <w:sz w:val="20"/>
                <w:szCs w:val="20"/>
              </w:rPr>
            </w:pPr>
            <w:r w:rsidRPr="009E2E92">
              <w:rPr>
                <w:rFonts w:ascii="Arial" w:hAnsi="Arial" w:cs="Arial"/>
                <w:b/>
                <w:sz w:val="20"/>
                <w:szCs w:val="20"/>
              </w:rPr>
              <w:t>No. Personas por área</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tcPr>
          <w:p w:rsidR="00DB6D37" w:rsidRPr="009E2E92" w:rsidRDefault="00DB6D37" w:rsidP="00F07523">
            <w:pPr>
              <w:jc w:val="both"/>
              <w:rPr>
                <w:rFonts w:ascii="Arial" w:hAnsi="Arial" w:cs="Arial"/>
                <w:b/>
                <w:sz w:val="20"/>
                <w:szCs w:val="20"/>
              </w:rPr>
            </w:pPr>
            <w:r w:rsidRPr="009E2E92">
              <w:rPr>
                <w:rFonts w:ascii="Arial" w:hAnsi="Arial" w:cs="Arial"/>
                <w:b/>
                <w:sz w:val="20"/>
                <w:szCs w:val="20"/>
              </w:rPr>
              <w:t>m² por área</w:t>
            </w:r>
          </w:p>
        </w:tc>
      </w:tr>
      <w:tr w:rsidR="00DB6D3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1</w:t>
            </w:r>
            <w:r w:rsidR="000F4C2A">
              <w:rPr>
                <w:rFonts w:ascii="Arial" w:hAnsi="Arial" w:cs="Arial"/>
                <w:sz w:val="20"/>
                <w:szCs w:val="20"/>
              </w:rPr>
              <w:t>.</w:t>
            </w:r>
          </w:p>
        </w:tc>
        <w:tc>
          <w:tcPr>
            <w:tcW w:w="3931" w:type="dxa"/>
            <w:tcBorders>
              <w:top w:val="single" w:sz="4" w:space="0" w:color="auto"/>
              <w:left w:val="single" w:sz="4" w:space="0" w:color="auto"/>
              <w:bottom w:val="single" w:sz="4" w:space="0" w:color="auto"/>
              <w:right w:val="single" w:sz="4" w:space="0" w:color="auto"/>
            </w:tcBorders>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MURO DE MONITOREO</w:t>
            </w:r>
          </w:p>
        </w:tc>
        <w:tc>
          <w:tcPr>
            <w:tcW w:w="2127" w:type="dxa"/>
            <w:tcBorders>
              <w:top w:val="single" w:sz="4" w:space="0" w:color="auto"/>
              <w:left w:val="single" w:sz="4" w:space="0" w:color="auto"/>
              <w:bottom w:val="single" w:sz="4" w:space="0" w:color="auto"/>
              <w:right w:val="single" w:sz="4" w:space="0" w:color="auto"/>
            </w:tcBorders>
            <w:noWrap/>
            <w:vAlign w:val="bottom"/>
          </w:tcPr>
          <w:p w:rsidR="00DB6D37" w:rsidRPr="009E2E92" w:rsidRDefault="00A0407C"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DB6D37" w:rsidRPr="009E2E92" w:rsidRDefault="005B0A85" w:rsidP="00F07523">
            <w:pPr>
              <w:jc w:val="both"/>
              <w:rPr>
                <w:rFonts w:ascii="Arial" w:hAnsi="Arial" w:cs="Arial"/>
                <w:sz w:val="20"/>
                <w:szCs w:val="20"/>
              </w:rPr>
            </w:pPr>
            <w:r w:rsidRPr="009E2E92">
              <w:rPr>
                <w:rFonts w:ascii="Arial" w:hAnsi="Arial" w:cs="Arial"/>
                <w:sz w:val="20"/>
                <w:szCs w:val="20"/>
              </w:rPr>
              <w:t>10.00</w:t>
            </w:r>
          </w:p>
        </w:tc>
      </w:tr>
      <w:tr w:rsidR="00DB6D3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2.</w:t>
            </w:r>
          </w:p>
        </w:tc>
        <w:tc>
          <w:tcPr>
            <w:tcW w:w="39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 xml:space="preserve">CUARTO ITS </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A0407C" w:rsidP="00F07523">
            <w:pPr>
              <w:jc w:val="both"/>
              <w:rPr>
                <w:rFonts w:ascii="Arial" w:hAnsi="Arial" w:cs="Arial"/>
                <w:sz w:val="20"/>
                <w:szCs w:val="20"/>
              </w:rPr>
            </w:pPr>
            <w:r w:rsidRPr="009E2E92">
              <w:rPr>
                <w:rFonts w:ascii="Arial" w:hAnsi="Arial" w:cs="Arial"/>
                <w:sz w:val="20"/>
                <w:szCs w:val="20"/>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bCs/>
                <w:sz w:val="20"/>
                <w:szCs w:val="20"/>
              </w:rPr>
            </w:pPr>
            <w:r w:rsidRPr="009E2E92">
              <w:rPr>
                <w:rFonts w:ascii="Arial" w:hAnsi="Arial" w:cs="Arial"/>
                <w:bCs/>
                <w:sz w:val="20"/>
                <w:szCs w:val="20"/>
              </w:rPr>
              <w:t>4</w:t>
            </w:r>
            <w:r w:rsidR="005B0A85" w:rsidRPr="009E2E92">
              <w:rPr>
                <w:rFonts w:ascii="Arial" w:hAnsi="Arial" w:cs="Arial"/>
                <w:bCs/>
                <w:sz w:val="20"/>
                <w:szCs w:val="20"/>
              </w:rPr>
              <w:t>7.00</w:t>
            </w:r>
          </w:p>
        </w:tc>
      </w:tr>
      <w:tr w:rsidR="00DB6D3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3.</w:t>
            </w:r>
          </w:p>
        </w:tc>
        <w:tc>
          <w:tcPr>
            <w:tcW w:w="39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 xml:space="preserve"> COMEDOR</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A0407C" w:rsidP="00F07523">
            <w:pPr>
              <w:jc w:val="both"/>
              <w:rPr>
                <w:rFonts w:ascii="Arial" w:hAnsi="Arial" w:cs="Arial"/>
                <w:sz w:val="20"/>
                <w:szCs w:val="20"/>
              </w:rPr>
            </w:pPr>
            <w:r w:rsidRPr="009E2E92">
              <w:rPr>
                <w:rFonts w:ascii="Arial" w:hAnsi="Arial" w:cs="Arial"/>
                <w:sz w:val="20"/>
                <w:szCs w:val="20"/>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bCs/>
                <w:sz w:val="20"/>
                <w:szCs w:val="20"/>
              </w:rPr>
            </w:pPr>
            <w:r w:rsidRPr="009E2E92">
              <w:rPr>
                <w:rFonts w:ascii="Arial" w:hAnsi="Arial" w:cs="Arial"/>
                <w:bCs/>
                <w:sz w:val="20"/>
                <w:szCs w:val="20"/>
              </w:rPr>
              <w:t>14.5</w:t>
            </w:r>
            <w:r w:rsidR="005B0A85" w:rsidRPr="009E2E92">
              <w:rPr>
                <w:rFonts w:ascii="Arial" w:hAnsi="Arial" w:cs="Arial"/>
                <w:bCs/>
                <w:sz w:val="20"/>
                <w:szCs w:val="20"/>
              </w:rPr>
              <w:t>0</w:t>
            </w:r>
          </w:p>
        </w:tc>
      </w:tr>
      <w:tr w:rsidR="00DB6D3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4.</w:t>
            </w:r>
          </w:p>
        </w:tc>
        <w:tc>
          <w:tcPr>
            <w:tcW w:w="39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SANITARIO</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B6D37" w:rsidRPr="009E2E92" w:rsidRDefault="00DB6D37" w:rsidP="00F07523">
            <w:pPr>
              <w:jc w:val="both"/>
              <w:rPr>
                <w:rFonts w:ascii="Arial" w:hAnsi="Arial" w:cs="Arial"/>
                <w:bCs/>
                <w:sz w:val="20"/>
                <w:szCs w:val="20"/>
              </w:rPr>
            </w:pPr>
            <w:r w:rsidRPr="009E2E92">
              <w:rPr>
                <w:rFonts w:ascii="Arial" w:hAnsi="Arial" w:cs="Arial"/>
                <w:bCs/>
                <w:sz w:val="20"/>
                <w:szCs w:val="20"/>
              </w:rPr>
              <w:t>5.</w:t>
            </w:r>
            <w:r w:rsidR="005B0A85" w:rsidRPr="009E2E92">
              <w:rPr>
                <w:rFonts w:ascii="Arial" w:hAnsi="Arial" w:cs="Arial"/>
                <w:bCs/>
                <w:sz w:val="20"/>
                <w:szCs w:val="20"/>
              </w:rPr>
              <w:t>50</w:t>
            </w:r>
          </w:p>
        </w:tc>
      </w:tr>
      <w:tr w:rsidR="00DB6D37" w:rsidRPr="009E2E92" w:rsidTr="000F4C2A">
        <w:trPr>
          <w:trHeight w:val="255"/>
        </w:trPr>
        <w:tc>
          <w:tcPr>
            <w:tcW w:w="620" w:type="dxa"/>
            <w:tcBorders>
              <w:top w:val="single" w:sz="4" w:space="0" w:color="auto"/>
              <w:left w:val="nil"/>
              <w:bottom w:val="nil"/>
              <w:right w:val="nil"/>
            </w:tcBorders>
            <w:shd w:val="clear" w:color="auto" w:fill="FFFFFF"/>
            <w:noWrap/>
            <w:vAlign w:val="bottom"/>
          </w:tcPr>
          <w:p w:rsidR="00DB6D37" w:rsidRPr="009E2E92" w:rsidRDefault="00DB6D37" w:rsidP="00F07523">
            <w:pPr>
              <w:jc w:val="both"/>
              <w:rPr>
                <w:rFonts w:ascii="Arial" w:hAnsi="Arial" w:cs="Arial"/>
                <w:sz w:val="20"/>
                <w:szCs w:val="20"/>
              </w:rPr>
            </w:pPr>
          </w:p>
        </w:tc>
        <w:tc>
          <w:tcPr>
            <w:tcW w:w="3931" w:type="dxa"/>
            <w:tcBorders>
              <w:top w:val="single" w:sz="4" w:space="0" w:color="auto"/>
              <w:left w:val="nil"/>
              <w:bottom w:val="nil"/>
              <w:right w:val="nil"/>
            </w:tcBorders>
            <w:shd w:val="clear" w:color="auto" w:fill="FFFFFF"/>
            <w:noWrap/>
            <w:vAlign w:val="bottom"/>
          </w:tcPr>
          <w:p w:rsidR="00DB6D37" w:rsidRPr="009E2E92" w:rsidRDefault="00DB6D37" w:rsidP="00F07523">
            <w:pPr>
              <w:jc w:val="both"/>
              <w:rPr>
                <w:rFonts w:ascii="Arial" w:hAnsi="Arial" w:cs="Arial"/>
                <w:sz w:val="20"/>
                <w:szCs w:val="20"/>
              </w:rPr>
            </w:pPr>
          </w:p>
        </w:tc>
        <w:tc>
          <w:tcPr>
            <w:tcW w:w="2127" w:type="dxa"/>
            <w:tcBorders>
              <w:top w:val="single" w:sz="4" w:space="0" w:color="auto"/>
              <w:left w:val="nil"/>
              <w:bottom w:val="nil"/>
              <w:right w:val="single" w:sz="8" w:space="0" w:color="auto"/>
            </w:tcBorders>
            <w:shd w:val="clear" w:color="auto" w:fill="FFFFFF"/>
            <w:noWrap/>
            <w:vAlign w:val="bottom"/>
          </w:tcPr>
          <w:p w:rsidR="00DB6D37" w:rsidRPr="009E2E92" w:rsidRDefault="00DB6D37" w:rsidP="00F07523">
            <w:pPr>
              <w:jc w:val="both"/>
              <w:rPr>
                <w:rFonts w:ascii="Arial" w:hAnsi="Arial" w:cs="Arial"/>
                <w:sz w:val="20"/>
                <w:szCs w:val="20"/>
              </w:rPr>
            </w:pPr>
          </w:p>
        </w:tc>
        <w:tc>
          <w:tcPr>
            <w:tcW w:w="2693"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DB6D37" w:rsidRPr="009E2E92" w:rsidRDefault="00DB6D37" w:rsidP="00F07523">
            <w:pPr>
              <w:jc w:val="both"/>
              <w:rPr>
                <w:rFonts w:ascii="Arial" w:hAnsi="Arial" w:cs="Arial"/>
                <w:b/>
                <w:sz w:val="20"/>
                <w:szCs w:val="20"/>
              </w:rPr>
            </w:pPr>
            <w:r w:rsidRPr="009E2E92">
              <w:rPr>
                <w:rFonts w:ascii="Arial" w:hAnsi="Arial" w:cs="Arial"/>
                <w:b/>
                <w:sz w:val="20"/>
                <w:szCs w:val="20"/>
              </w:rPr>
              <w:t>7</w:t>
            </w:r>
            <w:r w:rsidR="005B0A85" w:rsidRPr="009E2E92">
              <w:rPr>
                <w:rFonts w:ascii="Arial" w:hAnsi="Arial" w:cs="Arial"/>
                <w:b/>
                <w:sz w:val="20"/>
                <w:szCs w:val="20"/>
              </w:rPr>
              <w:t>7.00</w:t>
            </w:r>
          </w:p>
        </w:tc>
      </w:tr>
    </w:tbl>
    <w:p w:rsidR="00F54BD0" w:rsidRPr="009E2E92" w:rsidRDefault="00F54BD0" w:rsidP="00F07523">
      <w:pPr>
        <w:ind w:right="50"/>
        <w:jc w:val="both"/>
        <w:rPr>
          <w:rFonts w:cs="Arial"/>
        </w:rPr>
      </w:pPr>
    </w:p>
    <w:p w:rsidR="00AA0AF4" w:rsidRPr="009E2E92" w:rsidRDefault="00AA0AF4" w:rsidP="00F07523">
      <w:pPr>
        <w:ind w:right="50"/>
        <w:jc w:val="both"/>
        <w:rPr>
          <w:rFonts w:ascii="Arial" w:hAnsi="Arial" w:cs="Arial"/>
          <w:sz w:val="22"/>
          <w:szCs w:val="22"/>
        </w:rPr>
      </w:pPr>
    </w:p>
    <w:p w:rsidR="00727F9F" w:rsidRPr="009E2E92" w:rsidRDefault="00727F9F" w:rsidP="00F07523">
      <w:pPr>
        <w:tabs>
          <w:tab w:val="left" w:pos="6930"/>
        </w:tabs>
        <w:jc w:val="both"/>
        <w:rPr>
          <w:rFonts w:ascii="Arial" w:hAnsi="Arial" w:cs="Arial"/>
          <w:sz w:val="22"/>
          <w:szCs w:val="22"/>
        </w:rPr>
      </w:pPr>
    </w:p>
    <w:p w:rsidR="00061D01" w:rsidRPr="009E2E92" w:rsidRDefault="00061D01" w:rsidP="00F07523">
      <w:pPr>
        <w:tabs>
          <w:tab w:val="left" w:pos="6930"/>
        </w:tabs>
        <w:jc w:val="both"/>
        <w:rPr>
          <w:rFonts w:ascii="Arial" w:hAnsi="Arial" w:cs="Arial"/>
          <w:sz w:val="22"/>
          <w:szCs w:val="22"/>
        </w:rPr>
      </w:pPr>
    </w:p>
    <w:p w:rsidR="008A6A7B" w:rsidRDefault="008A6A7B" w:rsidP="00F07523">
      <w:pPr>
        <w:ind w:right="50"/>
        <w:jc w:val="both"/>
        <w:rPr>
          <w:rFonts w:cs="Arial"/>
          <w:b/>
          <w:caps/>
          <w:shadow/>
          <w:sz w:val="6"/>
          <w:szCs w:val="6"/>
          <w:u w:val="single"/>
        </w:rPr>
      </w:pPr>
    </w:p>
    <w:p w:rsidR="00630857" w:rsidRDefault="00630857" w:rsidP="00F07523">
      <w:pPr>
        <w:ind w:right="50"/>
        <w:jc w:val="both"/>
        <w:rPr>
          <w:rFonts w:cs="Arial"/>
          <w:b/>
          <w:caps/>
          <w:shadow/>
          <w:sz w:val="6"/>
          <w:szCs w:val="6"/>
          <w:u w:val="single"/>
        </w:rPr>
      </w:pPr>
    </w:p>
    <w:p w:rsidR="00630857" w:rsidRDefault="00630857" w:rsidP="00F07523">
      <w:pPr>
        <w:ind w:right="50"/>
        <w:jc w:val="both"/>
        <w:rPr>
          <w:rFonts w:cs="Arial"/>
          <w:b/>
          <w:caps/>
          <w:shadow/>
          <w:sz w:val="6"/>
          <w:szCs w:val="6"/>
          <w:u w:val="single"/>
        </w:rPr>
      </w:pPr>
    </w:p>
    <w:p w:rsidR="000F4C2A" w:rsidRDefault="000F4C2A" w:rsidP="00F07523">
      <w:pPr>
        <w:ind w:right="50"/>
        <w:jc w:val="both"/>
        <w:rPr>
          <w:rFonts w:cs="Arial"/>
          <w:b/>
          <w:caps/>
          <w:shadow/>
          <w:sz w:val="6"/>
          <w:szCs w:val="6"/>
          <w:u w:val="single"/>
        </w:rPr>
      </w:pPr>
    </w:p>
    <w:p w:rsidR="000F4C2A" w:rsidRDefault="000F4C2A" w:rsidP="00F07523">
      <w:pPr>
        <w:ind w:right="50"/>
        <w:jc w:val="both"/>
        <w:rPr>
          <w:rFonts w:cs="Arial"/>
          <w:b/>
          <w:caps/>
          <w:shadow/>
          <w:sz w:val="6"/>
          <w:szCs w:val="6"/>
          <w:u w:val="single"/>
        </w:rPr>
      </w:pPr>
    </w:p>
    <w:p w:rsidR="000F4C2A" w:rsidRDefault="000F4C2A" w:rsidP="00F07523">
      <w:pPr>
        <w:ind w:right="50"/>
        <w:jc w:val="both"/>
        <w:rPr>
          <w:rFonts w:cs="Arial"/>
          <w:b/>
          <w:caps/>
          <w:shadow/>
          <w:sz w:val="6"/>
          <w:szCs w:val="6"/>
          <w:u w:val="single"/>
        </w:rPr>
      </w:pPr>
    </w:p>
    <w:p w:rsidR="00630857" w:rsidRDefault="00630857" w:rsidP="00F07523">
      <w:pPr>
        <w:ind w:right="50"/>
        <w:jc w:val="both"/>
        <w:rPr>
          <w:rFonts w:cs="Arial"/>
          <w:b/>
          <w:caps/>
          <w:shadow/>
          <w:sz w:val="6"/>
          <w:szCs w:val="6"/>
          <w:u w:val="single"/>
        </w:rPr>
      </w:pPr>
    </w:p>
    <w:p w:rsidR="00630857" w:rsidRDefault="00630857" w:rsidP="00F07523">
      <w:pPr>
        <w:ind w:right="50"/>
        <w:jc w:val="both"/>
        <w:rPr>
          <w:rFonts w:cs="Arial"/>
          <w:b/>
          <w:caps/>
          <w:shadow/>
          <w:sz w:val="6"/>
          <w:szCs w:val="6"/>
          <w:u w:val="single"/>
        </w:rPr>
      </w:pPr>
    </w:p>
    <w:p w:rsidR="00630857" w:rsidRDefault="00630857" w:rsidP="00F07523">
      <w:pPr>
        <w:ind w:right="50"/>
        <w:jc w:val="both"/>
        <w:rPr>
          <w:rFonts w:cs="Arial"/>
          <w:b/>
          <w:caps/>
          <w:shadow/>
          <w:sz w:val="6"/>
          <w:szCs w:val="6"/>
          <w:u w:val="single"/>
        </w:rPr>
      </w:pPr>
    </w:p>
    <w:p w:rsidR="00630857" w:rsidRDefault="00630857" w:rsidP="00F07523">
      <w:pPr>
        <w:ind w:right="50"/>
        <w:jc w:val="both"/>
        <w:rPr>
          <w:rFonts w:cs="Arial"/>
          <w:b/>
          <w:caps/>
          <w:shadow/>
          <w:sz w:val="6"/>
          <w:szCs w:val="6"/>
          <w:u w:val="single"/>
        </w:rPr>
      </w:pPr>
    </w:p>
    <w:p w:rsidR="00630857" w:rsidRPr="009E2E92" w:rsidRDefault="00630857" w:rsidP="00F07523">
      <w:pPr>
        <w:ind w:right="50"/>
        <w:jc w:val="both"/>
        <w:rPr>
          <w:rFonts w:cs="Arial"/>
          <w:b/>
          <w:caps/>
          <w:shadow/>
          <w:sz w:val="6"/>
          <w:szCs w:val="6"/>
          <w:u w:val="single"/>
        </w:rPr>
      </w:pPr>
    </w:p>
    <w:p w:rsidR="008A6A7B" w:rsidRDefault="008A6A7B" w:rsidP="00F07523">
      <w:pPr>
        <w:ind w:right="50"/>
        <w:jc w:val="both"/>
        <w:rPr>
          <w:rFonts w:cs="Arial"/>
          <w:b/>
          <w:caps/>
          <w:shadow/>
          <w:sz w:val="6"/>
          <w:szCs w:val="6"/>
          <w:u w:val="single"/>
        </w:rPr>
      </w:pPr>
    </w:p>
    <w:p w:rsidR="00630857" w:rsidRPr="009E2E92" w:rsidRDefault="00630857" w:rsidP="00F07523">
      <w:pPr>
        <w:ind w:right="50"/>
        <w:jc w:val="both"/>
        <w:rPr>
          <w:rFonts w:cs="Arial"/>
          <w:b/>
          <w:caps/>
          <w:shadow/>
          <w:sz w:val="6"/>
          <w:szCs w:val="6"/>
          <w:u w:val="single"/>
        </w:rPr>
      </w:pPr>
    </w:p>
    <w:tbl>
      <w:tblPr>
        <w:tblW w:w="9371" w:type="dxa"/>
        <w:tblInd w:w="55" w:type="dxa"/>
        <w:tblCellMar>
          <w:left w:w="70" w:type="dxa"/>
          <w:right w:w="70" w:type="dxa"/>
        </w:tblCellMar>
        <w:tblLook w:val="04A0" w:firstRow="1" w:lastRow="0" w:firstColumn="1" w:lastColumn="0" w:noHBand="0" w:noVBand="1"/>
      </w:tblPr>
      <w:tblGrid>
        <w:gridCol w:w="620"/>
        <w:gridCol w:w="4357"/>
        <w:gridCol w:w="1701"/>
        <w:gridCol w:w="2693"/>
      </w:tblGrid>
      <w:tr w:rsidR="008A6A7B" w:rsidRPr="009E2E92" w:rsidTr="00527E4C">
        <w:trPr>
          <w:trHeight w:val="330"/>
        </w:trPr>
        <w:tc>
          <w:tcPr>
            <w:tcW w:w="9371" w:type="dxa"/>
            <w:gridSpan w:val="4"/>
            <w:tcBorders>
              <w:bottom w:val="single" w:sz="4" w:space="0" w:color="auto"/>
            </w:tcBorders>
            <w:noWrap/>
            <w:vAlign w:val="bottom"/>
          </w:tcPr>
          <w:p w:rsidR="008A6A7B" w:rsidRPr="009E2E92" w:rsidRDefault="008A6A7B" w:rsidP="00F07523">
            <w:pPr>
              <w:pStyle w:val="Ttulo2"/>
              <w:rPr>
                <w:u w:val="none"/>
                <w:lang w:val="es-ES"/>
              </w:rPr>
            </w:pPr>
            <w:r w:rsidRPr="009E2E92">
              <w:rPr>
                <w:rFonts w:eastAsia="Batang"/>
                <w:u w:val="none"/>
              </w:rPr>
              <w:t>8.</w:t>
            </w:r>
            <w:r w:rsidR="00630857">
              <w:rPr>
                <w:rFonts w:eastAsia="Batang"/>
                <w:u w:val="none"/>
              </w:rPr>
              <w:t>1.</w:t>
            </w:r>
            <w:r w:rsidRPr="009E2E92">
              <w:rPr>
                <w:rFonts w:eastAsia="Batang"/>
                <w:u w:val="none"/>
              </w:rPr>
              <w:t xml:space="preserve"> PLANTA BAJA EDIFICIO POLICIA FEDERAL. </w:t>
            </w:r>
          </w:p>
        </w:tc>
      </w:tr>
      <w:tr w:rsidR="008A6A7B" w:rsidRPr="009E2E92" w:rsidTr="000F4C2A">
        <w:trPr>
          <w:trHeight w:val="186"/>
        </w:trPr>
        <w:tc>
          <w:tcPr>
            <w:tcW w:w="620"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No.</w:t>
            </w:r>
          </w:p>
        </w:tc>
        <w:tc>
          <w:tcPr>
            <w:tcW w:w="4357"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ÁREAS</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No. Personas por área</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m² por área</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4357"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PASILLO P.B.</w:t>
            </w:r>
          </w:p>
        </w:tc>
        <w:tc>
          <w:tcPr>
            <w:tcW w:w="1701"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62.00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NICHO CALENTADOR.</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4.60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 CUARTO HIDRONEUMATICO.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9.50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4.</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CISTERNA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630857">
              <w:rPr>
                <w:rFonts w:ascii="Arial" w:hAnsi="Arial" w:cs="Arial"/>
                <w:bCs/>
                <w:sz w:val="20"/>
                <w:szCs w:val="20"/>
              </w:rPr>
              <w:t>23.20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5.</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CUARTO ELECTRICO.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13.50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6.</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COCINA Y COMEDOR (</w:t>
            </w:r>
            <w:r w:rsidRPr="009E2E92">
              <w:rPr>
                <w:rFonts w:ascii="Arial" w:hAnsi="Arial" w:cs="Arial"/>
                <w:sz w:val="16"/>
                <w:szCs w:val="16"/>
              </w:rPr>
              <w:t xml:space="preserve">ADMINISTRATIVOS)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25.30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7.</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BODEGA GENERAL.</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15.80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8.</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SALON DE USOS MULTIPLES.</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15</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31.50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9.</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ESCALERA. P.B.</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19.60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10.</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ACCESO EDIFICIO.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10.50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11.</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SANITARIOS MUJERES.</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35.50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12.</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SANITARIOS HOMBRES.</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8</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46.20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13.</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DUCTO DE INSTALACIONES.</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1.80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14.</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BANQUETA Y BANCAS.</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42.60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15.</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7458FA">
            <w:pPr>
              <w:jc w:val="both"/>
              <w:rPr>
                <w:rFonts w:ascii="Arial" w:hAnsi="Arial" w:cs="Arial"/>
                <w:sz w:val="20"/>
                <w:szCs w:val="20"/>
              </w:rPr>
            </w:pPr>
            <w:r w:rsidRPr="009E2E92">
              <w:rPr>
                <w:rFonts w:ascii="Arial" w:hAnsi="Arial" w:cs="Arial"/>
                <w:sz w:val="20"/>
                <w:szCs w:val="20"/>
              </w:rPr>
              <w:t xml:space="preserve">RECINTO OFICIAL DE GUARDIA </w:t>
            </w:r>
            <w:r w:rsidRPr="009E2E92">
              <w:rPr>
                <w:rFonts w:ascii="Arial" w:hAnsi="Arial" w:cs="Arial"/>
                <w:sz w:val="16"/>
                <w:szCs w:val="16"/>
              </w:rPr>
              <w:t>(REC</w:t>
            </w:r>
            <w:r w:rsidR="007458FA">
              <w:rPr>
                <w:rFonts w:ascii="Arial" w:hAnsi="Arial" w:cs="Arial"/>
                <w:sz w:val="16"/>
                <w:szCs w:val="16"/>
              </w:rPr>
              <w:t>A</w:t>
            </w:r>
            <w:r w:rsidRPr="009E2E92">
              <w:rPr>
                <w:rFonts w:ascii="Arial" w:hAnsi="Arial" w:cs="Arial"/>
                <w:sz w:val="16"/>
                <w:szCs w:val="16"/>
              </w:rPr>
              <w:t>MARA)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23.60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16.</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 xml:space="preserve">OFICINA DEL COMANDANTE </w:t>
            </w:r>
            <w:r w:rsidRPr="009E2E92">
              <w:rPr>
                <w:rFonts w:ascii="Arial" w:hAnsi="Arial" w:cs="Arial"/>
                <w:sz w:val="16"/>
                <w:szCs w:val="16"/>
              </w:rPr>
              <w:t>(DORMITORIO)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23.60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17.</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 xml:space="preserve">OFICINA DEL COMANDANTE </w:t>
            </w:r>
            <w:r w:rsidRPr="009E2E92">
              <w:rPr>
                <w:rFonts w:ascii="Arial" w:hAnsi="Arial" w:cs="Arial"/>
                <w:sz w:val="16"/>
                <w:szCs w:val="16"/>
              </w:rPr>
              <w:t>(COCINETA)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19.60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18.</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ESCALERA DE CARACOL.</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6.20</w:t>
            </w:r>
          </w:p>
        </w:tc>
      </w:tr>
      <w:tr w:rsidR="00630857"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Pr>
                <w:rFonts w:ascii="Arial" w:hAnsi="Arial" w:cs="Arial"/>
                <w:sz w:val="20"/>
                <w:szCs w:val="20"/>
              </w:rPr>
              <w:t>19.</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 xml:space="preserve">EXPLANADA-JARDIN </w:t>
            </w:r>
            <w:r w:rsidRPr="009E2E92">
              <w:rPr>
                <w:rFonts w:ascii="Arial" w:hAnsi="Arial" w:cs="Arial"/>
                <w:sz w:val="16"/>
                <w:szCs w:val="16"/>
              </w:rPr>
              <w:t>(DOBLE ALTURA)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630857" w:rsidRPr="009E2E92" w:rsidRDefault="00630857" w:rsidP="00F07523">
            <w:pPr>
              <w:jc w:val="both"/>
              <w:rPr>
                <w:rFonts w:ascii="Arial" w:hAnsi="Arial" w:cs="Arial"/>
                <w:bCs/>
                <w:sz w:val="20"/>
                <w:szCs w:val="20"/>
              </w:rPr>
            </w:pPr>
            <w:r w:rsidRPr="009E2E92">
              <w:rPr>
                <w:rFonts w:ascii="Arial" w:hAnsi="Arial" w:cs="Arial"/>
                <w:bCs/>
                <w:sz w:val="20"/>
                <w:szCs w:val="20"/>
              </w:rPr>
              <w:t>135.50</w:t>
            </w:r>
          </w:p>
        </w:tc>
      </w:tr>
      <w:tr w:rsidR="00630857" w:rsidRPr="009E2E92" w:rsidTr="000F4C2A">
        <w:trPr>
          <w:trHeight w:val="255"/>
        </w:trPr>
        <w:tc>
          <w:tcPr>
            <w:tcW w:w="620" w:type="dxa"/>
            <w:tcBorders>
              <w:top w:val="single" w:sz="4" w:space="0" w:color="auto"/>
              <w:left w:val="nil"/>
              <w:bottom w:val="nil"/>
              <w:right w:val="nil"/>
            </w:tcBorders>
            <w:shd w:val="clear" w:color="auto" w:fill="FFFFFF"/>
            <w:noWrap/>
            <w:vAlign w:val="bottom"/>
          </w:tcPr>
          <w:p w:rsidR="00630857" w:rsidRPr="009E2E92" w:rsidRDefault="00630857" w:rsidP="00F07523">
            <w:pPr>
              <w:jc w:val="both"/>
              <w:rPr>
                <w:rFonts w:ascii="Arial" w:hAnsi="Arial" w:cs="Arial"/>
                <w:sz w:val="20"/>
                <w:szCs w:val="20"/>
              </w:rPr>
            </w:pPr>
          </w:p>
        </w:tc>
        <w:tc>
          <w:tcPr>
            <w:tcW w:w="4357" w:type="dxa"/>
            <w:tcBorders>
              <w:top w:val="single" w:sz="4" w:space="0" w:color="auto"/>
              <w:left w:val="nil"/>
              <w:bottom w:val="nil"/>
              <w:right w:val="nil"/>
            </w:tcBorders>
            <w:shd w:val="clear" w:color="auto" w:fill="FFFFFF"/>
            <w:noWrap/>
            <w:vAlign w:val="bottom"/>
          </w:tcPr>
          <w:p w:rsidR="00630857" w:rsidRPr="009E2E92" w:rsidRDefault="00630857" w:rsidP="00F07523">
            <w:pPr>
              <w:jc w:val="both"/>
              <w:rPr>
                <w:rFonts w:ascii="Arial" w:hAnsi="Arial" w:cs="Arial"/>
                <w:sz w:val="20"/>
                <w:szCs w:val="20"/>
              </w:rPr>
            </w:pPr>
          </w:p>
        </w:tc>
        <w:tc>
          <w:tcPr>
            <w:tcW w:w="1701" w:type="dxa"/>
            <w:tcBorders>
              <w:top w:val="single" w:sz="4" w:space="0" w:color="auto"/>
              <w:left w:val="nil"/>
              <w:bottom w:val="nil"/>
              <w:right w:val="single" w:sz="8" w:space="0" w:color="auto"/>
            </w:tcBorders>
            <w:shd w:val="clear" w:color="auto" w:fill="FFFFFF"/>
            <w:noWrap/>
            <w:vAlign w:val="bottom"/>
          </w:tcPr>
          <w:p w:rsidR="00630857" w:rsidRPr="009E2E92" w:rsidRDefault="00630857" w:rsidP="00F07523">
            <w:pPr>
              <w:jc w:val="both"/>
              <w:rPr>
                <w:rFonts w:ascii="Arial" w:hAnsi="Arial" w:cs="Arial"/>
                <w:sz w:val="20"/>
                <w:szCs w:val="20"/>
              </w:rPr>
            </w:pPr>
          </w:p>
        </w:tc>
        <w:tc>
          <w:tcPr>
            <w:tcW w:w="2693"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630857" w:rsidRPr="009E2E92" w:rsidRDefault="00630857" w:rsidP="00F07523">
            <w:pPr>
              <w:jc w:val="both"/>
              <w:rPr>
                <w:rFonts w:ascii="Arial" w:hAnsi="Arial" w:cs="Arial"/>
                <w:b/>
                <w:sz w:val="20"/>
                <w:szCs w:val="20"/>
              </w:rPr>
            </w:pPr>
            <w:r w:rsidRPr="009E2E92">
              <w:rPr>
                <w:rFonts w:ascii="Arial" w:hAnsi="Arial" w:cs="Arial"/>
                <w:b/>
                <w:sz w:val="20"/>
                <w:szCs w:val="20"/>
              </w:rPr>
              <w:t>5</w:t>
            </w:r>
            <w:r>
              <w:rPr>
                <w:rFonts w:ascii="Arial" w:hAnsi="Arial" w:cs="Arial"/>
                <w:b/>
                <w:sz w:val="20"/>
                <w:szCs w:val="20"/>
              </w:rPr>
              <w:t>50</w:t>
            </w:r>
            <w:r w:rsidRPr="009E2E92">
              <w:rPr>
                <w:rFonts w:ascii="Arial" w:hAnsi="Arial" w:cs="Arial"/>
                <w:b/>
                <w:sz w:val="20"/>
                <w:szCs w:val="20"/>
              </w:rPr>
              <w:t>.</w:t>
            </w:r>
            <w:r>
              <w:rPr>
                <w:rFonts w:ascii="Arial" w:hAnsi="Arial" w:cs="Arial"/>
                <w:b/>
                <w:sz w:val="20"/>
                <w:szCs w:val="20"/>
              </w:rPr>
              <w:t>1</w:t>
            </w:r>
            <w:r w:rsidRPr="009E2E92">
              <w:rPr>
                <w:rFonts w:ascii="Arial" w:hAnsi="Arial" w:cs="Arial"/>
                <w:b/>
                <w:sz w:val="20"/>
                <w:szCs w:val="20"/>
              </w:rPr>
              <w:t>0</w:t>
            </w:r>
          </w:p>
        </w:tc>
      </w:tr>
    </w:tbl>
    <w:p w:rsidR="008A6A7B" w:rsidRPr="009E2E92" w:rsidRDefault="008A6A7B" w:rsidP="00F07523">
      <w:pPr>
        <w:ind w:right="50"/>
        <w:jc w:val="both"/>
        <w:rPr>
          <w:rFonts w:cs="Arial"/>
          <w:b/>
          <w:caps/>
          <w:shadow/>
          <w:sz w:val="6"/>
          <w:szCs w:val="6"/>
          <w:u w:val="single"/>
        </w:rPr>
      </w:pPr>
    </w:p>
    <w:tbl>
      <w:tblPr>
        <w:tblpPr w:leftFromText="141" w:rightFromText="141" w:vertAnchor="text" w:tblpY="1"/>
        <w:tblOverlap w:val="never"/>
        <w:tblW w:w="9371" w:type="dxa"/>
        <w:tblCellMar>
          <w:left w:w="70" w:type="dxa"/>
          <w:right w:w="70" w:type="dxa"/>
        </w:tblCellMar>
        <w:tblLook w:val="04A0" w:firstRow="1" w:lastRow="0" w:firstColumn="1" w:lastColumn="0" w:noHBand="0" w:noVBand="1"/>
      </w:tblPr>
      <w:tblGrid>
        <w:gridCol w:w="620"/>
        <w:gridCol w:w="4357"/>
        <w:gridCol w:w="1701"/>
        <w:gridCol w:w="2693"/>
      </w:tblGrid>
      <w:tr w:rsidR="008A6A7B" w:rsidRPr="009E2E92" w:rsidTr="00527E4C">
        <w:trPr>
          <w:trHeight w:val="330"/>
        </w:trPr>
        <w:tc>
          <w:tcPr>
            <w:tcW w:w="9371" w:type="dxa"/>
            <w:gridSpan w:val="4"/>
            <w:tcBorders>
              <w:bottom w:val="single" w:sz="4" w:space="0" w:color="auto"/>
            </w:tcBorders>
            <w:noWrap/>
            <w:vAlign w:val="bottom"/>
          </w:tcPr>
          <w:p w:rsidR="008A6A7B" w:rsidRPr="009E2E92" w:rsidRDefault="008A6A7B" w:rsidP="00F07523">
            <w:pPr>
              <w:pStyle w:val="Ttulo2"/>
              <w:rPr>
                <w:u w:val="none"/>
                <w:lang w:val="es-ES"/>
              </w:rPr>
            </w:pPr>
            <w:r w:rsidRPr="009E2E92">
              <w:rPr>
                <w:rFonts w:eastAsia="Batang"/>
                <w:u w:val="none"/>
              </w:rPr>
              <w:t>8.</w:t>
            </w:r>
            <w:r w:rsidR="00630857">
              <w:rPr>
                <w:rFonts w:eastAsia="Batang"/>
                <w:u w:val="none"/>
              </w:rPr>
              <w:t>2.</w:t>
            </w:r>
            <w:r w:rsidRPr="009E2E92">
              <w:rPr>
                <w:rFonts w:eastAsia="Batang"/>
                <w:u w:val="none"/>
              </w:rPr>
              <w:t xml:space="preserve"> PLANTA ALTA EDIFICIO POLICIA FEDERAL. </w:t>
            </w:r>
          </w:p>
        </w:tc>
      </w:tr>
      <w:tr w:rsidR="008A6A7B" w:rsidRPr="009E2E92" w:rsidTr="000F4C2A">
        <w:trPr>
          <w:trHeight w:val="186"/>
        </w:trPr>
        <w:tc>
          <w:tcPr>
            <w:tcW w:w="620"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No.</w:t>
            </w:r>
          </w:p>
        </w:tc>
        <w:tc>
          <w:tcPr>
            <w:tcW w:w="4357"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8A6A7B" w:rsidRPr="009E2E92" w:rsidRDefault="008A6A7B" w:rsidP="00F07523">
            <w:pPr>
              <w:jc w:val="both"/>
              <w:rPr>
                <w:rFonts w:ascii="Arial" w:hAnsi="Arial" w:cs="Arial"/>
                <w:b/>
                <w:sz w:val="20"/>
                <w:szCs w:val="20"/>
              </w:rPr>
            </w:pPr>
            <w:r w:rsidRPr="009E2E92">
              <w:rPr>
                <w:rFonts w:ascii="Arial" w:hAnsi="Arial" w:cs="Arial"/>
                <w:b/>
                <w:sz w:val="20"/>
                <w:szCs w:val="20"/>
              </w:rPr>
              <w:t>ÁREAS</w:t>
            </w:r>
          </w:p>
        </w:tc>
        <w:tc>
          <w:tcPr>
            <w:tcW w:w="1701" w:type="dxa"/>
            <w:tcBorders>
              <w:top w:val="single" w:sz="4" w:space="0" w:color="auto"/>
              <w:left w:val="single" w:sz="4" w:space="0" w:color="auto"/>
              <w:bottom w:val="single" w:sz="4" w:space="0" w:color="auto"/>
              <w:right w:val="single" w:sz="4"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No. Personas por área</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tcPr>
          <w:p w:rsidR="008A6A7B" w:rsidRPr="009E2E92" w:rsidRDefault="008A6A7B" w:rsidP="00F07523">
            <w:pPr>
              <w:jc w:val="both"/>
              <w:rPr>
                <w:rFonts w:ascii="Arial" w:hAnsi="Arial" w:cs="Arial"/>
                <w:b/>
                <w:sz w:val="16"/>
                <w:szCs w:val="16"/>
              </w:rPr>
            </w:pPr>
            <w:r w:rsidRPr="009E2E92">
              <w:rPr>
                <w:rFonts w:ascii="Arial" w:hAnsi="Arial" w:cs="Arial"/>
                <w:b/>
                <w:sz w:val="16"/>
                <w:szCs w:val="16"/>
              </w:rPr>
              <w:t>m² por área</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4357"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PASILLO P.A.</w:t>
            </w:r>
          </w:p>
        </w:tc>
        <w:tc>
          <w:tcPr>
            <w:tcW w:w="1701"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8A6A7B" w:rsidRPr="009E2E92" w:rsidRDefault="008A6A7B" w:rsidP="00F07523">
            <w:pPr>
              <w:jc w:val="both"/>
              <w:rPr>
                <w:rFonts w:ascii="Arial" w:hAnsi="Arial" w:cs="Arial"/>
                <w:b/>
                <w:sz w:val="20"/>
                <w:szCs w:val="20"/>
              </w:rPr>
            </w:pPr>
            <w:r w:rsidRPr="009E2E92">
              <w:rPr>
                <w:rFonts w:ascii="Arial" w:hAnsi="Arial" w:cs="Arial"/>
                <w:bCs/>
                <w:sz w:val="20"/>
                <w:szCs w:val="20"/>
              </w:rPr>
              <w:t>54.15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OFICINA ADMINISTRATIVA.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12</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
                <w:bCs/>
                <w:sz w:val="20"/>
                <w:szCs w:val="20"/>
              </w:rPr>
            </w:pPr>
            <w:r w:rsidRPr="009E2E92">
              <w:rPr>
                <w:rFonts w:ascii="Arial" w:hAnsi="Arial" w:cs="Arial"/>
                <w:b/>
                <w:bCs/>
                <w:sz w:val="20"/>
                <w:szCs w:val="20"/>
              </w:rPr>
              <w:t>54.70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ARCHIVO.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17.40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4.</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AREA PARA SECRETARIA.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7.00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5.</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OFC.DE PRESUPUESTO DE LA COMISARÌA.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26.75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6.</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ESCALERA.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19.65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7.</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OFICIAL DE GUARDIA </w:t>
            </w:r>
            <w:r w:rsidRPr="009E2E92">
              <w:rPr>
                <w:rFonts w:ascii="Arial" w:hAnsi="Arial" w:cs="Arial"/>
                <w:sz w:val="16"/>
                <w:szCs w:val="16"/>
              </w:rPr>
              <w:t>(ARMERO)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5.40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OFICIAL DE GUARDIA </w:t>
            </w:r>
            <w:r w:rsidRPr="009E2E92">
              <w:rPr>
                <w:rFonts w:ascii="Arial" w:hAnsi="Arial" w:cs="Arial"/>
                <w:sz w:val="16"/>
                <w:szCs w:val="16"/>
              </w:rPr>
              <w:t>(CENTRAL DE RADIO)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16.80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OFICIAL DE GUARDIA </w:t>
            </w:r>
            <w:r w:rsidRPr="009E2E92">
              <w:rPr>
                <w:rFonts w:ascii="Arial" w:hAnsi="Arial" w:cs="Arial"/>
                <w:sz w:val="16"/>
                <w:szCs w:val="16"/>
              </w:rPr>
              <w:t>(BODEGA PAPEL)</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10.30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10.</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OFICIAL DE GUARDIA </w:t>
            </w:r>
            <w:r w:rsidRPr="009E2E92">
              <w:rPr>
                <w:rFonts w:ascii="Arial" w:hAnsi="Arial" w:cs="Arial"/>
                <w:sz w:val="16"/>
                <w:szCs w:val="16"/>
              </w:rPr>
              <w:t>(OFICINA CENTRAL)</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20.30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11.</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BANCA.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4.20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12.</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OFICIAL DE GUARDIA (</w:t>
            </w:r>
            <w:r w:rsidRPr="009E2E92">
              <w:rPr>
                <w:rFonts w:ascii="Arial" w:hAnsi="Arial" w:cs="Arial"/>
                <w:sz w:val="16"/>
                <w:szCs w:val="16"/>
              </w:rPr>
              <w:t>RECEPCIÓN/VESTIBULO)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9</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39.70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13.</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SALA DE JUNTAS</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8</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22.40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14.</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OFICINA DEL COMANDANTE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24.80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15.</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TERRAZA</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19.50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16.</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ESCALERA DE CARACOL</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6.10</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17.</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 xml:space="preserve">EXPLANADA-JARDIN </w:t>
            </w:r>
            <w:r w:rsidRPr="009E2E92">
              <w:rPr>
                <w:rFonts w:ascii="Arial" w:hAnsi="Arial" w:cs="Arial"/>
                <w:sz w:val="16"/>
                <w:szCs w:val="16"/>
              </w:rPr>
              <w:t>(PROYECCION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136.95</w:t>
            </w:r>
          </w:p>
        </w:tc>
      </w:tr>
      <w:tr w:rsidR="008A6A7B" w:rsidRPr="009E2E92" w:rsidTr="000F4C2A">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18.</w:t>
            </w:r>
          </w:p>
        </w:tc>
        <w:tc>
          <w:tcPr>
            <w:tcW w:w="435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MARQUESINA-VOLADO.</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sz w:val="20"/>
                <w:szCs w:val="20"/>
              </w:rPr>
            </w:pPr>
            <w:r w:rsidRPr="009E2E92">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6A7B" w:rsidRPr="009E2E92" w:rsidRDefault="008A6A7B" w:rsidP="00F07523">
            <w:pPr>
              <w:jc w:val="both"/>
              <w:rPr>
                <w:rFonts w:ascii="Arial" w:hAnsi="Arial" w:cs="Arial"/>
                <w:bCs/>
                <w:sz w:val="20"/>
                <w:szCs w:val="20"/>
              </w:rPr>
            </w:pPr>
            <w:r w:rsidRPr="009E2E92">
              <w:rPr>
                <w:rFonts w:ascii="Arial" w:hAnsi="Arial" w:cs="Arial"/>
                <w:bCs/>
                <w:sz w:val="20"/>
                <w:szCs w:val="20"/>
              </w:rPr>
              <w:t>56.55</w:t>
            </w:r>
          </w:p>
        </w:tc>
      </w:tr>
      <w:tr w:rsidR="008A6A7B" w:rsidRPr="003A27AD" w:rsidTr="000F4C2A">
        <w:trPr>
          <w:trHeight w:val="255"/>
        </w:trPr>
        <w:tc>
          <w:tcPr>
            <w:tcW w:w="620" w:type="dxa"/>
            <w:tcBorders>
              <w:top w:val="single" w:sz="4" w:space="0" w:color="auto"/>
              <w:left w:val="nil"/>
              <w:bottom w:val="nil"/>
              <w:right w:val="nil"/>
            </w:tcBorders>
            <w:shd w:val="clear" w:color="auto" w:fill="FFFFFF"/>
            <w:noWrap/>
            <w:vAlign w:val="bottom"/>
          </w:tcPr>
          <w:p w:rsidR="008A6A7B" w:rsidRPr="009E2E92" w:rsidRDefault="008A6A7B" w:rsidP="00F07523">
            <w:pPr>
              <w:jc w:val="both"/>
              <w:rPr>
                <w:rFonts w:ascii="Arial" w:hAnsi="Arial" w:cs="Arial"/>
                <w:sz w:val="20"/>
                <w:szCs w:val="20"/>
              </w:rPr>
            </w:pPr>
          </w:p>
        </w:tc>
        <w:tc>
          <w:tcPr>
            <w:tcW w:w="4357" w:type="dxa"/>
            <w:tcBorders>
              <w:top w:val="single" w:sz="4" w:space="0" w:color="auto"/>
              <w:left w:val="nil"/>
              <w:bottom w:val="nil"/>
              <w:right w:val="nil"/>
            </w:tcBorders>
            <w:shd w:val="clear" w:color="auto" w:fill="FFFFFF"/>
            <w:noWrap/>
            <w:vAlign w:val="bottom"/>
          </w:tcPr>
          <w:p w:rsidR="008A6A7B" w:rsidRPr="009E2E92" w:rsidRDefault="008A6A7B" w:rsidP="00F07523">
            <w:pPr>
              <w:jc w:val="both"/>
              <w:rPr>
                <w:rFonts w:ascii="Arial" w:hAnsi="Arial" w:cs="Arial"/>
                <w:sz w:val="20"/>
                <w:szCs w:val="20"/>
              </w:rPr>
            </w:pPr>
          </w:p>
        </w:tc>
        <w:tc>
          <w:tcPr>
            <w:tcW w:w="1701" w:type="dxa"/>
            <w:tcBorders>
              <w:top w:val="single" w:sz="4" w:space="0" w:color="auto"/>
              <w:left w:val="nil"/>
              <w:bottom w:val="nil"/>
              <w:right w:val="single" w:sz="8" w:space="0" w:color="auto"/>
            </w:tcBorders>
            <w:shd w:val="clear" w:color="auto" w:fill="FFFFFF"/>
            <w:noWrap/>
            <w:vAlign w:val="bottom"/>
          </w:tcPr>
          <w:p w:rsidR="008A6A7B" w:rsidRPr="009E2E92" w:rsidRDefault="008A6A7B" w:rsidP="00F07523">
            <w:pPr>
              <w:jc w:val="both"/>
              <w:rPr>
                <w:rFonts w:ascii="Arial" w:hAnsi="Arial" w:cs="Arial"/>
                <w:sz w:val="20"/>
                <w:szCs w:val="20"/>
              </w:rPr>
            </w:pPr>
          </w:p>
        </w:tc>
        <w:tc>
          <w:tcPr>
            <w:tcW w:w="2693"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8A6A7B" w:rsidRPr="003A27AD" w:rsidRDefault="008A6A7B" w:rsidP="00F07523">
            <w:pPr>
              <w:jc w:val="both"/>
              <w:rPr>
                <w:rFonts w:ascii="Arial" w:hAnsi="Arial" w:cs="Arial"/>
                <w:b/>
                <w:sz w:val="20"/>
                <w:szCs w:val="20"/>
              </w:rPr>
            </w:pPr>
            <w:r w:rsidRPr="009E2E92">
              <w:rPr>
                <w:rFonts w:ascii="Arial" w:hAnsi="Arial" w:cs="Arial"/>
                <w:b/>
                <w:sz w:val="20"/>
                <w:szCs w:val="20"/>
              </w:rPr>
              <w:t>542.65</w:t>
            </w:r>
          </w:p>
        </w:tc>
      </w:tr>
    </w:tbl>
    <w:p w:rsidR="008A6A7B" w:rsidRPr="00AA0AF4" w:rsidRDefault="008A6A7B" w:rsidP="00F07523">
      <w:pPr>
        <w:tabs>
          <w:tab w:val="left" w:pos="6930"/>
        </w:tabs>
        <w:jc w:val="both"/>
        <w:rPr>
          <w:rFonts w:ascii="Arial" w:hAnsi="Arial" w:cs="Arial"/>
          <w:sz w:val="22"/>
          <w:szCs w:val="22"/>
        </w:rPr>
      </w:pPr>
    </w:p>
    <w:sectPr w:rsidR="008A6A7B" w:rsidRPr="00AA0AF4" w:rsidSect="00D84DF4">
      <w:headerReference w:type="default" r:id="rId17"/>
      <w:footerReference w:type="even" r:id="rId18"/>
      <w:footerReference w:type="default" r:id="rId19"/>
      <w:pgSz w:w="12240" w:h="15840" w:code="1"/>
      <w:pgMar w:top="1418" w:right="1041" w:bottom="993" w:left="1276" w:header="709" w:footer="4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7EE" w:rsidRDefault="007117EE">
      <w:r>
        <w:separator/>
      </w:r>
    </w:p>
  </w:endnote>
  <w:endnote w:type="continuationSeparator" w:id="0">
    <w:p w:rsidR="007117EE" w:rsidRDefault="0071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Sorts">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RomanS">
    <w:altName w:val="Segoe UI Semilight"/>
    <w:charset w:val="00"/>
    <w:family w:val="auto"/>
    <w:pitch w:val="variable"/>
    <w:sig w:usb0="00000000" w:usb1="00000000" w:usb2="00000000" w:usb3="00000000" w:csb0="000001FF" w:csb1="00000000"/>
  </w:font>
  <w:font w:name="BankGothic Lt BT">
    <w:altName w:val="MS UI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6E3" w:rsidRDefault="00EA66E3" w:rsidP="00282B5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A66E3" w:rsidRDefault="00EA66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6E3" w:rsidRPr="00BC08E4" w:rsidRDefault="00EA66E3" w:rsidP="00282B54">
    <w:pPr>
      <w:pStyle w:val="Piedepgina"/>
      <w:framePr w:wrap="around" w:vAnchor="text" w:hAnchor="margin" w:xAlign="center" w:y="1"/>
      <w:rPr>
        <w:rStyle w:val="Nmerodepgina"/>
        <w:rFonts w:ascii="Arial" w:hAnsi="Arial" w:cs="Arial"/>
        <w:sz w:val="22"/>
        <w:szCs w:val="22"/>
      </w:rPr>
    </w:pPr>
    <w:r w:rsidRPr="00BC08E4">
      <w:rPr>
        <w:rStyle w:val="Nmerodepgina"/>
        <w:rFonts w:ascii="Arial" w:hAnsi="Arial" w:cs="Arial"/>
        <w:sz w:val="22"/>
        <w:szCs w:val="22"/>
      </w:rPr>
      <w:fldChar w:fldCharType="begin"/>
    </w:r>
    <w:r w:rsidRPr="00BC08E4">
      <w:rPr>
        <w:rStyle w:val="Nmerodepgina"/>
        <w:rFonts w:ascii="Arial" w:hAnsi="Arial" w:cs="Arial"/>
        <w:sz w:val="22"/>
        <w:szCs w:val="22"/>
      </w:rPr>
      <w:instrText xml:space="preserve">PAGE  </w:instrText>
    </w:r>
    <w:r w:rsidRPr="00BC08E4">
      <w:rPr>
        <w:rStyle w:val="Nmerodepgina"/>
        <w:rFonts w:ascii="Arial" w:hAnsi="Arial" w:cs="Arial"/>
        <w:sz w:val="22"/>
        <w:szCs w:val="22"/>
      </w:rPr>
      <w:fldChar w:fldCharType="separate"/>
    </w:r>
    <w:r w:rsidR="00D731D3">
      <w:rPr>
        <w:rStyle w:val="Nmerodepgina"/>
        <w:rFonts w:ascii="Arial" w:hAnsi="Arial" w:cs="Arial"/>
        <w:noProof/>
        <w:sz w:val="22"/>
        <w:szCs w:val="22"/>
      </w:rPr>
      <w:t>39</w:t>
    </w:r>
    <w:r w:rsidRPr="00BC08E4">
      <w:rPr>
        <w:rStyle w:val="Nmerodepgina"/>
        <w:rFonts w:ascii="Arial" w:hAnsi="Arial" w:cs="Arial"/>
        <w:sz w:val="22"/>
        <w:szCs w:val="22"/>
      </w:rPr>
      <w:fldChar w:fldCharType="end"/>
    </w:r>
  </w:p>
  <w:p w:rsidR="00EA66E3" w:rsidRDefault="00EA66E3" w:rsidP="00D00678">
    <w:pPr>
      <w:pStyle w:val="Piedepgina"/>
      <w:tabs>
        <w:tab w:val="clear" w:pos="8504"/>
        <w:tab w:val="left" w:pos="6570"/>
        <w:tab w:val="right" w:pos="9731"/>
      </w:tabs>
      <w:ind w:left="142" w:right="50" w:firstLine="284"/>
      <w:rPr>
        <w:rFonts w:ascii="BankGothic Lt BT" w:hAnsi="BankGothic Lt BT"/>
        <w:sz w:val="16"/>
        <w:lang w:val="es-MX"/>
      </w:rPr>
    </w:pPr>
    <w:r>
      <w:rPr>
        <w:rFonts w:ascii="BankGothic Lt BT" w:hAnsi="BankGothic Lt BT"/>
        <w:sz w:val="16"/>
        <w:lang w:val="es-MX"/>
      </w:rPr>
      <w:tab/>
    </w:r>
    <w:r>
      <w:rPr>
        <w:rFonts w:ascii="BankGothic Lt BT" w:hAnsi="BankGothic Lt BT"/>
        <w:sz w:val="16"/>
        <w:lang w:val="es-MX"/>
      </w:rPr>
      <w:tab/>
    </w:r>
    <w:r>
      <w:rPr>
        <w:rFonts w:ascii="BankGothic Lt BT" w:hAnsi="BankGothic Lt BT"/>
        <w:sz w:val="16"/>
        <w:lang w:val="es-MX"/>
      </w:rPr>
      <w:tab/>
    </w:r>
  </w:p>
  <w:p w:rsidR="00EA66E3" w:rsidRPr="007A074E" w:rsidRDefault="00EA66E3" w:rsidP="008D23B5">
    <w:pPr>
      <w:pStyle w:val="Piedepgina"/>
      <w:tabs>
        <w:tab w:val="clear" w:pos="8504"/>
        <w:tab w:val="left" w:pos="7931"/>
        <w:tab w:val="right" w:pos="9873"/>
      </w:tabs>
      <w:ind w:left="142" w:right="50" w:firstLine="284"/>
      <w:rPr>
        <w:sz w:val="18"/>
        <w:szCs w:val="18"/>
        <w:lang w:val="es-MX"/>
      </w:rPr>
    </w:pPr>
    <w:r>
      <w:rPr>
        <w:sz w:val="18"/>
        <w:szCs w:val="18"/>
        <w:lang w:val="es-MX"/>
      </w:rPr>
      <w:tab/>
    </w:r>
    <w:r>
      <w:rPr>
        <w:sz w:val="18"/>
        <w:szCs w:val="18"/>
        <w:lang w:val="es-MX"/>
      </w:rPr>
      <w:tab/>
    </w:r>
    <w:r>
      <w:rPr>
        <w:sz w:val="18"/>
        <w:szCs w:val="18"/>
        <w:lang w:val="es-MX"/>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7EE" w:rsidRDefault="007117EE">
      <w:r>
        <w:separator/>
      </w:r>
    </w:p>
  </w:footnote>
  <w:footnote w:type="continuationSeparator" w:id="0">
    <w:p w:rsidR="007117EE" w:rsidRDefault="00711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6E3" w:rsidRPr="00D00678" w:rsidRDefault="00EA66E3" w:rsidP="007A074E">
    <w:pPr>
      <w:pStyle w:val="Encabezado"/>
      <w:jc w:val="right"/>
      <w:rPr>
        <w:b/>
      </w:rPr>
    </w:pPr>
    <w:r w:rsidRPr="00D00678">
      <w:rPr>
        <w:rFonts w:ascii="BankGothic Lt BT" w:hAnsi="BankGothic Lt BT"/>
        <w:b/>
        <w:noProof/>
        <w:sz w:val="18"/>
        <w:lang w:val="es-MX" w:eastAsia="es-MX"/>
      </w:rPr>
      <w:drawing>
        <wp:anchor distT="0" distB="0" distL="114300" distR="114300" simplePos="0" relativeHeight="251657728" behindDoc="0" locked="0" layoutInCell="1" allowOverlap="1">
          <wp:simplePos x="0" y="0"/>
          <wp:positionH relativeFrom="column">
            <wp:posOffset>-153035</wp:posOffset>
          </wp:positionH>
          <wp:positionV relativeFrom="paragraph">
            <wp:posOffset>-145415</wp:posOffset>
          </wp:positionV>
          <wp:extent cx="1371600" cy="361950"/>
          <wp:effectExtent l="19050" t="0" r="0" b="0"/>
          <wp:wrapNone/>
          <wp:docPr id="1" name="Imagen 1" descr="BANO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OBRAS"/>
                  <pic:cNvPicPr>
                    <a:picLocks noChangeAspect="1" noChangeArrowheads="1"/>
                  </pic:cNvPicPr>
                </pic:nvPicPr>
                <pic:blipFill>
                  <a:blip r:embed="rId1"/>
                  <a:srcRect/>
                  <a:stretch>
                    <a:fillRect/>
                  </a:stretch>
                </pic:blipFill>
                <pic:spPr bwMode="auto">
                  <a:xfrm>
                    <a:off x="0" y="0"/>
                    <a:ext cx="1371600" cy="361950"/>
                  </a:xfrm>
                  <a:prstGeom prst="rect">
                    <a:avLst/>
                  </a:prstGeom>
                  <a:noFill/>
                </pic:spPr>
              </pic:pic>
            </a:graphicData>
          </a:graphic>
        </wp:anchor>
      </w:drawing>
    </w:r>
    <w:r w:rsidR="007117EE">
      <w:rPr>
        <w:rFonts w:ascii="BankGothic Lt BT" w:hAnsi="BankGothic Lt BT"/>
        <w:b/>
        <w:noProof/>
        <w:sz w:val="18"/>
        <w:lang w:val="es-ES_tradnl" w:eastAsia="es-ES_tradnl"/>
      </w:rPr>
      <w:pict>
        <v:line id="_x0000_s2049" style="position:absolute;left:0;text-align:left;flip:x;z-index:251661312;mso-position-horizontal-relative:text;mso-position-vertical-relative:text" from="27.95pt,26.05pt" to="527.45pt,26.05pt" strokecolor="#4f81bd [3204]" strokeweight="1.25pt">
          <v:shadow on="t" type="perspective" color="#1f497d [3215]" offset="1pt,3pt" offset2="-3pt,2pt"/>
        </v:line>
      </w:pict>
    </w:r>
    <w:r w:rsidRPr="00D00678">
      <w:rPr>
        <w:rFonts w:ascii="BankGothic Lt BT" w:hAnsi="BankGothic Lt BT"/>
        <w:b/>
        <w:sz w:val="18"/>
      </w:rPr>
      <w:t xml:space="preserve"> </w:t>
    </w:r>
    <w:r>
      <w:rPr>
        <w:rFonts w:ascii="BankGothic Lt BT" w:hAnsi="BankGothic Lt BT"/>
        <w:b/>
        <w:sz w:val="18"/>
      </w:rPr>
      <w:t>TRABAJOS POR EJECUTAR</w:t>
    </w:r>
    <w:r w:rsidRPr="00D00678">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7073D7"/>
    <w:multiLevelType w:val="hybridMultilevel"/>
    <w:tmpl w:val="47586E88"/>
    <w:lvl w:ilvl="0" w:tplc="2D706E92">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
    <w:nsid w:val="059719DB"/>
    <w:multiLevelType w:val="hybridMultilevel"/>
    <w:tmpl w:val="8AFE979C"/>
    <w:lvl w:ilvl="0" w:tplc="D8CEEA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353E93"/>
    <w:multiLevelType w:val="hybridMultilevel"/>
    <w:tmpl w:val="8FD092CA"/>
    <w:lvl w:ilvl="0" w:tplc="32286F0A">
      <w:start w:val="1"/>
      <w:numFmt w:val="bullet"/>
      <w:lvlText w:val=""/>
      <w:lvlJc w:val="left"/>
      <w:pPr>
        <w:tabs>
          <w:tab w:val="num" w:pos="459"/>
        </w:tabs>
        <w:ind w:left="459" w:hanging="397"/>
      </w:pPr>
      <w:rPr>
        <w:rFonts w:ascii="Wingdings" w:hAnsi="Wingdings" w:hint="default"/>
      </w:rPr>
    </w:lvl>
    <w:lvl w:ilvl="1" w:tplc="080A0003" w:tentative="1">
      <w:start w:val="1"/>
      <w:numFmt w:val="bullet"/>
      <w:lvlText w:val="o"/>
      <w:lvlJc w:val="left"/>
      <w:pPr>
        <w:tabs>
          <w:tab w:val="num" w:pos="1502"/>
        </w:tabs>
        <w:ind w:left="1502" w:hanging="360"/>
      </w:pPr>
      <w:rPr>
        <w:rFonts w:ascii="Courier New" w:hAnsi="Courier New" w:cs="Courier New" w:hint="default"/>
      </w:rPr>
    </w:lvl>
    <w:lvl w:ilvl="2" w:tplc="080A0005" w:tentative="1">
      <w:start w:val="1"/>
      <w:numFmt w:val="bullet"/>
      <w:lvlText w:val=""/>
      <w:lvlJc w:val="left"/>
      <w:pPr>
        <w:tabs>
          <w:tab w:val="num" w:pos="2222"/>
        </w:tabs>
        <w:ind w:left="2222" w:hanging="360"/>
      </w:pPr>
      <w:rPr>
        <w:rFonts w:ascii="Wingdings" w:hAnsi="Wingdings" w:hint="default"/>
      </w:rPr>
    </w:lvl>
    <w:lvl w:ilvl="3" w:tplc="080A0001" w:tentative="1">
      <w:start w:val="1"/>
      <w:numFmt w:val="bullet"/>
      <w:lvlText w:val=""/>
      <w:lvlJc w:val="left"/>
      <w:pPr>
        <w:tabs>
          <w:tab w:val="num" w:pos="2942"/>
        </w:tabs>
        <w:ind w:left="2942" w:hanging="360"/>
      </w:pPr>
      <w:rPr>
        <w:rFonts w:ascii="Symbol" w:hAnsi="Symbol" w:hint="default"/>
      </w:rPr>
    </w:lvl>
    <w:lvl w:ilvl="4" w:tplc="080A0003" w:tentative="1">
      <w:start w:val="1"/>
      <w:numFmt w:val="bullet"/>
      <w:lvlText w:val="o"/>
      <w:lvlJc w:val="left"/>
      <w:pPr>
        <w:tabs>
          <w:tab w:val="num" w:pos="3662"/>
        </w:tabs>
        <w:ind w:left="3662" w:hanging="360"/>
      </w:pPr>
      <w:rPr>
        <w:rFonts w:ascii="Courier New" w:hAnsi="Courier New" w:cs="Courier New" w:hint="default"/>
      </w:rPr>
    </w:lvl>
    <w:lvl w:ilvl="5" w:tplc="080A0005" w:tentative="1">
      <w:start w:val="1"/>
      <w:numFmt w:val="bullet"/>
      <w:lvlText w:val=""/>
      <w:lvlJc w:val="left"/>
      <w:pPr>
        <w:tabs>
          <w:tab w:val="num" w:pos="4382"/>
        </w:tabs>
        <w:ind w:left="4382" w:hanging="360"/>
      </w:pPr>
      <w:rPr>
        <w:rFonts w:ascii="Wingdings" w:hAnsi="Wingdings" w:hint="default"/>
      </w:rPr>
    </w:lvl>
    <w:lvl w:ilvl="6" w:tplc="080A0001" w:tentative="1">
      <w:start w:val="1"/>
      <w:numFmt w:val="bullet"/>
      <w:lvlText w:val=""/>
      <w:lvlJc w:val="left"/>
      <w:pPr>
        <w:tabs>
          <w:tab w:val="num" w:pos="5102"/>
        </w:tabs>
        <w:ind w:left="5102" w:hanging="360"/>
      </w:pPr>
      <w:rPr>
        <w:rFonts w:ascii="Symbol" w:hAnsi="Symbol" w:hint="default"/>
      </w:rPr>
    </w:lvl>
    <w:lvl w:ilvl="7" w:tplc="080A0003" w:tentative="1">
      <w:start w:val="1"/>
      <w:numFmt w:val="bullet"/>
      <w:lvlText w:val="o"/>
      <w:lvlJc w:val="left"/>
      <w:pPr>
        <w:tabs>
          <w:tab w:val="num" w:pos="5822"/>
        </w:tabs>
        <w:ind w:left="5822" w:hanging="360"/>
      </w:pPr>
      <w:rPr>
        <w:rFonts w:ascii="Courier New" w:hAnsi="Courier New" w:cs="Courier New" w:hint="default"/>
      </w:rPr>
    </w:lvl>
    <w:lvl w:ilvl="8" w:tplc="080A0005" w:tentative="1">
      <w:start w:val="1"/>
      <w:numFmt w:val="bullet"/>
      <w:lvlText w:val=""/>
      <w:lvlJc w:val="left"/>
      <w:pPr>
        <w:tabs>
          <w:tab w:val="num" w:pos="6542"/>
        </w:tabs>
        <w:ind w:left="6542" w:hanging="360"/>
      </w:pPr>
      <w:rPr>
        <w:rFonts w:ascii="Wingdings" w:hAnsi="Wingdings" w:hint="default"/>
      </w:rPr>
    </w:lvl>
  </w:abstractNum>
  <w:abstractNum w:abstractNumId="4">
    <w:nsid w:val="07475846"/>
    <w:multiLevelType w:val="hybridMultilevel"/>
    <w:tmpl w:val="5860EA4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5">
    <w:nsid w:val="0E39643F"/>
    <w:multiLevelType w:val="hybridMultilevel"/>
    <w:tmpl w:val="23DAB8B2"/>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6">
    <w:nsid w:val="0F9F7003"/>
    <w:multiLevelType w:val="hybridMultilevel"/>
    <w:tmpl w:val="11D0A456"/>
    <w:lvl w:ilvl="0" w:tplc="040A000B">
      <w:start w:val="1"/>
      <w:numFmt w:val="bullet"/>
      <w:lvlText w:val=""/>
      <w:lvlJc w:val="left"/>
      <w:pPr>
        <w:ind w:left="1004" w:hanging="360"/>
      </w:pPr>
      <w:rPr>
        <w:rFonts w:ascii="Wingdings" w:hAnsi="Wingdings"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7">
    <w:nsid w:val="118670E7"/>
    <w:multiLevelType w:val="hybridMultilevel"/>
    <w:tmpl w:val="838C109E"/>
    <w:lvl w:ilvl="0" w:tplc="091CB384">
      <w:start w:val="1"/>
      <w:numFmt w:val="upperLetter"/>
      <w:lvlText w:val="%1)"/>
      <w:lvlJc w:val="left"/>
      <w:pPr>
        <w:tabs>
          <w:tab w:val="num" w:pos="502"/>
        </w:tabs>
        <w:ind w:left="502" w:hanging="360"/>
      </w:pPr>
      <w:rPr>
        <w:rFonts w:hint="default"/>
        <w:b/>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8">
    <w:nsid w:val="14AB2350"/>
    <w:multiLevelType w:val="hybridMultilevel"/>
    <w:tmpl w:val="FB0CB994"/>
    <w:lvl w:ilvl="0" w:tplc="040A000B">
      <w:start w:val="1"/>
      <w:numFmt w:val="bullet"/>
      <w:lvlText w:val=""/>
      <w:lvlJc w:val="left"/>
      <w:pPr>
        <w:ind w:left="1724" w:hanging="360"/>
      </w:pPr>
      <w:rPr>
        <w:rFonts w:ascii="Wingdings" w:hAnsi="Wingdings" w:hint="default"/>
      </w:rPr>
    </w:lvl>
    <w:lvl w:ilvl="1" w:tplc="040A0003" w:tentative="1">
      <w:start w:val="1"/>
      <w:numFmt w:val="bullet"/>
      <w:lvlText w:val="o"/>
      <w:lvlJc w:val="left"/>
      <w:pPr>
        <w:ind w:left="2444" w:hanging="360"/>
      </w:pPr>
      <w:rPr>
        <w:rFonts w:ascii="Courier New" w:hAnsi="Courier New" w:cs="Courier New" w:hint="default"/>
      </w:rPr>
    </w:lvl>
    <w:lvl w:ilvl="2" w:tplc="040A0005" w:tentative="1">
      <w:start w:val="1"/>
      <w:numFmt w:val="bullet"/>
      <w:lvlText w:val=""/>
      <w:lvlJc w:val="left"/>
      <w:pPr>
        <w:ind w:left="3164" w:hanging="360"/>
      </w:pPr>
      <w:rPr>
        <w:rFonts w:ascii="Wingdings" w:hAnsi="Wingdings" w:hint="default"/>
      </w:rPr>
    </w:lvl>
    <w:lvl w:ilvl="3" w:tplc="040A0001" w:tentative="1">
      <w:start w:val="1"/>
      <w:numFmt w:val="bullet"/>
      <w:lvlText w:val=""/>
      <w:lvlJc w:val="left"/>
      <w:pPr>
        <w:ind w:left="3884" w:hanging="360"/>
      </w:pPr>
      <w:rPr>
        <w:rFonts w:ascii="Symbol" w:hAnsi="Symbol" w:hint="default"/>
      </w:rPr>
    </w:lvl>
    <w:lvl w:ilvl="4" w:tplc="040A0003" w:tentative="1">
      <w:start w:val="1"/>
      <w:numFmt w:val="bullet"/>
      <w:lvlText w:val="o"/>
      <w:lvlJc w:val="left"/>
      <w:pPr>
        <w:ind w:left="4604" w:hanging="360"/>
      </w:pPr>
      <w:rPr>
        <w:rFonts w:ascii="Courier New" w:hAnsi="Courier New" w:cs="Courier New" w:hint="default"/>
      </w:rPr>
    </w:lvl>
    <w:lvl w:ilvl="5" w:tplc="040A0005" w:tentative="1">
      <w:start w:val="1"/>
      <w:numFmt w:val="bullet"/>
      <w:lvlText w:val=""/>
      <w:lvlJc w:val="left"/>
      <w:pPr>
        <w:ind w:left="5324" w:hanging="360"/>
      </w:pPr>
      <w:rPr>
        <w:rFonts w:ascii="Wingdings" w:hAnsi="Wingdings" w:hint="default"/>
      </w:rPr>
    </w:lvl>
    <w:lvl w:ilvl="6" w:tplc="040A0001" w:tentative="1">
      <w:start w:val="1"/>
      <w:numFmt w:val="bullet"/>
      <w:lvlText w:val=""/>
      <w:lvlJc w:val="left"/>
      <w:pPr>
        <w:ind w:left="6044" w:hanging="360"/>
      </w:pPr>
      <w:rPr>
        <w:rFonts w:ascii="Symbol" w:hAnsi="Symbol" w:hint="default"/>
      </w:rPr>
    </w:lvl>
    <w:lvl w:ilvl="7" w:tplc="040A0003" w:tentative="1">
      <w:start w:val="1"/>
      <w:numFmt w:val="bullet"/>
      <w:lvlText w:val="o"/>
      <w:lvlJc w:val="left"/>
      <w:pPr>
        <w:ind w:left="6764" w:hanging="360"/>
      </w:pPr>
      <w:rPr>
        <w:rFonts w:ascii="Courier New" w:hAnsi="Courier New" w:cs="Courier New" w:hint="default"/>
      </w:rPr>
    </w:lvl>
    <w:lvl w:ilvl="8" w:tplc="040A0005" w:tentative="1">
      <w:start w:val="1"/>
      <w:numFmt w:val="bullet"/>
      <w:lvlText w:val=""/>
      <w:lvlJc w:val="left"/>
      <w:pPr>
        <w:ind w:left="7484" w:hanging="360"/>
      </w:pPr>
      <w:rPr>
        <w:rFonts w:ascii="Wingdings" w:hAnsi="Wingdings" w:hint="default"/>
      </w:rPr>
    </w:lvl>
  </w:abstractNum>
  <w:abstractNum w:abstractNumId="9">
    <w:nsid w:val="1B8C0CDC"/>
    <w:multiLevelType w:val="hybridMultilevel"/>
    <w:tmpl w:val="4EDA8962"/>
    <w:lvl w:ilvl="0" w:tplc="040A000B">
      <w:start w:val="1"/>
      <w:numFmt w:val="bullet"/>
      <w:lvlText w:val=""/>
      <w:lvlJc w:val="left"/>
      <w:pPr>
        <w:ind w:left="1287" w:hanging="360"/>
      </w:pPr>
      <w:rPr>
        <w:rFonts w:ascii="Wingdings" w:hAnsi="Wingdings"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0">
    <w:nsid w:val="1F286B4F"/>
    <w:multiLevelType w:val="hybridMultilevel"/>
    <w:tmpl w:val="908E1DBC"/>
    <w:lvl w:ilvl="0" w:tplc="0C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1">
    <w:nsid w:val="2A6D4D04"/>
    <w:multiLevelType w:val="hybridMultilevel"/>
    <w:tmpl w:val="A74692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CBD1911"/>
    <w:multiLevelType w:val="hybridMultilevel"/>
    <w:tmpl w:val="CDD266C6"/>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3">
    <w:nsid w:val="2CC0021C"/>
    <w:multiLevelType w:val="hybridMultilevel"/>
    <w:tmpl w:val="5310FD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331D0CD8"/>
    <w:multiLevelType w:val="hybridMultilevel"/>
    <w:tmpl w:val="CF9ACFDC"/>
    <w:lvl w:ilvl="0" w:tplc="E4F2CA5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39D3AB6"/>
    <w:multiLevelType w:val="hybridMultilevel"/>
    <w:tmpl w:val="25E88A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4F25BCC"/>
    <w:multiLevelType w:val="hybridMultilevel"/>
    <w:tmpl w:val="039258F8"/>
    <w:lvl w:ilvl="0" w:tplc="040A000B">
      <w:start w:val="1"/>
      <w:numFmt w:val="bullet"/>
      <w:lvlText w:val=""/>
      <w:lvlJc w:val="left"/>
      <w:pPr>
        <w:ind w:left="2007" w:hanging="360"/>
      </w:pPr>
      <w:rPr>
        <w:rFonts w:ascii="Wingdings" w:hAnsi="Wingdings" w:hint="default"/>
      </w:rPr>
    </w:lvl>
    <w:lvl w:ilvl="1" w:tplc="040A0003" w:tentative="1">
      <w:start w:val="1"/>
      <w:numFmt w:val="bullet"/>
      <w:lvlText w:val="o"/>
      <w:lvlJc w:val="left"/>
      <w:pPr>
        <w:ind w:left="2727" w:hanging="360"/>
      </w:pPr>
      <w:rPr>
        <w:rFonts w:ascii="Courier New" w:hAnsi="Courier New" w:cs="Courier New" w:hint="default"/>
      </w:rPr>
    </w:lvl>
    <w:lvl w:ilvl="2" w:tplc="040A0005" w:tentative="1">
      <w:start w:val="1"/>
      <w:numFmt w:val="bullet"/>
      <w:lvlText w:val=""/>
      <w:lvlJc w:val="left"/>
      <w:pPr>
        <w:ind w:left="3447" w:hanging="360"/>
      </w:pPr>
      <w:rPr>
        <w:rFonts w:ascii="Wingdings" w:hAnsi="Wingdings" w:hint="default"/>
      </w:rPr>
    </w:lvl>
    <w:lvl w:ilvl="3" w:tplc="040A0001" w:tentative="1">
      <w:start w:val="1"/>
      <w:numFmt w:val="bullet"/>
      <w:lvlText w:val=""/>
      <w:lvlJc w:val="left"/>
      <w:pPr>
        <w:ind w:left="4167" w:hanging="360"/>
      </w:pPr>
      <w:rPr>
        <w:rFonts w:ascii="Symbol" w:hAnsi="Symbol" w:hint="default"/>
      </w:rPr>
    </w:lvl>
    <w:lvl w:ilvl="4" w:tplc="040A0003" w:tentative="1">
      <w:start w:val="1"/>
      <w:numFmt w:val="bullet"/>
      <w:lvlText w:val="o"/>
      <w:lvlJc w:val="left"/>
      <w:pPr>
        <w:ind w:left="4887" w:hanging="360"/>
      </w:pPr>
      <w:rPr>
        <w:rFonts w:ascii="Courier New" w:hAnsi="Courier New" w:cs="Courier New" w:hint="default"/>
      </w:rPr>
    </w:lvl>
    <w:lvl w:ilvl="5" w:tplc="040A0005" w:tentative="1">
      <w:start w:val="1"/>
      <w:numFmt w:val="bullet"/>
      <w:lvlText w:val=""/>
      <w:lvlJc w:val="left"/>
      <w:pPr>
        <w:ind w:left="5607" w:hanging="360"/>
      </w:pPr>
      <w:rPr>
        <w:rFonts w:ascii="Wingdings" w:hAnsi="Wingdings" w:hint="default"/>
      </w:rPr>
    </w:lvl>
    <w:lvl w:ilvl="6" w:tplc="040A0001" w:tentative="1">
      <w:start w:val="1"/>
      <w:numFmt w:val="bullet"/>
      <w:lvlText w:val=""/>
      <w:lvlJc w:val="left"/>
      <w:pPr>
        <w:ind w:left="6327" w:hanging="360"/>
      </w:pPr>
      <w:rPr>
        <w:rFonts w:ascii="Symbol" w:hAnsi="Symbol" w:hint="default"/>
      </w:rPr>
    </w:lvl>
    <w:lvl w:ilvl="7" w:tplc="040A0003" w:tentative="1">
      <w:start w:val="1"/>
      <w:numFmt w:val="bullet"/>
      <w:lvlText w:val="o"/>
      <w:lvlJc w:val="left"/>
      <w:pPr>
        <w:ind w:left="7047" w:hanging="360"/>
      </w:pPr>
      <w:rPr>
        <w:rFonts w:ascii="Courier New" w:hAnsi="Courier New" w:cs="Courier New" w:hint="default"/>
      </w:rPr>
    </w:lvl>
    <w:lvl w:ilvl="8" w:tplc="040A0005" w:tentative="1">
      <w:start w:val="1"/>
      <w:numFmt w:val="bullet"/>
      <w:lvlText w:val=""/>
      <w:lvlJc w:val="left"/>
      <w:pPr>
        <w:ind w:left="7767" w:hanging="360"/>
      </w:pPr>
      <w:rPr>
        <w:rFonts w:ascii="Wingdings" w:hAnsi="Wingdings" w:hint="default"/>
      </w:rPr>
    </w:lvl>
  </w:abstractNum>
  <w:abstractNum w:abstractNumId="17">
    <w:nsid w:val="35E96085"/>
    <w:multiLevelType w:val="hybridMultilevel"/>
    <w:tmpl w:val="58308094"/>
    <w:lvl w:ilvl="0" w:tplc="32286F0A">
      <w:start w:val="1"/>
      <w:numFmt w:val="bullet"/>
      <w:lvlText w:val=""/>
      <w:lvlJc w:val="left"/>
      <w:pPr>
        <w:tabs>
          <w:tab w:val="num" w:pos="397"/>
        </w:tabs>
        <w:ind w:left="397" w:hanging="397"/>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nsid w:val="37E046FB"/>
    <w:multiLevelType w:val="hybridMultilevel"/>
    <w:tmpl w:val="7D603F28"/>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9">
    <w:nsid w:val="3BE450FC"/>
    <w:multiLevelType w:val="hybridMultilevel"/>
    <w:tmpl w:val="9C0011D0"/>
    <w:lvl w:ilvl="0" w:tplc="95428924">
      <w:numFmt w:val="bullet"/>
      <w:lvlText w:val="•"/>
      <w:lvlJc w:val="left"/>
      <w:pPr>
        <w:ind w:left="704" w:hanging="420"/>
      </w:pPr>
      <w:rPr>
        <w:rFonts w:ascii="Arial" w:eastAsiaTheme="minorHAnsi" w:hAnsi="Arial" w:cs="Aria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20">
    <w:nsid w:val="3C0B3CD6"/>
    <w:multiLevelType w:val="hybridMultilevel"/>
    <w:tmpl w:val="53FC72E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E2C500E"/>
    <w:multiLevelType w:val="hybridMultilevel"/>
    <w:tmpl w:val="03AC44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55F008A"/>
    <w:multiLevelType w:val="hybridMultilevel"/>
    <w:tmpl w:val="9BDA85D8"/>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3">
    <w:nsid w:val="45674185"/>
    <w:multiLevelType w:val="hybridMultilevel"/>
    <w:tmpl w:val="8AFE979C"/>
    <w:lvl w:ilvl="0" w:tplc="D8CEEA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F634A5"/>
    <w:multiLevelType w:val="hybridMultilevel"/>
    <w:tmpl w:val="8ECA6282"/>
    <w:lvl w:ilvl="0" w:tplc="0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5">
    <w:nsid w:val="486057D0"/>
    <w:multiLevelType w:val="hybridMultilevel"/>
    <w:tmpl w:val="030402B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nsid w:val="4A2251E1"/>
    <w:multiLevelType w:val="hybridMultilevel"/>
    <w:tmpl w:val="BF1ADA8C"/>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27">
    <w:nsid w:val="4B6F3518"/>
    <w:multiLevelType w:val="hybridMultilevel"/>
    <w:tmpl w:val="65086DDC"/>
    <w:lvl w:ilvl="0" w:tplc="040A000B">
      <w:start w:val="1"/>
      <w:numFmt w:val="bullet"/>
      <w:lvlText w:val=""/>
      <w:lvlJc w:val="left"/>
      <w:pPr>
        <w:ind w:left="1004" w:hanging="360"/>
      </w:pPr>
      <w:rPr>
        <w:rFonts w:ascii="Wingdings" w:hAnsi="Wingdings"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8">
    <w:nsid w:val="4E20613C"/>
    <w:multiLevelType w:val="hybridMultilevel"/>
    <w:tmpl w:val="226CE3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51EC033C"/>
    <w:multiLevelType w:val="hybridMultilevel"/>
    <w:tmpl w:val="AFDACB7C"/>
    <w:lvl w:ilvl="0" w:tplc="0C0A0001">
      <w:start w:val="1"/>
      <w:numFmt w:val="bullet"/>
      <w:lvlText w:val=""/>
      <w:lvlJc w:val="left"/>
      <w:pPr>
        <w:tabs>
          <w:tab w:val="num" w:pos="862"/>
        </w:tabs>
        <w:ind w:left="862" w:hanging="360"/>
      </w:pPr>
      <w:rPr>
        <w:rFonts w:ascii="Symbol" w:hAnsi="Symbol" w:hint="default"/>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0">
    <w:nsid w:val="54741E4B"/>
    <w:multiLevelType w:val="hybridMultilevel"/>
    <w:tmpl w:val="C1BE40DC"/>
    <w:lvl w:ilvl="0" w:tplc="080A000F">
      <w:start w:val="1"/>
      <w:numFmt w:val="decimal"/>
      <w:lvlText w:val="%1."/>
      <w:lvlJc w:val="left"/>
      <w:pPr>
        <w:tabs>
          <w:tab w:val="num" w:pos="720"/>
        </w:tabs>
        <w:ind w:left="720" w:hanging="360"/>
      </w:pPr>
    </w:lvl>
    <w:lvl w:ilvl="1" w:tplc="080A000F">
      <w:start w:val="1"/>
      <w:numFmt w:val="decimal"/>
      <w:lvlText w:val="%2."/>
      <w:lvlJc w:val="left"/>
      <w:pPr>
        <w:tabs>
          <w:tab w:val="num" w:pos="720"/>
        </w:tabs>
        <w:ind w:left="72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1">
    <w:nsid w:val="56E97694"/>
    <w:multiLevelType w:val="hybridMultilevel"/>
    <w:tmpl w:val="BBDA40D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2">
    <w:nsid w:val="56F52FE2"/>
    <w:multiLevelType w:val="hybridMultilevel"/>
    <w:tmpl w:val="4F8CFD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57910F53"/>
    <w:multiLevelType w:val="hybridMultilevel"/>
    <w:tmpl w:val="12AE17A0"/>
    <w:lvl w:ilvl="0" w:tplc="32286F0A">
      <w:start w:val="1"/>
      <w:numFmt w:val="bullet"/>
      <w:lvlText w:val=""/>
      <w:lvlJc w:val="left"/>
      <w:pPr>
        <w:tabs>
          <w:tab w:val="num" w:pos="397"/>
        </w:tabs>
        <w:ind w:left="397" w:hanging="397"/>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4">
    <w:nsid w:val="592B10B2"/>
    <w:multiLevelType w:val="hybridMultilevel"/>
    <w:tmpl w:val="10CCE152"/>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35">
    <w:nsid w:val="61CC269F"/>
    <w:multiLevelType w:val="hybridMultilevel"/>
    <w:tmpl w:val="BC0817DA"/>
    <w:lvl w:ilvl="0" w:tplc="040A0005">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33E16C2"/>
    <w:multiLevelType w:val="hybridMultilevel"/>
    <w:tmpl w:val="9A400478"/>
    <w:lvl w:ilvl="0" w:tplc="040A0001">
      <w:start w:val="1"/>
      <w:numFmt w:val="bullet"/>
      <w:lvlText w:val=""/>
      <w:lvlJc w:val="left"/>
      <w:pPr>
        <w:ind w:left="578" w:hanging="360"/>
      </w:pPr>
      <w:rPr>
        <w:rFonts w:ascii="Symbol" w:hAnsi="Symbol" w:hint="default"/>
      </w:rPr>
    </w:lvl>
    <w:lvl w:ilvl="1" w:tplc="040A0003" w:tentative="1">
      <w:start w:val="1"/>
      <w:numFmt w:val="bullet"/>
      <w:lvlText w:val="o"/>
      <w:lvlJc w:val="left"/>
      <w:pPr>
        <w:ind w:left="1298" w:hanging="360"/>
      </w:pPr>
      <w:rPr>
        <w:rFonts w:ascii="Courier New" w:hAnsi="Courier New" w:cs="Courier New" w:hint="default"/>
      </w:rPr>
    </w:lvl>
    <w:lvl w:ilvl="2" w:tplc="040A0005" w:tentative="1">
      <w:start w:val="1"/>
      <w:numFmt w:val="bullet"/>
      <w:lvlText w:val=""/>
      <w:lvlJc w:val="left"/>
      <w:pPr>
        <w:ind w:left="2018" w:hanging="360"/>
      </w:pPr>
      <w:rPr>
        <w:rFonts w:ascii="Wingdings" w:hAnsi="Wingdings" w:hint="default"/>
      </w:rPr>
    </w:lvl>
    <w:lvl w:ilvl="3" w:tplc="040A0001" w:tentative="1">
      <w:start w:val="1"/>
      <w:numFmt w:val="bullet"/>
      <w:lvlText w:val=""/>
      <w:lvlJc w:val="left"/>
      <w:pPr>
        <w:ind w:left="2738" w:hanging="360"/>
      </w:pPr>
      <w:rPr>
        <w:rFonts w:ascii="Symbol" w:hAnsi="Symbol" w:hint="default"/>
      </w:rPr>
    </w:lvl>
    <w:lvl w:ilvl="4" w:tplc="040A0003" w:tentative="1">
      <w:start w:val="1"/>
      <w:numFmt w:val="bullet"/>
      <w:lvlText w:val="o"/>
      <w:lvlJc w:val="left"/>
      <w:pPr>
        <w:ind w:left="3458" w:hanging="360"/>
      </w:pPr>
      <w:rPr>
        <w:rFonts w:ascii="Courier New" w:hAnsi="Courier New" w:cs="Courier New" w:hint="default"/>
      </w:rPr>
    </w:lvl>
    <w:lvl w:ilvl="5" w:tplc="040A0005" w:tentative="1">
      <w:start w:val="1"/>
      <w:numFmt w:val="bullet"/>
      <w:lvlText w:val=""/>
      <w:lvlJc w:val="left"/>
      <w:pPr>
        <w:ind w:left="4178" w:hanging="360"/>
      </w:pPr>
      <w:rPr>
        <w:rFonts w:ascii="Wingdings" w:hAnsi="Wingdings" w:hint="default"/>
      </w:rPr>
    </w:lvl>
    <w:lvl w:ilvl="6" w:tplc="040A0001" w:tentative="1">
      <w:start w:val="1"/>
      <w:numFmt w:val="bullet"/>
      <w:lvlText w:val=""/>
      <w:lvlJc w:val="left"/>
      <w:pPr>
        <w:ind w:left="4898" w:hanging="360"/>
      </w:pPr>
      <w:rPr>
        <w:rFonts w:ascii="Symbol" w:hAnsi="Symbol" w:hint="default"/>
      </w:rPr>
    </w:lvl>
    <w:lvl w:ilvl="7" w:tplc="040A0003" w:tentative="1">
      <w:start w:val="1"/>
      <w:numFmt w:val="bullet"/>
      <w:lvlText w:val="o"/>
      <w:lvlJc w:val="left"/>
      <w:pPr>
        <w:ind w:left="5618" w:hanging="360"/>
      </w:pPr>
      <w:rPr>
        <w:rFonts w:ascii="Courier New" w:hAnsi="Courier New" w:cs="Courier New" w:hint="default"/>
      </w:rPr>
    </w:lvl>
    <w:lvl w:ilvl="8" w:tplc="040A0005" w:tentative="1">
      <w:start w:val="1"/>
      <w:numFmt w:val="bullet"/>
      <w:lvlText w:val=""/>
      <w:lvlJc w:val="left"/>
      <w:pPr>
        <w:ind w:left="6338" w:hanging="360"/>
      </w:pPr>
      <w:rPr>
        <w:rFonts w:ascii="Wingdings" w:hAnsi="Wingdings" w:hint="default"/>
      </w:rPr>
    </w:lvl>
  </w:abstractNum>
  <w:abstractNum w:abstractNumId="37">
    <w:nsid w:val="6A115DD1"/>
    <w:multiLevelType w:val="hybridMultilevel"/>
    <w:tmpl w:val="CA387C5A"/>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38">
    <w:nsid w:val="6AAF162D"/>
    <w:multiLevelType w:val="hybridMultilevel"/>
    <w:tmpl w:val="083A1C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BD75F4D"/>
    <w:multiLevelType w:val="hybridMultilevel"/>
    <w:tmpl w:val="A9A6EFF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40">
    <w:nsid w:val="6D2E3DF2"/>
    <w:multiLevelType w:val="hybridMultilevel"/>
    <w:tmpl w:val="0F6C1134"/>
    <w:lvl w:ilvl="0" w:tplc="CB6EB7C8">
      <w:start w:val="1"/>
      <w:numFmt w:val="upperLetter"/>
      <w:lvlText w:val="%1)"/>
      <w:lvlJc w:val="left"/>
      <w:pPr>
        <w:ind w:left="786" w:hanging="360"/>
      </w:pPr>
      <w:rPr>
        <w:rFonts w:hint="default"/>
        <w:u w:val="none"/>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41">
    <w:nsid w:val="78592DC1"/>
    <w:multiLevelType w:val="hybridMultilevel"/>
    <w:tmpl w:val="DC2E8C9C"/>
    <w:lvl w:ilvl="0" w:tplc="FF5C14D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7FE0050B"/>
    <w:multiLevelType w:val="hybridMultilevel"/>
    <w:tmpl w:val="628C0A0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abstractNumId w:val="7"/>
  </w:num>
  <w:num w:numId="2">
    <w:abstractNumId w:val="41"/>
  </w:num>
  <w:num w:numId="3">
    <w:abstractNumId w:val="14"/>
  </w:num>
  <w:num w:numId="4">
    <w:abstractNumId w:val="29"/>
  </w:num>
  <w:num w:numId="5">
    <w:abstractNumId w:val="31"/>
  </w:num>
  <w:num w:numId="6">
    <w:abstractNumId w:val="33"/>
  </w:num>
  <w:num w:numId="7">
    <w:abstractNumId w:val="30"/>
  </w:num>
  <w:num w:numId="8">
    <w:abstractNumId w:val="3"/>
  </w:num>
  <w:num w:numId="9">
    <w:abstractNumId w:val="17"/>
  </w:num>
  <w:num w:numId="10">
    <w:abstractNumId w:val="23"/>
  </w:num>
  <w:num w:numId="11">
    <w:abstractNumId w:val="2"/>
  </w:num>
  <w:num w:numId="12">
    <w:abstractNumId w:val="39"/>
  </w:num>
  <w:num w:numId="13">
    <w:abstractNumId w:val="18"/>
  </w:num>
  <w:num w:numId="14">
    <w:abstractNumId w:val="20"/>
  </w:num>
  <w:num w:numId="15">
    <w:abstractNumId w:val="24"/>
  </w:num>
  <w:num w:numId="16">
    <w:abstractNumId w:val="9"/>
  </w:num>
  <w:num w:numId="17">
    <w:abstractNumId w:val="16"/>
  </w:num>
  <w:num w:numId="18">
    <w:abstractNumId w:val="6"/>
  </w:num>
  <w:num w:numId="19">
    <w:abstractNumId w:val="8"/>
  </w:num>
  <w:num w:numId="20">
    <w:abstractNumId w:val="26"/>
  </w:num>
  <w:num w:numId="21">
    <w:abstractNumId w:val="37"/>
  </w:num>
  <w:num w:numId="22">
    <w:abstractNumId w:val="5"/>
  </w:num>
  <w:num w:numId="23">
    <w:abstractNumId w:val="12"/>
  </w:num>
  <w:num w:numId="24">
    <w:abstractNumId w:val="10"/>
  </w:num>
  <w:num w:numId="25">
    <w:abstractNumId w:val="15"/>
  </w:num>
  <w:num w:numId="26">
    <w:abstractNumId w:val="22"/>
  </w:num>
  <w:num w:numId="27">
    <w:abstractNumId w:val="0"/>
    <w:lvlOverride w:ilvl="0">
      <w:lvl w:ilvl="0">
        <w:start w:val="1"/>
        <w:numFmt w:val="bullet"/>
        <w:lvlText w:val=""/>
        <w:legacy w:legacy="1" w:legacySpace="0" w:legacyIndent="57"/>
        <w:lvlJc w:val="left"/>
        <w:pPr>
          <w:ind w:left="57" w:hanging="57"/>
        </w:pPr>
        <w:rPr>
          <w:rFonts w:ascii="Monotype Sorts" w:hAnsi="Monotype Sorts" w:hint="default"/>
          <w:sz w:val="12"/>
        </w:rPr>
      </w:lvl>
    </w:lvlOverride>
  </w:num>
  <w:num w:numId="28">
    <w:abstractNumId w:val="1"/>
  </w:num>
  <w:num w:numId="29">
    <w:abstractNumId w:val="21"/>
  </w:num>
  <w:num w:numId="30">
    <w:abstractNumId w:val="28"/>
  </w:num>
  <w:num w:numId="31">
    <w:abstractNumId w:val="32"/>
  </w:num>
  <w:num w:numId="32">
    <w:abstractNumId w:val="38"/>
  </w:num>
  <w:num w:numId="33">
    <w:abstractNumId w:val="13"/>
  </w:num>
  <w:num w:numId="34">
    <w:abstractNumId w:val="11"/>
  </w:num>
  <w:num w:numId="35">
    <w:abstractNumId w:val="34"/>
  </w:num>
  <w:num w:numId="36">
    <w:abstractNumId w:val="40"/>
  </w:num>
  <w:num w:numId="37">
    <w:abstractNumId w:val="27"/>
  </w:num>
  <w:num w:numId="38">
    <w:abstractNumId w:val="25"/>
  </w:num>
  <w:num w:numId="39">
    <w:abstractNumId w:val="42"/>
  </w:num>
  <w:num w:numId="40">
    <w:abstractNumId w:val="36"/>
  </w:num>
  <w:num w:numId="41">
    <w:abstractNumId w:val="4"/>
  </w:num>
  <w:num w:numId="42">
    <w:abstractNumId w:val="19"/>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8714E"/>
    <w:rsid w:val="0000132F"/>
    <w:rsid w:val="00001844"/>
    <w:rsid w:val="0000522A"/>
    <w:rsid w:val="0000605C"/>
    <w:rsid w:val="00013F93"/>
    <w:rsid w:val="000146D1"/>
    <w:rsid w:val="000306A5"/>
    <w:rsid w:val="00034717"/>
    <w:rsid w:val="000359E3"/>
    <w:rsid w:val="00037342"/>
    <w:rsid w:val="0004108E"/>
    <w:rsid w:val="00042A26"/>
    <w:rsid w:val="00044037"/>
    <w:rsid w:val="00044E29"/>
    <w:rsid w:val="00045F6A"/>
    <w:rsid w:val="000543AB"/>
    <w:rsid w:val="0006010E"/>
    <w:rsid w:val="00061D01"/>
    <w:rsid w:val="000620D9"/>
    <w:rsid w:val="00073C6D"/>
    <w:rsid w:val="00087CD8"/>
    <w:rsid w:val="00090E91"/>
    <w:rsid w:val="0009132C"/>
    <w:rsid w:val="00094CB3"/>
    <w:rsid w:val="00095908"/>
    <w:rsid w:val="00095A8F"/>
    <w:rsid w:val="00095EE8"/>
    <w:rsid w:val="000B6D65"/>
    <w:rsid w:val="000C1A80"/>
    <w:rsid w:val="000C3861"/>
    <w:rsid w:val="000C39E6"/>
    <w:rsid w:val="000C529C"/>
    <w:rsid w:val="000C5A25"/>
    <w:rsid w:val="000C7A79"/>
    <w:rsid w:val="000D308C"/>
    <w:rsid w:val="000E032A"/>
    <w:rsid w:val="000E041F"/>
    <w:rsid w:val="000E246F"/>
    <w:rsid w:val="000E4ECC"/>
    <w:rsid w:val="000F0049"/>
    <w:rsid w:val="000F3066"/>
    <w:rsid w:val="000F4C2A"/>
    <w:rsid w:val="00101FC2"/>
    <w:rsid w:val="001020BB"/>
    <w:rsid w:val="001061E2"/>
    <w:rsid w:val="00106446"/>
    <w:rsid w:val="00107C0D"/>
    <w:rsid w:val="001109B4"/>
    <w:rsid w:val="00113A07"/>
    <w:rsid w:val="00116729"/>
    <w:rsid w:val="00132616"/>
    <w:rsid w:val="00133B02"/>
    <w:rsid w:val="00144145"/>
    <w:rsid w:val="00157A22"/>
    <w:rsid w:val="001742FC"/>
    <w:rsid w:val="00175978"/>
    <w:rsid w:val="00180003"/>
    <w:rsid w:val="00183C81"/>
    <w:rsid w:val="00184924"/>
    <w:rsid w:val="0018514E"/>
    <w:rsid w:val="00194E3B"/>
    <w:rsid w:val="00195869"/>
    <w:rsid w:val="00195F72"/>
    <w:rsid w:val="0019612C"/>
    <w:rsid w:val="001A0081"/>
    <w:rsid w:val="001A0958"/>
    <w:rsid w:val="001A14BC"/>
    <w:rsid w:val="001A2A42"/>
    <w:rsid w:val="001C1CFD"/>
    <w:rsid w:val="001C4D22"/>
    <w:rsid w:val="001C51D4"/>
    <w:rsid w:val="001C77A8"/>
    <w:rsid w:val="001D1F71"/>
    <w:rsid w:val="0020103F"/>
    <w:rsid w:val="00202C9E"/>
    <w:rsid w:val="00212505"/>
    <w:rsid w:val="00227226"/>
    <w:rsid w:val="00232FF9"/>
    <w:rsid w:val="00236953"/>
    <w:rsid w:val="00240095"/>
    <w:rsid w:val="00240D08"/>
    <w:rsid w:val="002425D7"/>
    <w:rsid w:val="00244701"/>
    <w:rsid w:val="00250882"/>
    <w:rsid w:val="00252D0D"/>
    <w:rsid w:val="002571C1"/>
    <w:rsid w:val="002619DB"/>
    <w:rsid w:val="00265EA6"/>
    <w:rsid w:val="00272249"/>
    <w:rsid w:val="0027293D"/>
    <w:rsid w:val="002767CC"/>
    <w:rsid w:val="00282B54"/>
    <w:rsid w:val="00285288"/>
    <w:rsid w:val="00287AC2"/>
    <w:rsid w:val="00291DBB"/>
    <w:rsid w:val="002A2A22"/>
    <w:rsid w:val="002A4C50"/>
    <w:rsid w:val="002A62F1"/>
    <w:rsid w:val="002A6448"/>
    <w:rsid w:val="002B5029"/>
    <w:rsid w:val="002C0FE5"/>
    <w:rsid w:val="002C4DD2"/>
    <w:rsid w:val="002C5898"/>
    <w:rsid w:val="002C658E"/>
    <w:rsid w:val="002C6FED"/>
    <w:rsid w:val="002D1543"/>
    <w:rsid w:val="002E0B02"/>
    <w:rsid w:val="002E1C11"/>
    <w:rsid w:val="002E1C6A"/>
    <w:rsid w:val="00300985"/>
    <w:rsid w:val="00301552"/>
    <w:rsid w:val="00311469"/>
    <w:rsid w:val="00321586"/>
    <w:rsid w:val="00327BED"/>
    <w:rsid w:val="00331122"/>
    <w:rsid w:val="0033507F"/>
    <w:rsid w:val="00340C5C"/>
    <w:rsid w:val="003570BD"/>
    <w:rsid w:val="003617DE"/>
    <w:rsid w:val="00362CA0"/>
    <w:rsid w:val="00372BA7"/>
    <w:rsid w:val="00375087"/>
    <w:rsid w:val="0038587B"/>
    <w:rsid w:val="00387C64"/>
    <w:rsid w:val="003926F0"/>
    <w:rsid w:val="00394969"/>
    <w:rsid w:val="003A1BEF"/>
    <w:rsid w:val="003A5575"/>
    <w:rsid w:val="003A6CDB"/>
    <w:rsid w:val="003B6EBA"/>
    <w:rsid w:val="003B797F"/>
    <w:rsid w:val="003C1737"/>
    <w:rsid w:val="003C2FB5"/>
    <w:rsid w:val="003C305A"/>
    <w:rsid w:val="003D04A9"/>
    <w:rsid w:val="003E0712"/>
    <w:rsid w:val="003E0F7A"/>
    <w:rsid w:val="003E2761"/>
    <w:rsid w:val="003E6782"/>
    <w:rsid w:val="003F45EC"/>
    <w:rsid w:val="004027FE"/>
    <w:rsid w:val="0040561A"/>
    <w:rsid w:val="00410233"/>
    <w:rsid w:val="00411DAA"/>
    <w:rsid w:val="00412BAF"/>
    <w:rsid w:val="00412C96"/>
    <w:rsid w:val="004169B5"/>
    <w:rsid w:val="00417255"/>
    <w:rsid w:val="00417769"/>
    <w:rsid w:val="00420A5D"/>
    <w:rsid w:val="00421E99"/>
    <w:rsid w:val="00422C0F"/>
    <w:rsid w:val="00430961"/>
    <w:rsid w:val="00434F92"/>
    <w:rsid w:val="00443BF4"/>
    <w:rsid w:val="00443D32"/>
    <w:rsid w:val="0044548C"/>
    <w:rsid w:val="00450316"/>
    <w:rsid w:val="004508FC"/>
    <w:rsid w:val="004578FA"/>
    <w:rsid w:val="00460806"/>
    <w:rsid w:val="00461B70"/>
    <w:rsid w:val="00470780"/>
    <w:rsid w:val="00475FCE"/>
    <w:rsid w:val="00477415"/>
    <w:rsid w:val="00477D29"/>
    <w:rsid w:val="00480892"/>
    <w:rsid w:val="00480ECF"/>
    <w:rsid w:val="0048301A"/>
    <w:rsid w:val="004870FA"/>
    <w:rsid w:val="0048714E"/>
    <w:rsid w:val="00493FA2"/>
    <w:rsid w:val="00495EE9"/>
    <w:rsid w:val="00496620"/>
    <w:rsid w:val="00497A44"/>
    <w:rsid w:val="004A4026"/>
    <w:rsid w:val="004B1F25"/>
    <w:rsid w:val="004B221E"/>
    <w:rsid w:val="004B7DCD"/>
    <w:rsid w:val="004C1592"/>
    <w:rsid w:val="004C1C4A"/>
    <w:rsid w:val="004C36A5"/>
    <w:rsid w:val="004D19C0"/>
    <w:rsid w:val="004D1D9A"/>
    <w:rsid w:val="004D1E3C"/>
    <w:rsid w:val="004D4A38"/>
    <w:rsid w:val="004E5059"/>
    <w:rsid w:val="004E63E2"/>
    <w:rsid w:val="004F11C4"/>
    <w:rsid w:val="004F4179"/>
    <w:rsid w:val="004F5448"/>
    <w:rsid w:val="004F69F4"/>
    <w:rsid w:val="00502976"/>
    <w:rsid w:val="005036D9"/>
    <w:rsid w:val="00512C8D"/>
    <w:rsid w:val="005134A9"/>
    <w:rsid w:val="00517E66"/>
    <w:rsid w:val="0052184B"/>
    <w:rsid w:val="005254A3"/>
    <w:rsid w:val="00526FF8"/>
    <w:rsid w:val="00527879"/>
    <w:rsid w:val="00527E4C"/>
    <w:rsid w:val="0053135C"/>
    <w:rsid w:val="005325E1"/>
    <w:rsid w:val="00534118"/>
    <w:rsid w:val="00534F11"/>
    <w:rsid w:val="0053548B"/>
    <w:rsid w:val="00535B22"/>
    <w:rsid w:val="00536AF6"/>
    <w:rsid w:val="00537C69"/>
    <w:rsid w:val="00546D65"/>
    <w:rsid w:val="00554C50"/>
    <w:rsid w:val="00556DCC"/>
    <w:rsid w:val="00557358"/>
    <w:rsid w:val="00564CA5"/>
    <w:rsid w:val="00565209"/>
    <w:rsid w:val="005676F0"/>
    <w:rsid w:val="0057164A"/>
    <w:rsid w:val="00575E61"/>
    <w:rsid w:val="0057616D"/>
    <w:rsid w:val="00581CAA"/>
    <w:rsid w:val="005860BC"/>
    <w:rsid w:val="00593AD3"/>
    <w:rsid w:val="0059665B"/>
    <w:rsid w:val="005A5542"/>
    <w:rsid w:val="005B0A85"/>
    <w:rsid w:val="005B4105"/>
    <w:rsid w:val="005C13C5"/>
    <w:rsid w:val="005C1A9D"/>
    <w:rsid w:val="005C40C0"/>
    <w:rsid w:val="005C59BC"/>
    <w:rsid w:val="005C5EB2"/>
    <w:rsid w:val="005C673D"/>
    <w:rsid w:val="005C7065"/>
    <w:rsid w:val="005C7AFB"/>
    <w:rsid w:val="005D0A65"/>
    <w:rsid w:val="005D624C"/>
    <w:rsid w:val="005E007F"/>
    <w:rsid w:val="005E5BD6"/>
    <w:rsid w:val="005F3017"/>
    <w:rsid w:val="005F53E1"/>
    <w:rsid w:val="00604662"/>
    <w:rsid w:val="0060500A"/>
    <w:rsid w:val="00607DB1"/>
    <w:rsid w:val="00617DC2"/>
    <w:rsid w:val="00620BD7"/>
    <w:rsid w:val="00623CC7"/>
    <w:rsid w:val="00625E22"/>
    <w:rsid w:val="00630857"/>
    <w:rsid w:val="0063137A"/>
    <w:rsid w:val="0063296D"/>
    <w:rsid w:val="006333F0"/>
    <w:rsid w:val="00634C5B"/>
    <w:rsid w:val="00635194"/>
    <w:rsid w:val="00661553"/>
    <w:rsid w:val="00670398"/>
    <w:rsid w:val="00671972"/>
    <w:rsid w:val="006727E8"/>
    <w:rsid w:val="0068269D"/>
    <w:rsid w:val="0068630F"/>
    <w:rsid w:val="0068781A"/>
    <w:rsid w:val="00691879"/>
    <w:rsid w:val="00691A1F"/>
    <w:rsid w:val="006947A9"/>
    <w:rsid w:val="00694E8D"/>
    <w:rsid w:val="006A0BEB"/>
    <w:rsid w:val="006A77CC"/>
    <w:rsid w:val="006A7DE0"/>
    <w:rsid w:val="006B1E60"/>
    <w:rsid w:val="006B42C2"/>
    <w:rsid w:val="006B54FC"/>
    <w:rsid w:val="006C37DE"/>
    <w:rsid w:val="006C4EAA"/>
    <w:rsid w:val="006C6E07"/>
    <w:rsid w:val="006C7164"/>
    <w:rsid w:val="006D17C9"/>
    <w:rsid w:val="006D40F9"/>
    <w:rsid w:val="006E1F77"/>
    <w:rsid w:val="006E31BE"/>
    <w:rsid w:val="006E5447"/>
    <w:rsid w:val="006E6540"/>
    <w:rsid w:val="006F031B"/>
    <w:rsid w:val="006F5F2E"/>
    <w:rsid w:val="006F6B41"/>
    <w:rsid w:val="00702CE4"/>
    <w:rsid w:val="007117EE"/>
    <w:rsid w:val="00711CE4"/>
    <w:rsid w:val="00711DDA"/>
    <w:rsid w:val="00712E70"/>
    <w:rsid w:val="00714B83"/>
    <w:rsid w:val="0071577A"/>
    <w:rsid w:val="00720F42"/>
    <w:rsid w:val="00721600"/>
    <w:rsid w:val="00726FD6"/>
    <w:rsid w:val="00727C3A"/>
    <w:rsid w:val="00727F9F"/>
    <w:rsid w:val="0073020F"/>
    <w:rsid w:val="00735C7E"/>
    <w:rsid w:val="007362F8"/>
    <w:rsid w:val="0073757B"/>
    <w:rsid w:val="00744DB4"/>
    <w:rsid w:val="007458FA"/>
    <w:rsid w:val="00747097"/>
    <w:rsid w:val="00750AE1"/>
    <w:rsid w:val="0076206C"/>
    <w:rsid w:val="007761F8"/>
    <w:rsid w:val="00780196"/>
    <w:rsid w:val="0078193A"/>
    <w:rsid w:val="00786315"/>
    <w:rsid w:val="007A074E"/>
    <w:rsid w:val="007A0C35"/>
    <w:rsid w:val="007B02A1"/>
    <w:rsid w:val="007B2743"/>
    <w:rsid w:val="007B79F3"/>
    <w:rsid w:val="007C1BD1"/>
    <w:rsid w:val="007C3005"/>
    <w:rsid w:val="007C7102"/>
    <w:rsid w:val="007D1B85"/>
    <w:rsid w:val="007D5BD8"/>
    <w:rsid w:val="007D609A"/>
    <w:rsid w:val="007D69DC"/>
    <w:rsid w:val="007D773D"/>
    <w:rsid w:val="007E379E"/>
    <w:rsid w:val="007E6C0B"/>
    <w:rsid w:val="007E7036"/>
    <w:rsid w:val="007E7AC9"/>
    <w:rsid w:val="007F5DC2"/>
    <w:rsid w:val="00800AC7"/>
    <w:rsid w:val="00806F8D"/>
    <w:rsid w:val="00810C6C"/>
    <w:rsid w:val="00811196"/>
    <w:rsid w:val="00811763"/>
    <w:rsid w:val="00812C71"/>
    <w:rsid w:val="008143D8"/>
    <w:rsid w:val="008153BE"/>
    <w:rsid w:val="008253DB"/>
    <w:rsid w:val="00830A78"/>
    <w:rsid w:val="008338A5"/>
    <w:rsid w:val="00834A00"/>
    <w:rsid w:val="00835F92"/>
    <w:rsid w:val="00837CAC"/>
    <w:rsid w:val="00840F10"/>
    <w:rsid w:val="00845743"/>
    <w:rsid w:val="00845E0C"/>
    <w:rsid w:val="00845F76"/>
    <w:rsid w:val="00851549"/>
    <w:rsid w:val="00852A93"/>
    <w:rsid w:val="0085622D"/>
    <w:rsid w:val="00856323"/>
    <w:rsid w:val="00857683"/>
    <w:rsid w:val="00863882"/>
    <w:rsid w:val="00864FD3"/>
    <w:rsid w:val="00866F90"/>
    <w:rsid w:val="00874B6F"/>
    <w:rsid w:val="00881400"/>
    <w:rsid w:val="00885E53"/>
    <w:rsid w:val="00890033"/>
    <w:rsid w:val="008924C2"/>
    <w:rsid w:val="00893F7D"/>
    <w:rsid w:val="008A169B"/>
    <w:rsid w:val="008A1EDD"/>
    <w:rsid w:val="008A5F35"/>
    <w:rsid w:val="008A6A7B"/>
    <w:rsid w:val="008B1640"/>
    <w:rsid w:val="008B455B"/>
    <w:rsid w:val="008C3512"/>
    <w:rsid w:val="008C59F0"/>
    <w:rsid w:val="008C6A7E"/>
    <w:rsid w:val="008D23B5"/>
    <w:rsid w:val="008D291C"/>
    <w:rsid w:val="008D4687"/>
    <w:rsid w:val="008E2558"/>
    <w:rsid w:val="008E403B"/>
    <w:rsid w:val="008E7995"/>
    <w:rsid w:val="0090225D"/>
    <w:rsid w:val="00902C3D"/>
    <w:rsid w:val="00905B75"/>
    <w:rsid w:val="00913E1F"/>
    <w:rsid w:val="00921023"/>
    <w:rsid w:val="009272EC"/>
    <w:rsid w:val="009311EC"/>
    <w:rsid w:val="00934C91"/>
    <w:rsid w:val="009352A2"/>
    <w:rsid w:val="00945A2E"/>
    <w:rsid w:val="00953D89"/>
    <w:rsid w:val="00954BF3"/>
    <w:rsid w:val="009565C1"/>
    <w:rsid w:val="00966484"/>
    <w:rsid w:val="00971223"/>
    <w:rsid w:val="00971B6F"/>
    <w:rsid w:val="00972E1B"/>
    <w:rsid w:val="00980249"/>
    <w:rsid w:val="00980C51"/>
    <w:rsid w:val="0098347E"/>
    <w:rsid w:val="00992584"/>
    <w:rsid w:val="00993CC0"/>
    <w:rsid w:val="00995A02"/>
    <w:rsid w:val="009962CA"/>
    <w:rsid w:val="009A5ED8"/>
    <w:rsid w:val="009A620D"/>
    <w:rsid w:val="009C031E"/>
    <w:rsid w:val="009C5366"/>
    <w:rsid w:val="009D6F7C"/>
    <w:rsid w:val="009E22E1"/>
    <w:rsid w:val="009E2E92"/>
    <w:rsid w:val="009E752A"/>
    <w:rsid w:val="009F5E8D"/>
    <w:rsid w:val="009F64D1"/>
    <w:rsid w:val="00A0407C"/>
    <w:rsid w:val="00A04247"/>
    <w:rsid w:val="00A07B1D"/>
    <w:rsid w:val="00A16547"/>
    <w:rsid w:val="00A37B05"/>
    <w:rsid w:val="00A4215C"/>
    <w:rsid w:val="00A42BB9"/>
    <w:rsid w:val="00A4482F"/>
    <w:rsid w:val="00A50ABE"/>
    <w:rsid w:val="00A5583B"/>
    <w:rsid w:val="00A614DA"/>
    <w:rsid w:val="00A626DF"/>
    <w:rsid w:val="00A64893"/>
    <w:rsid w:val="00A651A7"/>
    <w:rsid w:val="00A73FBC"/>
    <w:rsid w:val="00A74F63"/>
    <w:rsid w:val="00A76A32"/>
    <w:rsid w:val="00A82EFB"/>
    <w:rsid w:val="00A91942"/>
    <w:rsid w:val="00A91BB7"/>
    <w:rsid w:val="00A92A02"/>
    <w:rsid w:val="00A94AA2"/>
    <w:rsid w:val="00A9714C"/>
    <w:rsid w:val="00AA0191"/>
    <w:rsid w:val="00AA0AF4"/>
    <w:rsid w:val="00AA1023"/>
    <w:rsid w:val="00AA1F3D"/>
    <w:rsid w:val="00AA358C"/>
    <w:rsid w:val="00AB1E98"/>
    <w:rsid w:val="00AB6F00"/>
    <w:rsid w:val="00AC098D"/>
    <w:rsid w:val="00AC12C4"/>
    <w:rsid w:val="00AC20F4"/>
    <w:rsid w:val="00AD0586"/>
    <w:rsid w:val="00AD6055"/>
    <w:rsid w:val="00AE6989"/>
    <w:rsid w:val="00AF2A7A"/>
    <w:rsid w:val="00B01C00"/>
    <w:rsid w:val="00B23CAC"/>
    <w:rsid w:val="00B24332"/>
    <w:rsid w:val="00B24FBD"/>
    <w:rsid w:val="00B27001"/>
    <w:rsid w:val="00B32BAF"/>
    <w:rsid w:val="00B35863"/>
    <w:rsid w:val="00B42C1C"/>
    <w:rsid w:val="00B433CF"/>
    <w:rsid w:val="00B44F2B"/>
    <w:rsid w:val="00B463D2"/>
    <w:rsid w:val="00B529CA"/>
    <w:rsid w:val="00B52F0D"/>
    <w:rsid w:val="00B5305B"/>
    <w:rsid w:val="00B5437A"/>
    <w:rsid w:val="00B5644E"/>
    <w:rsid w:val="00B6252E"/>
    <w:rsid w:val="00B751C5"/>
    <w:rsid w:val="00B937CC"/>
    <w:rsid w:val="00B95105"/>
    <w:rsid w:val="00B95E9B"/>
    <w:rsid w:val="00BB1BFD"/>
    <w:rsid w:val="00BB2368"/>
    <w:rsid w:val="00BB50ED"/>
    <w:rsid w:val="00BB66E6"/>
    <w:rsid w:val="00BB7ECD"/>
    <w:rsid w:val="00BC08E4"/>
    <w:rsid w:val="00BC3414"/>
    <w:rsid w:val="00BD0D8D"/>
    <w:rsid w:val="00BD6A97"/>
    <w:rsid w:val="00BD7364"/>
    <w:rsid w:val="00BE463E"/>
    <w:rsid w:val="00BF49E5"/>
    <w:rsid w:val="00BF67D3"/>
    <w:rsid w:val="00C032C7"/>
    <w:rsid w:val="00C0390E"/>
    <w:rsid w:val="00C15438"/>
    <w:rsid w:val="00C1578C"/>
    <w:rsid w:val="00C20111"/>
    <w:rsid w:val="00C339FD"/>
    <w:rsid w:val="00C35D2B"/>
    <w:rsid w:val="00C363B1"/>
    <w:rsid w:val="00C50490"/>
    <w:rsid w:val="00C50DFE"/>
    <w:rsid w:val="00C515ED"/>
    <w:rsid w:val="00C5338E"/>
    <w:rsid w:val="00C56927"/>
    <w:rsid w:val="00C57A7B"/>
    <w:rsid w:val="00C62E17"/>
    <w:rsid w:val="00C63926"/>
    <w:rsid w:val="00C73390"/>
    <w:rsid w:val="00C745A7"/>
    <w:rsid w:val="00C778BF"/>
    <w:rsid w:val="00C77E2F"/>
    <w:rsid w:val="00C8423E"/>
    <w:rsid w:val="00C84434"/>
    <w:rsid w:val="00C94E02"/>
    <w:rsid w:val="00CA0357"/>
    <w:rsid w:val="00CA1673"/>
    <w:rsid w:val="00CA1EAF"/>
    <w:rsid w:val="00CA2ECF"/>
    <w:rsid w:val="00CA3496"/>
    <w:rsid w:val="00CB75BD"/>
    <w:rsid w:val="00CC3817"/>
    <w:rsid w:val="00CC593F"/>
    <w:rsid w:val="00CD4F8B"/>
    <w:rsid w:val="00CD5F5B"/>
    <w:rsid w:val="00CE6C9D"/>
    <w:rsid w:val="00CF5381"/>
    <w:rsid w:val="00CF68E5"/>
    <w:rsid w:val="00CF758E"/>
    <w:rsid w:val="00D00678"/>
    <w:rsid w:val="00D03FAF"/>
    <w:rsid w:val="00D0708B"/>
    <w:rsid w:val="00D140B6"/>
    <w:rsid w:val="00D2169E"/>
    <w:rsid w:val="00D3192C"/>
    <w:rsid w:val="00D3710C"/>
    <w:rsid w:val="00D44949"/>
    <w:rsid w:val="00D4724B"/>
    <w:rsid w:val="00D4740E"/>
    <w:rsid w:val="00D50260"/>
    <w:rsid w:val="00D55C06"/>
    <w:rsid w:val="00D63361"/>
    <w:rsid w:val="00D63AAD"/>
    <w:rsid w:val="00D6577E"/>
    <w:rsid w:val="00D669F5"/>
    <w:rsid w:val="00D731D3"/>
    <w:rsid w:val="00D7450F"/>
    <w:rsid w:val="00D84DF4"/>
    <w:rsid w:val="00D853A9"/>
    <w:rsid w:val="00D974FD"/>
    <w:rsid w:val="00D976F4"/>
    <w:rsid w:val="00D97E83"/>
    <w:rsid w:val="00DA1124"/>
    <w:rsid w:val="00DA29A4"/>
    <w:rsid w:val="00DA7763"/>
    <w:rsid w:val="00DB3CF8"/>
    <w:rsid w:val="00DB3FC5"/>
    <w:rsid w:val="00DB6D37"/>
    <w:rsid w:val="00DC0996"/>
    <w:rsid w:val="00DC0F99"/>
    <w:rsid w:val="00DC42DE"/>
    <w:rsid w:val="00DD016B"/>
    <w:rsid w:val="00DD01D4"/>
    <w:rsid w:val="00DD61F3"/>
    <w:rsid w:val="00DF07D3"/>
    <w:rsid w:val="00DF2908"/>
    <w:rsid w:val="00DF4527"/>
    <w:rsid w:val="00DF615D"/>
    <w:rsid w:val="00DF631A"/>
    <w:rsid w:val="00DF726F"/>
    <w:rsid w:val="00DF7D98"/>
    <w:rsid w:val="00E01683"/>
    <w:rsid w:val="00E05E49"/>
    <w:rsid w:val="00E11169"/>
    <w:rsid w:val="00E11D22"/>
    <w:rsid w:val="00E14032"/>
    <w:rsid w:val="00E14CE3"/>
    <w:rsid w:val="00E22411"/>
    <w:rsid w:val="00E23E71"/>
    <w:rsid w:val="00E31739"/>
    <w:rsid w:val="00E31F5F"/>
    <w:rsid w:val="00E33CF5"/>
    <w:rsid w:val="00E35111"/>
    <w:rsid w:val="00E412F9"/>
    <w:rsid w:val="00E42614"/>
    <w:rsid w:val="00E44998"/>
    <w:rsid w:val="00E45834"/>
    <w:rsid w:val="00E45875"/>
    <w:rsid w:val="00E46799"/>
    <w:rsid w:val="00E51658"/>
    <w:rsid w:val="00E517A8"/>
    <w:rsid w:val="00E62C47"/>
    <w:rsid w:val="00E640C0"/>
    <w:rsid w:val="00E65435"/>
    <w:rsid w:val="00E71AAE"/>
    <w:rsid w:val="00E72519"/>
    <w:rsid w:val="00E72C54"/>
    <w:rsid w:val="00E73000"/>
    <w:rsid w:val="00E94E7F"/>
    <w:rsid w:val="00E97CA6"/>
    <w:rsid w:val="00EA3784"/>
    <w:rsid w:val="00EA66E3"/>
    <w:rsid w:val="00EA68A9"/>
    <w:rsid w:val="00EA71A6"/>
    <w:rsid w:val="00EB3185"/>
    <w:rsid w:val="00EB5E47"/>
    <w:rsid w:val="00EB7540"/>
    <w:rsid w:val="00EB7734"/>
    <w:rsid w:val="00EC51C9"/>
    <w:rsid w:val="00EC5ACC"/>
    <w:rsid w:val="00ED2667"/>
    <w:rsid w:val="00ED3B8A"/>
    <w:rsid w:val="00EE167C"/>
    <w:rsid w:val="00EE1C18"/>
    <w:rsid w:val="00EE31A5"/>
    <w:rsid w:val="00EE4CB7"/>
    <w:rsid w:val="00EE6385"/>
    <w:rsid w:val="00EE6A65"/>
    <w:rsid w:val="00EF5B65"/>
    <w:rsid w:val="00F07523"/>
    <w:rsid w:val="00F13263"/>
    <w:rsid w:val="00F1591C"/>
    <w:rsid w:val="00F169BA"/>
    <w:rsid w:val="00F22948"/>
    <w:rsid w:val="00F27D9C"/>
    <w:rsid w:val="00F30C66"/>
    <w:rsid w:val="00F330A5"/>
    <w:rsid w:val="00F3459B"/>
    <w:rsid w:val="00F35065"/>
    <w:rsid w:val="00F5100B"/>
    <w:rsid w:val="00F5188B"/>
    <w:rsid w:val="00F54BD0"/>
    <w:rsid w:val="00F56078"/>
    <w:rsid w:val="00F564EF"/>
    <w:rsid w:val="00F56A46"/>
    <w:rsid w:val="00F56B95"/>
    <w:rsid w:val="00F63D8E"/>
    <w:rsid w:val="00F674B0"/>
    <w:rsid w:val="00F9096F"/>
    <w:rsid w:val="00F91F8E"/>
    <w:rsid w:val="00F92822"/>
    <w:rsid w:val="00F93540"/>
    <w:rsid w:val="00F96C69"/>
    <w:rsid w:val="00FA005F"/>
    <w:rsid w:val="00FA4C81"/>
    <w:rsid w:val="00FB5245"/>
    <w:rsid w:val="00FB5B5B"/>
    <w:rsid w:val="00FB7449"/>
    <w:rsid w:val="00FC1383"/>
    <w:rsid w:val="00FC20BB"/>
    <w:rsid w:val="00FC7A57"/>
    <w:rsid w:val="00FD0470"/>
    <w:rsid w:val="00FD08E2"/>
    <w:rsid w:val="00FD44CA"/>
    <w:rsid w:val="00FD66A5"/>
    <w:rsid w:val="00FE350E"/>
    <w:rsid w:val="00FE66F6"/>
    <w:rsid w:val="00FE6735"/>
    <w:rsid w:val="00FF2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docId w15:val="{53171041-4962-4DEC-BBFC-82523EAF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361"/>
    <w:rPr>
      <w:rFonts w:ascii="Verdana" w:hAnsi="Verdana"/>
      <w:sz w:val="24"/>
      <w:szCs w:val="24"/>
      <w:lang w:val="es-ES" w:eastAsia="es-ES"/>
    </w:rPr>
  </w:style>
  <w:style w:type="paragraph" w:styleId="Ttulo1">
    <w:name w:val="heading 1"/>
    <w:basedOn w:val="Normal"/>
    <w:next w:val="Normal"/>
    <w:link w:val="Ttulo1Car"/>
    <w:qFormat/>
    <w:rsid w:val="00F54BD0"/>
    <w:pPr>
      <w:keepNext/>
      <w:ind w:left="567" w:right="-285" w:hanging="567"/>
      <w:jc w:val="both"/>
      <w:outlineLvl w:val="0"/>
    </w:pPr>
    <w:rPr>
      <w:rFonts w:ascii="Arial" w:hAnsi="Arial"/>
      <w:b/>
      <w:color w:val="1F497D" w:themeColor="text2"/>
      <w:sz w:val="28"/>
      <w:szCs w:val="20"/>
      <w:lang w:val="es-ES_tradnl"/>
    </w:rPr>
  </w:style>
  <w:style w:type="paragraph" w:styleId="Ttulo2">
    <w:name w:val="heading 2"/>
    <w:basedOn w:val="Normal"/>
    <w:next w:val="Normal"/>
    <w:link w:val="Ttulo2Car"/>
    <w:qFormat/>
    <w:rsid w:val="00F54BD0"/>
    <w:pPr>
      <w:keepNext/>
      <w:ind w:left="567" w:right="-285" w:hanging="567"/>
      <w:jc w:val="both"/>
      <w:outlineLvl w:val="1"/>
    </w:pPr>
    <w:rPr>
      <w:rFonts w:ascii="Arial" w:hAnsi="Arial"/>
      <w:b/>
      <w:szCs w:val="20"/>
      <w:u w:val="single"/>
      <w:lang w:val="es-ES_tradnl"/>
    </w:rPr>
  </w:style>
  <w:style w:type="paragraph" w:styleId="Ttulo3">
    <w:name w:val="heading 3"/>
    <w:basedOn w:val="Normal"/>
    <w:next w:val="Normal"/>
    <w:link w:val="Ttulo3Car"/>
    <w:uiPriority w:val="9"/>
    <w:unhideWhenUsed/>
    <w:qFormat/>
    <w:rsid w:val="0031146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5134A9"/>
    <w:pPr>
      <w:ind w:firstLine="708"/>
      <w:jc w:val="both"/>
    </w:pPr>
    <w:rPr>
      <w:rFonts w:ascii="Arial" w:hAnsi="Arial" w:cs="Arial"/>
      <w:sz w:val="20"/>
    </w:rPr>
  </w:style>
  <w:style w:type="paragraph" w:styleId="Textoindependiente">
    <w:name w:val="Body Text"/>
    <w:basedOn w:val="Normal"/>
    <w:rsid w:val="005134A9"/>
    <w:pPr>
      <w:jc w:val="both"/>
    </w:pPr>
    <w:rPr>
      <w:rFonts w:ascii="Arial" w:hAnsi="Arial" w:cs="Arial"/>
      <w:sz w:val="22"/>
    </w:rPr>
  </w:style>
  <w:style w:type="paragraph" w:styleId="Encabezado">
    <w:name w:val="header"/>
    <w:basedOn w:val="Normal"/>
    <w:rsid w:val="0000522A"/>
    <w:pPr>
      <w:tabs>
        <w:tab w:val="center" w:pos="4252"/>
        <w:tab w:val="right" w:pos="8504"/>
      </w:tabs>
    </w:pPr>
  </w:style>
  <w:style w:type="paragraph" w:styleId="Piedepgina">
    <w:name w:val="footer"/>
    <w:basedOn w:val="Normal"/>
    <w:link w:val="PiedepginaCar"/>
    <w:rsid w:val="0000522A"/>
    <w:pPr>
      <w:tabs>
        <w:tab w:val="center" w:pos="4252"/>
        <w:tab w:val="right" w:pos="8504"/>
      </w:tabs>
    </w:pPr>
  </w:style>
  <w:style w:type="character" w:styleId="Nmerodepgina">
    <w:name w:val="page number"/>
    <w:basedOn w:val="Fuentedeprrafopredeter"/>
    <w:rsid w:val="00BC08E4"/>
  </w:style>
  <w:style w:type="table" w:customStyle="1" w:styleId="LightGrid-Accent1">
    <w:name w:val="Light Grid - Accent 1"/>
    <w:basedOn w:val="Tablanormal"/>
    <w:uiPriority w:val="62"/>
    <w:rsid w:val="00A4215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odeglobo">
    <w:name w:val="Balloon Text"/>
    <w:basedOn w:val="Normal"/>
    <w:link w:val="TextodegloboCar"/>
    <w:uiPriority w:val="99"/>
    <w:semiHidden/>
    <w:unhideWhenUsed/>
    <w:rsid w:val="003C2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FB5"/>
    <w:rPr>
      <w:rFonts w:ascii="Tahoma" w:hAnsi="Tahoma" w:cs="Tahoma"/>
      <w:sz w:val="16"/>
      <w:szCs w:val="16"/>
      <w:lang w:val="es-ES" w:eastAsia="es-ES"/>
    </w:rPr>
  </w:style>
  <w:style w:type="character" w:styleId="Hipervnculo">
    <w:name w:val="Hyperlink"/>
    <w:uiPriority w:val="99"/>
    <w:rsid w:val="007A074E"/>
    <w:rPr>
      <w:color w:val="0000FF"/>
      <w:u w:val="single"/>
    </w:rPr>
  </w:style>
  <w:style w:type="character" w:customStyle="1" w:styleId="PiedepginaCar">
    <w:name w:val="Pie de página Car"/>
    <w:link w:val="Piedepgina"/>
    <w:rsid w:val="007A074E"/>
    <w:rPr>
      <w:rFonts w:ascii="Verdana" w:hAnsi="Verdana"/>
      <w:sz w:val="24"/>
      <w:szCs w:val="24"/>
      <w:lang w:val="es-ES" w:eastAsia="es-ES"/>
    </w:rPr>
  </w:style>
  <w:style w:type="character" w:customStyle="1" w:styleId="Ttulo1Car">
    <w:name w:val="Título 1 Car"/>
    <w:basedOn w:val="Fuentedeprrafopredeter"/>
    <w:link w:val="Ttulo1"/>
    <w:rsid w:val="00F54BD0"/>
    <w:rPr>
      <w:rFonts w:ascii="Arial" w:hAnsi="Arial"/>
      <w:b/>
      <w:color w:val="1F497D" w:themeColor="text2"/>
      <w:sz w:val="28"/>
      <w:lang w:eastAsia="es-ES"/>
    </w:rPr>
  </w:style>
  <w:style w:type="character" w:customStyle="1" w:styleId="Ttulo2Car">
    <w:name w:val="Título 2 Car"/>
    <w:basedOn w:val="Fuentedeprrafopredeter"/>
    <w:link w:val="Ttulo2"/>
    <w:rsid w:val="00F54BD0"/>
    <w:rPr>
      <w:rFonts w:ascii="Arial" w:hAnsi="Arial"/>
      <w:b/>
      <w:sz w:val="24"/>
      <w:u w:val="single"/>
      <w:lang w:eastAsia="es-ES"/>
    </w:rPr>
  </w:style>
  <w:style w:type="paragraph" w:styleId="Prrafodelista">
    <w:name w:val="List Paragraph"/>
    <w:basedOn w:val="Normal"/>
    <w:uiPriority w:val="34"/>
    <w:qFormat/>
    <w:rsid w:val="004D19C0"/>
    <w:pPr>
      <w:spacing w:after="200" w:line="276" w:lineRule="auto"/>
      <w:ind w:left="720"/>
      <w:contextualSpacing/>
    </w:pPr>
    <w:rPr>
      <w:rFonts w:asciiTheme="minorHAnsi" w:eastAsiaTheme="minorHAnsi" w:hAnsiTheme="minorHAnsi" w:cstheme="minorBidi"/>
      <w:sz w:val="22"/>
      <w:szCs w:val="22"/>
      <w:lang w:val="es-MX" w:eastAsia="en-US"/>
    </w:rPr>
  </w:style>
  <w:style w:type="character" w:customStyle="1" w:styleId="Ttulo3Car">
    <w:name w:val="Título 3 Car"/>
    <w:basedOn w:val="Fuentedeprrafopredeter"/>
    <w:link w:val="Ttulo3"/>
    <w:uiPriority w:val="9"/>
    <w:rsid w:val="00311469"/>
    <w:rPr>
      <w:rFonts w:asciiTheme="majorHAnsi" w:eastAsiaTheme="majorEastAsia" w:hAnsiTheme="majorHAnsi" w:cstheme="majorBidi"/>
      <w:b/>
      <w:bCs/>
      <w:color w:val="4F81BD" w:themeColor="accent1"/>
      <w:sz w:val="24"/>
      <w:szCs w:val="24"/>
      <w:lang w:val="es-ES" w:eastAsia="es-ES"/>
    </w:rPr>
  </w:style>
  <w:style w:type="table" w:styleId="Tablaconcuadrcula">
    <w:name w:val="Table Grid"/>
    <w:basedOn w:val="Tablanormal"/>
    <w:uiPriority w:val="59"/>
    <w:rsid w:val="00F159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527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84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8C027-1ADA-4F2B-9736-D7A99033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Pages>
  <Words>16679</Words>
  <Characters>91739</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Sirva este formato y listado de peticiones, como muestra de cómo requerimos que ustedes nos hagan llegar la información de los</vt:lpstr>
    </vt:vector>
  </TitlesOfParts>
  <Company>ORVA INGENIERÍA, S.A. DE C.V.</Company>
  <LinksUpToDate>false</LinksUpToDate>
  <CharactersWithSpaces>108202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Sirva este formato y listado de peticiones, como muestra de cómo requerimos que ustedes nos hagan llegar la información de los</dc:title>
  <dc:subject/>
  <dc:creator>Rosy</dc:creator>
  <cp:keywords/>
  <dc:description/>
  <cp:lastModifiedBy>Trejo Ordoñez, Arturo</cp:lastModifiedBy>
  <cp:revision>22</cp:revision>
  <cp:lastPrinted>2015-04-01T21:16:00Z</cp:lastPrinted>
  <dcterms:created xsi:type="dcterms:W3CDTF">2014-09-03T01:10:00Z</dcterms:created>
  <dcterms:modified xsi:type="dcterms:W3CDTF">2015-05-14T02:00:00Z</dcterms:modified>
</cp:coreProperties>
</file>