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C1" w:rsidRPr="00986CB0" w:rsidRDefault="00226A94" w:rsidP="000B52C1">
      <w:pPr>
        <w:ind w:left="142"/>
        <w:jc w:val="both"/>
        <w:rPr>
          <w:rFonts w:ascii="Arial" w:hAnsi="Arial" w:cs="Arial"/>
          <w:b/>
          <w:iCs/>
          <w:color w:val="0000FF"/>
          <w:sz w:val="22"/>
          <w:szCs w:val="22"/>
        </w:rPr>
      </w:pPr>
      <w:r w:rsidRPr="00226A94">
        <w:rPr>
          <w:rFonts w:ascii="Arial" w:hAnsi="Arial" w:cs="Arial"/>
          <w:b/>
          <w:iCs/>
          <w:color w:val="0000FF"/>
          <w:sz w:val="22"/>
          <w:szCs w:val="22"/>
        </w:rPr>
        <w:t xml:space="preserve">TRATAMIENTO SUPERFICIAL DEL PAVIMENTO ASFALTICO, ASÍ COMO DEL KM 20+000 AL KM 60+000 CUERPO A, DE LA AUTOPISTA QUERÉTARO </w:t>
      </w:r>
      <w:r>
        <w:rPr>
          <w:rFonts w:ascii="Arial" w:hAnsi="Arial" w:cs="Arial"/>
          <w:b/>
          <w:iCs/>
          <w:color w:val="0000FF"/>
          <w:sz w:val="22"/>
          <w:szCs w:val="22"/>
        </w:rPr>
        <w:t>–</w:t>
      </w:r>
      <w:r w:rsidRPr="00226A94">
        <w:rPr>
          <w:rFonts w:ascii="Arial" w:hAnsi="Arial" w:cs="Arial"/>
          <w:b/>
          <w:iCs/>
          <w:color w:val="0000FF"/>
          <w:sz w:val="22"/>
          <w:szCs w:val="22"/>
        </w:rPr>
        <w:t xml:space="preserve"> IRAPUATO</w:t>
      </w:r>
      <w:r>
        <w:rPr>
          <w:rFonts w:ascii="Arial" w:hAnsi="Arial" w:cs="Arial"/>
          <w:b/>
          <w:iCs/>
          <w:color w:val="0000FF"/>
          <w:sz w:val="22"/>
          <w:szCs w:val="22"/>
        </w:rPr>
        <w:t>.</w:t>
      </w:r>
    </w:p>
    <w:p w:rsidR="00E675C6" w:rsidRPr="00986CB0" w:rsidRDefault="00E675C6" w:rsidP="00E675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675C6" w:rsidRPr="00986CB0" w:rsidRDefault="00E675C6" w:rsidP="00E675C6">
      <w:pPr>
        <w:jc w:val="center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TRABAJOS POR EJECUTAR</w:t>
      </w:r>
    </w:p>
    <w:p w:rsidR="00E675C6" w:rsidRDefault="00E675C6" w:rsidP="00E675C6">
      <w:pPr>
        <w:rPr>
          <w:rFonts w:ascii="Arial" w:hAnsi="Arial" w:cs="Arial"/>
          <w:sz w:val="22"/>
          <w:szCs w:val="22"/>
        </w:rPr>
      </w:pPr>
    </w:p>
    <w:p w:rsidR="00F3135D" w:rsidRDefault="00F3135D" w:rsidP="00E675C6">
      <w:pPr>
        <w:rPr>
          <w:rFonts w:ascii="Arial" w:hAnsi="Arial" w:cs="Arial"/>
          <w:sz w:val="22"/>
          <w:szCs w:val="22"/>
        </w:rPr>
      </w:pPr>
    </w:p>
    <w:p w:rsidR="00F3135D" w:rsidRPr="00472A4F" w:rsidRDefault="00F3135D" w:rsidP="00F3135D">
      <w:pPr>
        <w:pStyle w:val="Textoindependiente"/>
        <w:rPr>
          <w:rFonts w:cs="Arial"/>
          <w:sz w:val="22"/>
          <w:szCs w:val="22"/>
          <w:lang w:val="es-ES_tradnl"/>
        </w:rPr>
      </w:pPr>
    </w:p>
    <w:p w:rsidR="00F3135D" w:rsidRDefault="00F3135D" w:rsidP="00F3135D">
      <w:pPr>
        <w:ind w:right="-232"/>
        <w:jc w:val="both"/>
        <w:rPr>
          <w:rFonts w:ascii="Arial" w:hAnsi="Arial" w:cs="Arial"/>
          <w:sz w:val="22"/>
          <w:szCs w:val="22"/>
        </w:rPr>
      </w:pPr>
      <w:r w:rsidRPr="00472A4F">
        <w:rPr>
          <w:rFonts w:ascii="Arial" w:hAnsi="Arial" w:cs="Arial"/>
          <w:sz w:val="22"/>
          <w:szCs w:val="22"/>
        </w:rPr>
        <w:t xml:space="preserve">La obra objeto de la presente licitación comprende trabajos consistentes en bacheo superficial, bacheo profundo, calafateo de grietas, </w:t>
      </w:r>
      <w:r w:rsidR="00E0788A">
        <w:rPr>
          <w:rFonts w:ascii="Arial" w:hAnsi="Arial" w:cs="Arial"/>
          <w:sz w:val="22"/>
          <w:szCs w:val="22"/>
        </w:rPr>
        <w:t>renivelaciones aisladas con</w:t>
      </w:r>
      <w:r w:rsidRPr="001A7778">
        <w:rPr>
          <w:rFonts w:ascii="Arial" w:hAnsi="Arial" w:cs="Arial"/>
          <w:sz w:val="22"/>
          <w:szCs w:val="22"/>
        </w:rPr>
        <w:t xml:space="preserve"> mezcla </w:t>
      </w:r>
      <w:r w:rsidR="00472A4F" w:rsidRPr="001A7778">
        <w:rPr>
          <w:rFonts w:ascii="Arial" w:hAnsi="Arial" w:cs="Arial"/>
          <w:sz w:val="22"/>
          <w:szCs w:val="22"/>
        </w:rPr>
        <w:t>asfáltica</w:t>
      </w:r>
      <w:r w:rsidRPr="001A7778">
        <w:rPr>
          <w:rFonts w:ascii="Arial" w:hAnsi="Arial" w:cs="Arial"/>
          <w:sz w:val="22"/>
          <w:szCs w:val="22"/>
        </w:rPr>
        <w:t xml:space="preserve"> elaborada en caliente, de 3/4" a finos, de 5 cm de espesor,  compactado al </w:t>
      </w:r>
      <w:r w:rsidR="000B52C1">
        <w:rPr>
          <w:rFonts w:ascii="Arial" w:hAnsi="Arial" w:cs="Arial"/>
          <w:sz w:val="22"/>
          <w:szCs w:val="22"/>
        </w:rPr>
        <w:t>100</w:t>
      </w:r>
      <w:r w:rsidRPr="001A7778">
        <w:rPr>
          <w:rFonts w:ascii="Arial" w:hAnsi="Arial" w:cs="Arial"/>
          <w:sz w:val="22"/>
          <w:szCs w:val="22"/>
        </w:rPr>
        <w:t xml:space="preserve"> % de su P. V. M. según el diseño MARSHALL correspondiente</w:t>
      </w:r>
      <w:r>
        <w:rPr>
          <w:rFonts w:ascii="Arial" w:hAnsi="Arial" w:cs="Arial"/>
          <w:sz w:val="22"/>
          <w:szCs w:val="22"/>
        </w:rPr>
        <w:t xml:space="preserve">, para posteriormente construir </w:t>
      </w:r>
      <w:r w:rsidR="00E0788A">
        <w:rPr>
          <w:rFonts w:ascii="Arial" w:hAnsi="Arial" w:cs="Arial"/>
          <w:sz w:val="22"/>
          <w:szCs w:val="22"/>
        </w:rPr>
        <w:t>en todo el tramo</w:t>
      </w:r>
      <w:r>
        <w:rPr>
          <w:rFonts w:ascii="Arial" w:hAnsi="Arial" w:cs="Arial"/>
          <w:sz w:val="22"/>
          <w:szCs w:val="22"/>
        </w:rPr>
        <w:t xml:space="preserve"> una capa de rodadura de granulometría discontinua tipo CASAA, de 2.54 cm de espesor; posteriormente se construirán las bandas de estruendo sobre las cuales se dibujará y pintara la raya blanca continua, delimitándola del carril de baja y acotamiento exterior,</w:t>
      </w:r>
      <w:r w:rsidRPr="00472A4F">
        <w:rPr>
          <w:rFonts w:ascii="Arial" w:hAnsi="Arial" w:cs="Arial"/>
          <w:sz w:val="22"/>
          <w:szCs w:val="22"/>
        </w:rPr>
        <w:t xml:space="preserve"> debiendo ejecutarse conforme se indica en el presente documento y/o lo que ordene </w:t>
      </w:r>
      <w:r>
        <w:rPr>
          <w:rFonts w:ascii="Arial" w:hAnsi="Arial" w:cs="Arial"/>
          <w:sz w:val="22"/>
          <w:szCs w:val="22"/>
        </w:rPr>
        <w:t>la Convocante</w:t>
      </w:r>
      <w:r w:rsidRPr="00472A4F">
        <w:rPr>
          <w:rFonts w:ascii="Arial" w:hAnsi="Arial" w:cs="Arial"/>
          <w:sz w:val="22"/>
          <w:szCs w:val="22"/>
        </w:rPr>
        <w:t xml:space="preserve">, siguiendo los lineamientos que en términos generales se describen </w:t>
      </w:r>
      <w:proofErr w:type="spellStart"/>
      <w:r w:rsidRPr="00472A4F">
        <w:rPr>
          <w:rFonts w:ascii="Arial" w:hAnsi="Arial" w:cs="Arial"/>
          <w:sz w:val="22"/>
          <w:szCs w:val="22"/>
        </w:rPr>
        <w:t>mas</w:t>
      </w:r>
      <w:proofErr w:type="spellEnd"/>
      <w:r w:rsidRPr="00472A4F">
        <w:rPr>
          <w:rFonts w:ascii="Arial" w:hAnsi="Arial" w:cs="Arial"/>
          <w:sz w:val="22"/>
          <w:szCs w:val="22"/>
        </w:rPr>
        <w:t xml:space="preserve"> adelante.</w:t>
      </w:r>
    </w:p>
    <w:p w:rsidR="0070154B" w:rsidRPr="00472A4F" w:rsidRDefault="0070154B" w:rsidP="00F3135D">
      <w:pPr>
        <w:ind w:right="-232"/>
        <w:jc w:val="both"/>
        <w:rPr>
          <w:rFonts w:ascii="Arial" w:hAnsi="Arial" w:cs="Arial"/>
          <w:sz w:val="22"/>
          <w:szCs w:val="22"/>
        </w:rPr>
      </w:pPr>
    </w:p>
    <w:p w:rsidR="00F3135D" w:rsidRPr="00986CB0" w:rsidRDefault="00F3135D" w:rsidP="00E675C6">
      <w:pPr>
        <w:rPr>
          <w:rFonts w:ascii="Arial" w:hAnsi="Arial" w:cs="Arial"/>
          <w:sz w:val="22"/>
          <w:szCs w:val="22"/>
        </w:rPr>
      </w:pPr>
    </w:p>
    <w:p w:rsidR="00E675C6" w:rsidRPr="00986CB0" w:rsidRDefault="00E675C6" w:rsidP="00E675C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DATOS GENERALES.</w:t>
      </w: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>El tramo com</w:t>
      </w:r>
      <w:r>
        <w:rPr>
          <w:rFonts w:ascii="Arial" w:hAnsi="Arial" w:cs="Arial"/>
          <w:sz w:val="22"/>
          <w:szCs w:val="22"/>
        </w:rPr>
        <w:t xml:space="preserve">prendido entre </w:t>
      </w:r>
      <w:r w:rsidRPr="00986CB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os</w:t>
      </w:r>
      <w:r w:rsidRPr="00986CB0">
        <w:rPr>
          <w:rFonts w:ascii="Arial" w:hAnsi="Arial" w:cs="Arial"/>
          <w:sz w:val="22"/>
          <w:szCs w:val="22"/>
        </w:rPr>
        <w:t xml:space="preserve"> Km </w:t>
      </w:r>
      <w:r>
        <w:rPr>
          <w:rFonts w:ascii="Arial" w:hAnsi="Arial" w:cs="Arial"/>
          <w:sz w:val="22"/>
          <w:szCs w:val="22"/>
        </w:rPr>
        <w:t>20+000</w:t>
      </w:r>
      <w:r w:rsidRPr="00986CB0">
        <w:rPr>
          <w:rFonts w:ascii="Arial" w:hAnsi="Arial" w:cs="Arial"/>
          <w:sz w:val="22"/>
          <w:szCs w:val="22"/>
        </w:rPr>
        <w:t xml:space="preserve"> al Km </w:t>
      </w:r>
      <w:r>
        <w:rPr>
          <w:rFonts w:ascii="Arial" w:hAnsi="Arial" w:cs="Arial"/>
          <w:sz w:val="22"/>
          <w:szCs w:val="22"/>
        </w:rPr>
        <w:t>60+000</w:t>
      </w:r>
      <w:r w:rsidRPr="00986CB0">
        <w:rPr>
          <w:rFonts w:ascii="Arial" w:hAnsi="Arial" w:cs="Arial"/>
          <w:sz w:val="22"/>
          <w:szCs w:val="22"/>
        </w:rPr>
        <w:t>, de la Autopista:</w:t>
      </w:r>
      <w:r>
        <w:rPr>
          <w:rFonts w:ascii="Arial" w:hAnsi="Arial" w:cs="Arial"/>
          <w:sz w:val="22"/>
          <w:szCs w:val="22"/>
        </w:rPr>
        <w:t xml:space="preserve"> Querétaro - Irapuato, está aloja</w:t>
      </w:r>
      <w:r w:rsidRPr="00986CB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e</w:t>
      </w:r>
      <w:r w:rsidRPr="00986CB0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 xml:space="preserve">una </w:t>
      </w:r>
      <w:r w:rsidRPr="00986CB0">
        <w:rPr>
          <w:rFonts w:ascii="Arial" w:hAnsi="Arial" w:cs="Arial"/>
          <w:sz w:val="22"/>
          <w:szCs w:val="22"/>
        </w:rPr>
        <w:t xml:space="preserve">zona </w:t>
      </w:r>
      <w:r>
        <w:rPr>
          <w:rFonts w:ascii="Arial" w:hAnsi="Arial" w:cs="Arial"/>
          <w:sz w:val="22"/>
          <w:szCs w:val="22"/>
        </w:rPr>
        <w:t>con topografía del tipo lomerío suave</w:t>
      </w:r>
      <w:r w:rsidRPr="00986CB0">
        <w:rPr>
          <w:rFonts w:ascii="Arial" w:hAnsi="Arial" w:cs="Arial"/>
          <w:sz w:val="22"/>
          <w:szCs w:val="22"/>
        </w:rPr>
        <w:t xml:space="preserve">, donde la Autopista </w:t>
      </w:r>
      <w:r>
        <w:rPr>
          <w:rFonts w:ascii="Arial" w:hAnsi="Arial" w:cs="Arial"/>
          <w:sz w:val="22"/>
          <w:szCs w:val="22"/>
        </w:rPr>
        <w:t xml:space="preserve">cuenta con una corona de 22.5 m, con barrera central separadora, con dos carriles por cuerpo, de 3.50 m de ancho cada uno para la circulación vehicular, acotamiento interior de 2 m y acotamiento exterior de 2.80 m, rayas delimitadoras de carriles de 0.15 cm de ancho, para un total de 22.50 m en promedio de ancho, medidos entre ambos bordillos construidos en sus hombros. </w:t>
      </w: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capa de rodadura actual está construida en los dos carriles de circulación, incluyendo el rayado delimitador correspondiente, en tanto que en ambos acotamientos se tiene aplicado un riego de sello 3-A color rojo.</w:t>
      </w: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</w:p>
    <w:p w:rsidR="000B52C1" w:rsidRDefault="000B52C1" w:rsidP="00E675C6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472A4F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PRELIMINARES</w:t>
      </w:r>
      <w:r>
        <w:rPr>
          <w:rFonts w:ascii="Arial" w:hAnsi="Arial" w:cs="Arial"/>
          <w:b/>
          <w:sz w:val="22"/>
          <w:szCs w:val="22"/>
        </w:rPr>
        <w:t>.</w:t>
      </w: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730DCC" w:rsidRPr="00986CB0" w:rsidRDefault="00730DCC" w:rsidP="00730DCC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HORARIO DE TRABAJO.</w:t>
      </w:r>
    </w:p>
    <w:p w:rsidR="00730DCC" w:rsidRDefault="00730DCC" w:rsidP="00730DCC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 xml:space="preserve">El horario de trabajo para esta obra será de las </w:t>
      </w:r>
      <w:r>
        <w:rPr>
          <w:rFonts w:ascii="Arial" w:hAnsi="Arial" w:cs="Arial"/>
          <w:sz w:val="22"/>
          <w:szCs w:val="22"/>
        </w:rPr>
        <w:t>08</w:t>
      </w:r>
      <w:r w:rsidRPr="00986CB0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986CB0">
        <w:rPr>
          <w:rFonts w:ascii="Arial" w:hAnsi="Arial" w:cs="Arial"/>
          <w:sz w:val="22"/>
          <w:szCs w:val="22"/>
        </w:rPr>
        <w:t>hrs</w:t>
      </w:r>
      <w:proofErr w:type="spellEnd"/>
      <w:r w:rsidRPr="00986CB0">
        <w:rPr>
          <w:rFonts w:ascii="Arial" w:hAnsi="Arial" w:cs="Arial"/>
          <w:sz w:val="22"/>
          <w:szCs w:val="22"/>
        </w:rPr>
        <w:t xml:space="preserve"> a las </w:t>
      </w:r>
      <w:r>
        <w:rPr>
          <w:rFonts w:ascii="Arial" w:hAnsi="Arial" w:cs="Arial"/>
          <w:sz w:val="22"/>
          <w:szCs w:val="22"/>
        </w:rPr>
        <w:t xml:space="preserve">17:00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 w:rsidRPr="00986CB0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lunes</w:t>
      </w:r>
      <w:r w:rsidRPr="00986CB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jueves y de las 8:00 a 13:00 </w:t>
      </w:r>
      <w:proofErr w:type="spellStart"/>
      <w:r>
        <w:rPr>
          <w:rFonts w:ascii="Arial" w:hAnsi="Arial" w:cs="Arial"/>
          <w:sz w:val="22"/>
          <w:szCs w:val="22"/>
        </w:rPr>
        <w:t>hrs</w:t>
      </w:r>
      <w:proofErr w:type="spellEnd"/>
      <w:r>
        <w:rPr>
          <w:rFonts w:ascii="Arial" w:hAnsi="Arial" w:cs="Arial"/>
          <w:sz w:val="22"/>
          <w:szCs w:val="22"/>
        </w:rPr>
        <w:t xml:space="preserve"> los días viern</w:t>
      </w:r>
      <w:r w:rsidRPr="00986CB0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, sábado y domingo sin actividades. </w:t>
      </w:r>
    </w:p>
    <w:p w:rsidR="003061A0" w:rsidRDefault="003061A0" w:rsidP="00730DCC">
      <w:pPr>
        <w:jc w:val="both"/>
        <w:rPr>
          <w:rFonts w:ascii="Arial" w:hAnsi="Arial" w:cs="Arial"/>
          <w:sz w:val="22"/>
          <w:szCs w:val="22"/>
        </w:rPr>
      </w:pPr>
    </w:p>
    <w:p w:rsidR="003061A0" w:rsidRPr="003061A0" w:rsidRDefault="003061A0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3061A0">
        <w:rPr>
          <w:rFonts w:ascii="Arial" w:hAnsi="Arial" w:cs="Arial"/>
          <w:b/>
          <w:sz w:val="22"/>
          <w:szCs w:val="22"/>
        </w:rPr>
        <w:t>SALA DE JUNTAS.</w:t>
      </w:r>
    </w:p>
    <w:p w:rsidR="003061A0" w:rsidRDefault="003061A0" w:rsidP="003061A0">
      <w:pPr>
        <w:jc w:val="both"/>
        <w:rPr>
          <w:rFonts w:ascii="Arial" w:hAnsi="Arial" w:cs="Arial"/>
          <w:sz w:val="22"/>
          <w:szCs w:val="22"/>
        </w:rPr>
      </w:pPr>
      <w:r w:rsidRPr="003061A0">
        <w:rPr>
          <w:rFonts w:ascii="Arial" w:hAnsi="Arial" w:cs="Arial"/>
          <w:sz w:val="22"/>
          <w:szCs w:val="22"/>
        </w:rPr>
        <w:t>La empresa se encargará de proveer una sala de juntas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3061A0">
        <w:rPr>
          <w:rFonts w:ascii="Arial" w:hAnsi="Arial" w:cs="Arial"/>
          <w:sz w:val="22"/>
          <w:szCs w:val="22"/>
        </w:rPr>
        <w:t xml:space="preserve"> al menos para 8 personas para revisiones y reuniones con la supervisión y la dependencia.</w:t>
      </w:r>
    </w:p>
    <w:p w:rsidR="00730DCC" w:rsidRDefault="00730DCC" w:rsidP="00730DCC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9F01BF" w:rsidRPr="00986CB0" w:rsidRDefault="009F01BF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TOPOGRAFIA</w:t>
      </w:r>
      <w:r>
        <w:rPr>
          <w:rFonts w:ascii="Arial" w:hAnsi="Arial" w:cs="Arial"/>
          <w:b/>
          <w:sz w:val="22"/>
          <w:szCs w:val="22"/>
        </w:rPr>
        <w:t>.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>Se hará el levantamiento topográfico correspondiente, delimitando las áreas que requieran de bacheo profundo</w:t>
      </w:r>
      <w:r>
        <w:rPr>
          <w:rFonts w:ascii="Arial" w:hAnsi="Arial" w:cs="Arial"/>
          <w:sz w:val="22"/>
          <w:szCs w:val="22"/>
        </w:rPr>
        <w:t xml:space="preserve"> y/o sustitución de la carpeta asfáltica</w:t>
      </w:r>
      <w:r w:rsidRPr="00986CB0">
        <w:rPr>
          <w:rFonts w:ascii="Arial" w:hAnsi="Arial" w:cs="Arial"/>
          <w:sz w:val="22"/>
          <w:szCs w:val="22"/>
        </w:rPr>
        <w:t>, luego de una inspección visual a la superficie de rodamiento, estableciendo las referencias necesarias para un control adecuado de los trabajos.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6A4057" w:rsidRDefault="006A4057" w:rsidP="009F01BF">
      <w:pPr>
        <w:jc w:val="both"/>
        <w:rPr>
          <w:rFonts w:ascii="Arial" w:hAnsi="Arial" w:cs="Arial"/>
          <w:sz w:val="22"/>
          <w:szCs w:val="22"/>
        </w:rPr>
      </w:pPr>
    </w:p>
    <w:p w:rsidR="006A4057" w:rsidRDefault="006A4057" w:rsidP="009F01BF">
      <w:pPr>
        <w:jc w:val="both"/>
        <w:rPr>
          <w:rFonts w:ascii="Arial" w:hAnsi="Arial" w:cs="Arial"/>
          <w:sz w:val="22"/>
          <w:szCs w:val="22"/>
        </w:rPr>
      </w:pPr>
    </w:p>
    <w:p w:rsidR="006A4057" w:rsidRDefault="006A4057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Pr="00986CB0" w:rsidRDefault="009F01BF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BACHEO SUPERFICIAL AISLADO.</w:t>
      </w:r>
    </w:p>
    <w:p w:rsidR="006A4057" w:rsidRDefault="006A4057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las zonas que </w:t>
      </w:r>
      <w:r w:rsidR="006A4057">
        <w:rPr>
          <w:rFonts w:ascii="Arial" w:hAnsi="Arial" w:cs="Arial"/>
          <w:sz w:val="22"/>
          <w:szCs w:val="22"/>
        </w:rPr>
        <w:t xml:space="preserve">la supervisión indique, </w:t>
      </w:r>
      <w:r>
        <w:rPr>
          <w:rFonts w:ascii="Arial" w:hAnsi="Arial" w:cs="Arial"/>
          <w:sz w:val="22"/>
          <w:szCs w:val="22"/>
        </w:rPr>
        <w:t xml:space="preserve">una vez delimitadas y referenciadas topográficamente, se procederá al fresado de la </w:t>
      </w:r>
      <w:r w:rsidR="006A4057">
        <w:rPr>
          <w:rFonts w:ascii="Arial" w:hAnsi="Arial" w:cs="Arial"/>
          <w:sz w:val="22"/>
          <w:szCs w:val="22"/>
        </w:rPr>
        <w:t>superficie de rodamiento en un espe</w:t>
      </w:r>
      <w:r>
        <w:rPr>
          <w:rFonts w:ascii="Arial" w:hAnsi="Arial" w:cs="Arial"/>
          <w:sz w:val="22"/>
          <w:szCs w:val="22"/>
        </w:rPr>
        <w:t xml:space="preserve">sor promedio de </w:t>
      </w:r>
      <w:r w:rsidR="006A405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2.50 cm </w:t>
      </w:r>
      <w:r w:rsidR="006A4057">
        <w:rPr>
          <w:rFonts w:ascii="Arial" w:hAnsi="Arial" w:cs="Arial"/>
          <w:sz w:val="22"/>
          <w:szCs w:val="22"/>
        </w:rPr>
        <w:t>hasta</w:t>
      </w:r>
      <w:r>
        <w:rPr>
          <w:rFonts w:ascii="Arial" w:hAnsi="Arial" w:cs="Arial"/>
          <w:sz w:val="22"/>
          <w:szCs w:val="22"/>
        </w:rPr>
        <w:t xml:space="preserve"> la superficie superior de la base estabilizada con cemento Portland, </w:t>
      </w:r>
      <w:r w:rsidR="006A4057">
        <w:rPr>
          <w:rFonts w:ascii="Arial" w:hAnsi="Arial" w:cs="Arial"/>
          <w:sz w:val="22"/>
          <w:szCs w:val="22"/>
        </w:rPr>
        <w:t xml:space="preserve">sobre </w:t>
      </w:r>
      <w:r>
        <w:rPr>
          <w:rFonts w:ascii="Arial" w:hAnsi="Arial" w:cs="Arial"/>
          <w:sz w:val="22"/>
          <w:szCs w:val="22"/>
        </w:rPr>
        <w:t xml:space="preserve">la cual, previo riego de liga, se procederá a restituir la carpeta en todo el espesor, con mezcla asfáltica elaborada en caliente, “enrasándola” al mismo nivel de los tramos adyacentes a fin de dar continuidad a las pendientes existentes en la carpeta, quedando debidamente preparada para </w:t>
      </w:r>
      <w:r w:rsidRPr="00986CB0">
        <w:rPr>
          <w:rFonts w:ascii="Arial" w:hAnsi="Arial" w:cs="Arial"/>
          <w:sz w:val="22"/>
          <w:szCs w:val="22"/>
        </w:rPr>
        <w:t>mantener las condiciones originales de bombeo p</w:t>
      </w:r>
      <w:r>
        <w:rPr>
          <w:rFonts w:ascii="Arial" w:hAnsi="Arial" w:cs="Arial"/>
          <w:sz w:val="22"/>
          <w:szCs w:val="22"/>
        </w:rPr>
        <w:t>ermitiendo</w:t>
      </w:r>
      <w:r w:rsidRPr="00986CB0">
        <w:rPr>
          <w:rFonts w:ascii="Arial" w:hAnsi="Arial" w:cs="Arial"/>
          <w:sz w:val="22"/>
          <w:szCs w:val="22"/>
        </w:rPr>
        <w:t xml:space="preserve"> drenar el agua pluvial hacia el lado exterior de los car</w:t>
      </w:r>
      <w:r>
        <w:rPr>
          <w:rFonts w:ascii="Arial" w:hAnsi="Arial" w:cs="Arial"/>
          <w:sz w:val="22"/>
          <w:szCs w:val="22"/>
        </w:rPr>
        <w:t>riles centrales de la Autopista</w:t>
      </w:r>
      <w:r w:rsidDel="00315B06">
        <w:rPr>
          <w:rFonts w:ascii="Arial" w:hAnsi="Arial" w:cs="Arial"/>
          <w:sz w:val="22"/>
          <w:szCs w:val="22"/>
        </w:rPr>
        <w:t xml:space="preserve"> 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BACHEO PROFUNDO</w:t>
      </w:r>
    </w:p>
    <w:p w:rsidR="006A4057" w:rsidRPr="00986CB0" w:rsidRDefault="006A4057" w:rsidP="00472A4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F01BF" w:rsidRPr="00986CB0" w:rsidRDefault="006A4057" w:rsidP="009F01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las zonas que la supervisión indique, una vez delimitadas y referenciadas topográficamente, se procederá al fresado de la superficie de rodamiento en un espesor promedio de 53 cm</w:t>
      </w:r>
      <w:r w:rsidR="009F01B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hasta retirar la </w:t>
      </w:r>
      <w:r w:rsidR="009F01BF">
        <w:rPr>
          <w:rFonts w:ascii="Arial" w:hAnsi="Arial" w:cs="Arial"/>
          <w:sz w:val="22"/>
          <w:szCs w:val="22"/>
        </w:rPr>
        <w:t xml:space="preserve">base estabilizada de 40 cm de espesor promedio </w:t>
      </w:r>
      <w:r w:rsidR="009F01BF" w:rsidRPr="00986CB0">
        <w:rPr>
          <w:rFonts w:ascii="Arial" w:hAnsi="Arial" w:cs="Arial"/>
          <w:sz w:val="22"/>
          <w:szCs w:val="22"/>
        </w:rPr>
        <w:t xml:space="preserve">verificando el fondo de la misma, para </w:t>
      </w:r>
      <w:proofErr w:type="spellStart"/>
      <w:r w:rsidR="009F01BF" w:rsidRPr="00986CB0">
        <w:rPr>
          <w:rFonts w:ascii="Arial" w:hAnsi="Arial" w:cs="Arial"/>
          <w:sz w:val="22"/>
          <w:szCs w:val="22"/>
        </w:rPr>
        <w:t>recompactarla</w:t>
      </w:r>
      <w:proofErr w:type="spellEnd"/>
      <w:r w:rsidR="009F01BF" w:rsidRPr="00986CB0">
        <w:rPr>
          <w:rFonts w:ascii="Arial" w:hAnsi="Arial" w:cs="Arial"/>
          <w:sz w:val="22"/>
          <w:szCs w:val="22"/>
        </w:rPr>
        <w:t xml:space="preserve"> y que quede en condiciones de recibir la capa</w:t>
      </w:r>
      <w:r w:rsidR="009F01BF">
        <w:rPr>
          <w:rFonts w:ascii="Arial" w:hAnsi="Arial" w:cs="Arial"/>
          <w:sz w:val="22"/>
          <w:szCs w:val="22"/>
        </w:rPr>
        <w:t xml:space="preserve"> de base estabilizada con el 9% de cemento Portland </w:t>
      </w:r>
      <w:r w:rsidR="009F01BF" w:rsidRPr="00986CB0">
        <w:rPr>
          <w:rFonts w:ascii="Arial" w:hAnsi="Arial" w:cs="Arial"/>
          <w:sz w:val="22"/>
          <w:szCs w:val="22"/>
        </w:rPr>
        <w:t>proyectada con su espesor</w:t>
      </w:r>
      <w:r w:rsidR="009F01BF">
        <w:rPr>
          <w:rFonts w:ascii="Arial" w:hAnsi="Arial" w:cs="Arial"/>
          <w:sz w:val="22"/>
          <w:szCs w:val="22"/>
        </w:rPr>
        <w:t xml:space="preserve"> de 40 cm y grado de compactación especificado de acuerdo a la normativa aplicable</w:t>
      </w:r>
      <w:r w:rsidR="009F01BF" w:rsidRPr="00986CB0">
        <w:rPr>
          <w:rFonts w:ascii="Arial" w:hAnsi="Arial" w:cs="Arial"/>
          <w:sz w:val="22"/>
          <w:szCs w:val="22"/>
        </w:rPr>
        <w:t xml:space="preserve">, </w:t>
      </w:r>
      <w:r w:rsidR="009F01BF">
        <w:rPr>
          <w:rFonts w:ascii="Arial" w:hAnsi="Arial" w:cs="Arial"/>
          <w:sz w:val="22"/>
          <w:szCs w:val="22"/>
        </w:rPr>
        <w:t xml:space="preserve">se </w:t>
      </w:r>
      <w:r w:rsidR="009F01BF" w:rsidRPr="00986CB0">
        <w:rPr>
          <w:rFonts w:ascii="Arial" w:hAnsi="Arial" w:cs="Arial"/>
          <w:sz w:val="22"/>
          <w:szCs w:val="22"/>
        </w:rPr>
        <w:t>aplica</w:t>
      </w:r>
      <w:r w:rsidR="009F01BF">
        <w:rPr>
          <w:rFonts w:ascii="Arial" w:hAnsi="Arial" w:cs="Arial"/>
          <w:sz w:val="22"/>
          <w:szCs w:val="22"/>
        </w:rPr>
        <w:t>ra un riego asfáltico de liga sobre esta</w:t>
      </w:r>
      <w:r w:rsidR="009F01BF" w:rsidRPr="00986CB0">
        <w:rPr>
          <w:rFonts w:ascii="Arial" w:hAnsi="Arial" w:cs="Arial"/>
          <w:sz w:val="22"/>
          <w:szCs w:val="22"/>
        </w:rPr>
        <w:t xml:space="preserve">, </w:t>
      </w:r>
      <w:r w:rsidR="009F01BF">
        <w:rPr>
          <w:rFonts w:ascii="Arial" w:hAnsi="Arial" w:cs="Arial"/>
          <w:sz w:val="22"/>
          <w:szCs w:val="22"/>
        </w:rPr>
        <w:t>previo al tendid</w:t>
      </w:r>
      <w:r w:rsidR="009F01BF" w:rsidRPr="00986CB0">
        <w:rPr>
          <w:rFonts w:ascii="Arial" w:hAnsi="Arial" w:cs="Arial"/>
          <w:sz w:val="22"/>
          <w:szCs w:val="22"/>
        </w:rPr>
        <w:t xml:space="preserve">o </w:t>
      </w:r>
      <w:r w:rsidR="009F01BF">
        <w:rPr>
          <w:rFonts w:ascii="Arial" w:hAnsi="Arial" w:cs="Arial"/>
          <w:sz w:val="22"/>
          <w:szCs w:val="22"/>
        </w:rPr>
        <w:t xml:space="preserve">de </w:t>
      </w:r>
      <w:r w:rsidR="009F01BF" w:rsidRPr="00986CB0">
        <w:rPr>
          <w:rFonts w:ascii="Arial" w:hAnsi="Arial" w:cs="Arial"/>
          <w:sz w:val="22"/>
          <w:szCs w:val="22"/>
        </w:rPr>
        <w:t xml:space="preserve">la carpeta </w:t>
      </w:r>
      <w:r w:rsidR="009F01BF">
        <w:rPr>
          <w:rFonts w:ascii="Arial" w:hAnsi="Arial" w:cs="Arial"/>
          <w:sz w:val="22"/>
          <w:szCs w:val="22"/>
        </w:rPr>
        <w:t>en todo el espesor con</w:t>
      </w:r>
      <w:r w:rsidR="009F01BF" w:rsidRPr="00986CB0">
        <w:rPr>
          <w:rFonts w:ascii="Arial" w:hAnsi="Arial" w:cs="Arial"/>
          <w:sz w:val="22"/>
          <w:szCs w:val="22"/>
        </w:rPr>
        <w:t xml:space="preserve"> mezcla asfáltica elaborada en caliente, </w:t>
      </w:r>
      <w:r>
        <w:rPr>
          <w:rFonts w:ascii="Arial" w:hAnsi="Arial" w:cs="Arial"/>
          <w:sz w:val="22"/>
          <w:szCs w:val="22"/>
        </w:rPr>
        <w:t xml:space="preserve">hasta lograr que el nivel </w:t>
      </w:r>
      <w:r w:rsidR="009F01BF" w:rsidRPr="00986CB0">
        <w:rPr>
          <w:rFonts w:ascii="Arial" w:hAnsi="Arial" w:cs="Arial"/>
          <w:sz w:val="22"/>
          <w:szCs w:val="22"/>
        </w:rPr>
        <w:t>coincida con los correspondientes a las zonas colindantes que no fueron motivo de bacheo profundo, quedando dicha carpeta lista para mantener las condiciones originales de bombeo p</w:t>
      </w:r>
      <w:r w:rsidR="009F01BF">
        <w:rPr>
          <w:rFonts w:ascii="Arial" w:hAnsi="Arial" w:cs="Arial"/>
          <w:sz w:val="22"/>
          <w:szCs w:val="22"/>
        </w:rPr>
        <w:t>ermitiendo</w:t>
      </w:r>
      <w:r w:rsidR="009F01BF" w:rsidRPr="00986CB0">
        <w:rPr>
          <w:rFonts w:ascii="Arial" w:hAnsi="Arial" w:cs="Arial"/>
          <w:sz w:val="22"/>
          <w:szCs w:val="22"/>
        </w:rPr>
        <w:t xml:space="preserve"> drenar el agua pluvial hacia el lado exterior de los car</w:t>
      </w:r>
      <w:r w:rsidR="009F01BF">
        <w:rPr>
          <w:rFonts w:ascii="Arial" w:hAnsi="Arial" w:cs="Arial"/>
          <w:sz w:val="22"/>
          <w:szCs w:val="22"/>
        </w:rPr>
        <w:t>riles centrales de la Autopista</w:t>
      </w: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9F01BF">
      <w:pPr>
        <w:jc w:val="both"/>
        <w:rPr>
          <w:rFonts w:ascii="Arial" w:hAnsi="Arial" w:cs="Arial"/>
          <w:sz w:val="22"/>
          <w:szCs w:val="22"/>
        </w:rPr>
      </w:pPr>
    </w:p>
    <w:p w:rsidR="00D31214" w:rsidRDefault="00D31214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SEÑALIZACIÓN DE PROTECCIÓN DE OBRA</w:t>
      </w:r>
    </w:p>
    <w:p w:rsidR="00013F1D" w:rsidRPr="009F01BF" w:rsidRDefault="00013F1D" w:rsidP="00472A4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 xml:space="preserve">Los trabajos motivo de la presente </w:t>
      </w:r>
      <w:r>
        <w:rPr>
          <w:rFonts w:ascii="Arial" w:hAnsi="Arial" w:cs="Arial"/>
          <w:sz w:val="22"/>
          <w:szCs w:val="22"/>
        </w:rPr>
        <w:t>licitación se llevaran a cabo en zona confinada</w:t>
      </w:r>
      <w:r w:rsidRPr="00986CB0">
        <w:rPr>
          <w:rFonts w:ascii="Arial" w:hAnsi="Arial" w:cs="Arial"/>
          <w:sz w:val="22"/>
          <w:szCs w:val="22"/>
        </w:rPr>
        <w:t>, es decir, con el señalamiento de protección de obra, necesario y suficiente, se desviar</w:t>
      </w:r>
      <w:r>
        <w:rPr>
          <w:rFonts w:ascii="Arial" w:hAnsi="Arial" w:cs="Arial"/>
          <w:sz w:val="22"/>
          <w:szCs w:val="22"/>
        </w:rPr>
        <w:t>á</w:t>
      </w:r>
      <w:r w:rsidRPr="00986CB0">
        <w:rPr>
          <w:rFonts w:ascii="Arial" w:hAnsi="Arial" w:cs="Arial"/>
          <w:sz w:val="22"/>
          <w:szCs w:val="22"/>
        </w:rPr>
        <w:t xml:space="preserve"> el tránsito vehicular</w:t>
      </w:r>
      <w:r>
        <w:rPr>
          <w:rFonts w:ascii="Arial" w:hAnsi="Arial" w:cs="Arial"/>
          <w:sz w:val="22"/>
          <w:szCs w:val="22"/>
        </w:rPr>
        <w:t xml:space="preserve">, hacia los carriles  de la extrema izquierda, dividiendo el cuerpo en dos partes iguales, estableciendo una circulación temporal, obligando a los vehículos a utilizar el acotamiento interior como superficie de rodamiento. Entre frentes de ataque se deberá guardar una distancia mínima de 5 km </w:t>
      </w:r>
      <w:proofErr w:type="spellStart"/>
      <w:r>
        <w:rPr>
          <w:rFonts w:ascii="Arial" w:hAnsi="Arial" w:cs="Arial"/>
          <w:sz w:val="22"/>
          <w:szCs w:val="22"/>
        </w:rPr>
        <w:t>contínuos</w:t>
      </w:r>
      <w:proofErr w:type="spellEnd"/>
      <w:r>
        <w:rPr>
          <w:rFonts w:ascii="Arial" w:hAnsi="Arial" w:cs="Arial"/>
          <w:sz w:val="22"/>
          <w:szCs w:val="22"/>
        </w:rPr>
        <w:t xml:space="preserve"> libres, hasta el inicio del siguiente frente.  </w:t>
      </w:r>
    </w:p>
    <w:p w:rsidR="000B52C1" w:rsidRDefault="000B52C1" w:rsidP="000B52C1">
      <w:pPr>
        <w:jc w:val="both"/>
        <w:rPr>
          <w:rFonts w:ascii="Arial" w:hAnsi="Arial" w:cs="Arial"/>
          <w:sz w:val="22"/>
          <w:szCs w:val="22"/>
        </w:rPr>
      </w:pPr>
    </w:p>
    <w:p w:rsidR="00D31214" w:rsidRDefault="00D31214" w:rsidP="00D31214">
      <w:pPr>
        <w:jc w:val="both"/>
        <w:rPr>
          <w:rFonts w:ascii="Arial" w:hAnsi="Arial" w:cs="Arial"/>
          <w:sz w:val="22"/>
          <w:szCs w:val="22"/>
        </w:rPr>
      </w:pPr>
    </w:p>
    <w:p w:rsidR="009F01BF" w:rsidRDefault="009F01BF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D3504A" w:rsidP="00E675C6">
      <w:pPr>
        <w:jc w:val="both"/>
        <w:rPr>
          <w:rFonts w:ascii="Arial" w:hAnsi="Arial" w:cs="Arial"/>
          <w:sz w:val="22"/>
          <w:szCs w:val="22"/>
        </w:rPr>
      </w:pPr>
      <w:r w:rsidRPr="00472A4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65B58AAE" wp14:editId="00961C9E">
            <wp:extent cx="4876800" cy="358370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8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D3504A" w:rsidRDefault="00D3504A" w:rsidP="00E675C6">
      <w:pPr>
        <w:jc w:val="both"/>
        <w:rPr>
          <w:rFonts w:ascii="Arial" w:hAnsi="Arial" w:cs="Arial"/>
          <w:sz w:val="22"/>
          <w:szCs w:val="22"/>
        </w:rPr>
      </w:pPr>
    </w:p>
    <w:p w:rsidR="00D3504A" w:rsidRDefault="00D3504A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D3504A" w:rsidP="00E675C6">
      <w:pPr>
        <w:jc w:val="both"/>
        <w:rPr>
          <w:rFonts w:ascii="Arial" w:hAnsi="Arial" w:cs="Arial"/>
          <w:sz w:val="22"/>
          <w:szCs w:val="22"/>
        </w:rPr>
      </w:pPr>
      <w:r w:rsidRPr="00472A4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9D47FFD" wp14:editId="083ED54C">
            <wp:extent cx="5610225" cy="3752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D3504A" w:rsidRDefault="00D3504A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643131" w:rsidRDefault="00643131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986CB0">
        <w:rPr>
          <w:rFonts w:ascii="Arial" w:hAnsi="Arial" w:cs="Arial"/>
          <w:b/>
          <w:sz w:val="22"/>
          <w:szCs w:val="22"/>
        </w:rPr>
        <w:t>RECORTE DE PAVIMENTOS.</w:t>
      </w:r>
    </w:p>
    <w:p w:rsidR="001E1492" w:rsidRPr="00986CB0" w:rsidRDefault="001E1492" w:rsidP="00472A4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105F1" w:rsidRDefault="00012668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las renivelaciones: una vez identificado, se marcará con pintura e</w:t>
      </w:r>
      <w:r w:rsidR="001E1492">
        <w:rPr>
          <w:rFonts w:ascii="Arial" w:hAnsi="Arial" w:cs="Arial"/>
          <w:sz w:val="22"/>
          <w:szCs w:val="22"/>
        </w:rPr>
        <w:t>n aerosol el inicio y el fin de cada</w:t>
      </w:r>
      <w:r>
        <w:rPr>
          <w:rFonts w:ascii="Arial" w:hAnsi="Arial" w:cs="Arial"/>
          <w:sz w:val="22"/>
          <w:szCs w:val="22"/>
        </w:rPr>
        <w:t xml:space="preserve"> tramo, se realizará el </w:t>
      </w:r>
      <w:r w:rsidR="00C26ECE">
        <w:rPr>
          <w:rFonts w:ascii="Arial" w:hAnsi="Arial" w:cs="Arial"/>
          <w:sz w:val="22"/>
          <w:szCs w:val="22"/>
        </w:rPr>
        <w:t>recorte (</w:t>
      </w:r>
      <w:r>
        <w:rPr>
          <w:rFonts w:ascii="Arial" w:hAnsi="Arial" w:cs="Arial"/>
          <w:sz w:val="22"/>
          <w:szCs w:val="22"/>
        </w:rPr>
        <w:t>fresado</w:t>
      </w:r>
      <w:r w:rsidR="00C26EC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en el ancho definido para la renivelación, en una profundidad de </w:t>
      </w:r>
      <w:r w:rsidR="00AB4EB0">
        <w:rPr>
          <w:rFonts w:ascii="Arial" w:hAnsi="Arial" w:cs="Arial"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 xml:space="preserve"> cm o, en su caso, a la profundidad que indique la supervisión, con equipo especializado para este tipo de trabajos</w:t>
      </w:r>
      <w:r w:rsidR="006105F1">
        <w:rPr>
          <w:rFonts w:ascii="Arial" w:hAnsi="Arial" w:cs="Arial"/>
          <w:sz w:val="22"/>
          <w:szCs w:val="22"/>
        </w:rPr>
        <w:t>, para posteriormente , proceder al calafateo de grietas y a continuación</w:t>
      </w:r>
      <w:r w:rsidR="00C26ECE">
        <w:rPr>
          <w:rFonts w:ascii="Arial" w:hAnsi="Arial" w:cs="Arial"/>
          <w:sz w:val="22"/>
          <w:szCs w:val="22"/>
        </w:rPr>
        <w:t xml:space="preserve">, se colocará la capa de carpeta asfáltica elaborada en caliente, de 5 cm o del espesor que indique la supervisión, </w:t>
      </w:r>
    </w:p>
    <w:p w:rsidR="00AB4EB0" w:rsidRDefault="00AB4EB0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C26ECE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 microcarpeta: u</w:t>
      </w:r>
      <w:r w:rsidR="00E675C6" w:rsidRPr="00986CB0">
        <w:rPr>
          <w:rFonts w:ascii="Arial" w:hAnsi="Arial" w:cs="Arial"/>
          <w:sz w:val="22"/>
          <w:szCs w:val="22"/>
        </w:rPr>
        <w:t>na vez referenciado el tramo, se procederá a realizar e</w:t>
      </w:r>
      <w:r w:rsidR="00E675C6">
        <w:rPr>
          <w:rFonts w:ascii="Arial" w:hAnsi="Arial" w:cs="Arial"/>
          <w:sz w:val="22"/>
          <w:szCs w:val="22"/>
        </w:rPr>
        <w:t xml:space="preserve">l fresado de la </w:t>
      </w:r>
      <w:r w:rsidR="00643131">
        <w:rPr>
          <w:rFonts w:ascii="Arial" w:hAnsi="Arial" w:cs="Arial"/>
          <w:sz w:val="22"/>
          <w:szCs w:val="22"/>
        </w:rPr>
        <w:t xml:space="preserve">de la </w:t>
      </w:r>
      <w:r w:rsidR="00012668">
        <w:rPr>
          <w:rFonts w:ascii="Arial" w:hAnsi="Arial" w:cs="Arial"/>
          <w:sz w:val="22"/>
          <w:szCs w:val="22"/>
        </w:rPr>
        <w:t xml:space="preserve">capa de rodamiento </w:t>
      </w:r>
      <w:r>
        <w:rPr>
          <w:rFonts w:ascii="Arial" w:hAnsi="Arial" w:cs="Arial"/>
          <w:sz w:val="22"/>
          <w:szCs w:val="22"/>
        </w:rPr>
        <w:t xml:space="preserve">en una profundidad media de </w:t>
      </w:r>
      <w:r w:rsidR="00012668">
        <w:rPr>
          <w:rFonts w:ascii="Arial" w:hAnsi="Arial" w:cs="Arial"/>
          <w:sz w:val="22"/>
          <w:szCs w:val="22"/>
        </w:rPr>
        <w:t>2</w:t>
      </w:r>
      <w:r w:rsidR="00643131">
        <w:rPr>
          <w:rFonts w:ascii="Arial" w:hAnsi="Arial" w:cs="Arial"/>
          <w:sz w:val="22"/>
          <w:szCs w:val="22"/>
        </w:rPr>
        <w:t xml:space="preserve">.5 cm </w:t>
      </w:r>
      <w:r w:rsidR="006105F1">
        <w:rPr>
          <w:rFonts w:ascii="Arial" w:hAnsi="Arial" w:cs="Arial"/>
          <w:sz w:val="22"/>
          <w:szCs w:val="22"/>
        </w:rPr>
        <w:t xml:space="preserve">o a la profundidad que indique la Supervisión </w:t>
      </w:r>
      <w:r w:rsidR="00643131">
        <w:rPr>
          <w:rFonts w:ascii="Arial" w:hAnsi="Arial" w:cs="Arial"/>
          <w:sz w:val="22"/>
          <w:szCs w:val="22"/>
        </w:rPr>
        <w:t>y a lo ancho de la corona en un promedio de 15.04m (sin tocar los bordillos)</w:t>
      </w:r>
      <w:r w:rsidR="00643131" w:rsidDel="00643131">
        <w:rPr>
          <w:rFonts w:ascii="Arial" w:hAnsi="Arial" w:cs="Arial"/>
          <w:sz w:val="22"/>
          <w:szCs w:val="22"/>
        </w:rPr>
        <w:t xml:space="preserve"> </w:t>
      </w:r>
      <w:r w:rsidR="00E675C6">
        <w:rPr>
          <w:rFonts w:ascii="Arial" w:hAnsi="Arial" w:cs="Arial"/>
          <w:sz w:val="22"/>
          <w:szCs w:val="22"/>
        </w:rPr>
        <w:t>, con equipo especializado para este tipo de trabajos</w:t>
      </w:r>
      <w:r w:rsidR="00643131">
        <w:rPr>
          <w:rFonts w:ascii="Arial" w:hAnsi="Arial" w:cs="Arial"/>
          <w:sz w:val="22"/>
          <w:szCs w:val="22"/>
        </w:rPr>
        <w:t xml:space="preserve">, </w:t>
      </w:r>
      <w:r w:rsidR="006105F1">
        <w:rPr>
          <w:rFonts w:ascii="Arial" w:hAnsi="Arial" w:cs="Arial"/>
          <w:sz w:val="22"/>
          <w:szCs w:val="22"/>
        </w:rPr>
        <w:t xml:space="preserve">para posteriormente proceder </w:t>
      </w:r>
      <w:r>
        <w:rPr>
          <w:rFonts w:ascii="Arial" w:hAnsi="Arial" w:cs="Arial"/>
          <w:sz w:val="22"/>
          <w:szCs w:val="22"/>
        </w:rPr>
        <w:t>a la colocación de la nueva microcarpeta</w:t>
      </w:r>
      <w:r w:rsidR="00D06969">
        <w:rPr>
          <w:rFonts w:ascii="Arial" w:hAnsi="Arial" w:cs="Arial"/>
          <w:sz w:val="22"/>
          <w:szCs w:val="22"/>
        </w:rPr>
        <w:t>, para posteriormente se construirán las bandas de estruendo sobre las cuales se dibujará y pintara la raya blanca continua, delimitándola del carril de baja y acotamiento exterior.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C32B44" w:rsidRDefault="00C32B44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Pr="00986CB0" w:rsidRDefault="002B1534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CALAFATEO DE GRIETAS</w:t>
      </w:r>
      <w:r w:rsidRPr="00986CB0">
        <w:rPr>
          <w:rFonts w:ascii="Arial" w:hAnsi="Arial" w:cs="Arial"/>
          <w:b/>
          <w:sz w:val="22"/>
          <w:szCs w:val="22"/>
        </w:rPr>
        <w:t>.</w:t>
      </w:r>
    </w:p>
    <w:p w:rsidR="001A4BF3" w:rsidRDefault="00D06969" w:rsidP="002B15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el caso de las renivelaciones, a</w:t>
      </w:r>
      <w:r w:rsidR="002B1534">
        <w:rPr>
          <w:rFonts w:ascii="Arial" w:hAnsi="Arial" w:cs="Arial"/>
          <w:sz w:val="22"/>
          <w:szCs w:val="22"/>
        </w:rPr>
        <w:t xml:space="preserve">ntes de realizar el fresado, se deberá marcar con pintura en la parte externa al bordillo, la ubicación de grietas transversales. </w:t>
      </w:r>
      <w:r w:rsidR="002B1534" w:rsidRPr="00986CB0">
        <w:rPr>
          <w:rFonts w:ascii="Arial" w:hAnsi="Arial" w:cs="Arial"/>
          <w:sz w:val="22"/>
          <w:szCs w:val="22"/>
        </w:rPr>
        <w:t xml:space="preserve">Una vez </w:t>
      </w:r>
      <w:r w:rsidR="002B1534">
        <w:rPr>
          <w:rFonts w:ascii="Arial" w:hAnsi="Arial" w:cs="Arial"/>
          <w:sz w:val="22"/>
          <w:szCs w:val="22"/>
        </w:rPr>
        <w:t>fresado</w:t>
      </w:r>
      <w:r w:rsidR="002B1534" w:rsidRPr="00986CB0">
        <w:rPr>
          <w:rFonts w:ascii="Arial" w:hAnsi="Arial" w:cs="Arial"/>
          <w:sz w:val="22"/>
          <w:szCs w:val="22"/>
        </w:rPr>
        <w:t xml:space="preserve"> el tramo, se procederá a</w:t>
      </w:r>
      <w:r w:rsidR="002B1534">
        <w:rPr>
          <w:rFonts w:ascii="Arial" w:hAnsi="Arial" w:cs="Arial"/>
          <w:sz w:val="22"/>
          <w:szCs w:val="22"/>
        </w:rPr>
        <w:t xml:space="preserve">l barrido de la superficie y a la limpieza de las grietas </w:t>
      </w:r>
      <w:r w:rsidR="00530D2F">
        <w:rPr>
          <w:rFonts w:ascii="Arial" w:hAnsi="Arial" w:cs="Arial"/>
          <w:sz w:val="22"/>
          <w:szCs w:val="22"/>
        </w:rPr>
        <w:t>usando aire a presión</w:t>
      </w:r>
      <w:r w:rsidR="001266E7">
        <w:rPr>
          <w:rFonts w:ascii="Arial" w:hAnsi="Arial" w:cs="Arial"/>
          <w:sz w:val="22"/>
          <w:szCs w:val="22"/>
        </w:rPr>
        <w:t>; p</w:t>
      </w:r>
      <w:r w:rsidR="001266E7" w:rsidRPr="00472A4F">
        <w:rPr>
          <w:rFonts w:ascii="Arial" w:hAnsi="Arial" w:cs="Arial"/>
          <w:sz w:val="22"/>
          <w:szCs w:val="22"/>
        </w:rPr>
        <w:t xml:space="preserve">ara las fisuras con ancho mayor a 6 </w:t>
      </w:r>
      <w:proofErr w:type="spellStart"/>
      <w:r w:rsidR="001266E7" w:rsidRPr="00472A4F">
        <w:rPr>
          <w:rFonts w:ascii="Arial" w:hAnsi="Arial" w:cs="Arial"/>
          <w:sz w:val="22"/>
          <w:szCs w:val="22"/>
        </w:rPr>
        <w:t>Mm.</w:t>
      </w:r>
      <w:proofErr w:type="spellEnd"/>
      <w:r w:rsidR="001266E7" w:rsidRPr="00472A4F">
        <w:rPr>
          <w:rFonts w:ascii="Arial" w:hAnsi="Arial" w:cs="Arial"/>
          <w:sz w:val="22"/>
          <w:szCs w:val="22"/>
        </w:rPr>
        <w:t xml:space="preserve"> Se aplicará una mezcla de emulsión </w:t>
      </w:r>
      <w:r>
        <w:rPr>
          <w:rFonts w:ascii="Arial" w:hAnsi="Arial" w:cs="Arial"/>
          <w:sz w:val="22"/>
          <w:szCs w:val="22"/>
        </w:rPr>
        <w:t xml:space="preserve">con </w:t>
      </w:r>
      <w:r w:rsidR="001266E7" w:rsidRPr="00472A4F">
        <w:rPr>
          <w:rFonts w:ascii="Arial" w:hAnsi="Arial" w:cs="Arial"/>
          <w:sz w:val="22"/>
          <w:szCs w:val="22"/>
        </w:rPr>
        <w:t xml:space="preserve">arena la cual debe ser forzada dentro de la fisura hasta una profundidad de entre 3 y 6 </w:t>
      </w:r>
      <w:proofErr w:type="spellStart"/>
      <w:r w:rsidR="001266E7" w:rsidRPr="00472A4F">
        <w:rPr>
          <w:rFonts w:ascii="Arial" w:hAnsi="Arial" w:cs="Arial"/>
          <w:sz w:val="22"/>
          <w:szCs w:val="22"/>
        </w:rPr>
        <w:t>Mm.</w:t>
      </w:r>
      <w:proofErr w:type="spellEnd"/>
      <w:r w:rsidR="001266E7" w:rsidRPr="00472A4F">
        <w:rPr>
          <w:rFonts w:ascii="Arial" w:hAnsi="Arial" w:cs="Arial"/>
          <w:sz w:val="22"/>
          <w:szCs w:val="22"/>
        </w:rPr>
        <w:t xml:space="preserve"> con respecto a la superficie</w:t>
      </w:r>
      <w:r w:rsidR="001A4BF3">
        <w:rPr>
          <w:rFonts w:ascii="Arial" w:hAnsi="Arial" w:cs="Arial"/>
          <w:sz w:val="22"/>
          <w:szCs w:val="22"/>
        </w:rPr>
        <w:t>.</w:t>
      </w:r>
    </w:p>
    <w:p w:rsidR="00E675C6" w:rsidRDefault="001266E7" w:rsidP="002B153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2A4F">
        <w:rPr>
          <w:rFonts w:ascii="Arial" w:hAnsi="Arial" w:cs="Arial"/>
          <w:sz w:val="22"/>
          <w:szCs w:val="22"/>
        </w:rPr>
        <w:t>,</w:t>
      </w:r>
      <w:r w:rsidR="001A4BF3">
        <w:rPr>
          <w:rFonts w:ascii="Arial" w:hAnsi="Arial" w:cs="Arial"/>
          <w:sz w:val="22"/>
          <w:szCs w:val="22"/>
        </w:rPr>
        <w:t>Para</w:t>
      </w:r>
      <w:proofErr w:type="gramEnd"/>
      <w:r w:rsidR="001A4BF3">
        <w:rPr>
          <w:rFonts w:ascii="Arial" w:hAnsi="Arial" w:cs="Arial"/>
          <w:sz w:val="22"/>
          <w:szCs w:val="22"/>
        </w:rPr>
        <w:t xml:space="preserve"> las grietas en donde no se realizará renivelación, se </w:t>
      </w:r>
      <w:r w:rsidR="001A4BF3" w:rsidRPr="00986CB0">
        <w:rPr>
          <w:rFonts w:ascii="Arial" w:hAnsi="Arial" w:cs="Arial"/>
          <w:sz w:val="22"/>
          <w:szCs w:val="22"/>
        </w:rPr>
        <w:t>procederá a</w:t>
      </w:r>
      <w:r w:rsidR="001A4BF3">
        <w:rPr>
          <w:rFonts w:ascii="Arial" w:hAnsi="Arial" w:cs="Arial"/>
          <w:sz w:val="22"/>
          <w:szCs w:val="22"/>
        </w:rPr>
        <w:t>l barrido de la superficie y a la limpieza de las grietas usando aire a presión; p</w:t>
      </w:r>
      <w:r w:rsidR="001A4BF3" w:rsidRPr="00DE1D9C">
        <w:rPr>
          <w:rFonts w:ascii="Arial" w:hAnsi="Arial" w:cs="Arial"/>
          <w:sz w:val="22"/>
          <w:szCs w:val="22"/>
        </w:rPr>
        <w:t xml:space="preserve">ara las fisuras con ancho mayor a 6 </w:t>
      </w:r>
      <w:proofErr w:type="spellStart"/>
      <w:r w:rsidR="001A4BF3" w:rsidRPr="00DE1D9C">
        <w:rPr>
          <w:rFonts w:ascii="Arial" w:hAnsi="Arial" w:cs="Arial"/>
          <w:sz w:val="22"/>
          <w:szCs w:val="22"/>
        </w:rPr>
        <w:t>Mm.</w:t>
      </w:r>
      <w:proofErr w:type="spellEnd"/>
      <w:r w:rsidR="001A4BF3" w:rsidRPr="00DE1D9C">
        <w:rPr>
          <w:rFonts w:ascii="Arial" w:hAnsi="Arial" w:cs="Arial"/>
          <w:sz w:val="22"/>
          <w:szCs w:val="22"/>
        </w:rPr>
        <w:t xml:space="preserve"> Se aplicará una mezcla de emulsión </w:t>
      </w:r>
      <w:r w:rsidR="001A4BF3">
        <w:rPr>
          <w:rFonts w:ascii="Arial" w:hAnsi="Arial" w:cs="Arial"/>
          <w:sz w:val="22"/>
          <w:szCs w:val="22"/>
        </w:rPr>
        <w:t xml:space="preserve">con </w:t>
      </w:r>
      <w:r w:rsidR="001A4BF3" w:rsidRPr="00DE1D9C">
        <w:rPr>
          <w:rFonts w:ascii="Arial" w:hAnsi="Arial" w:cs="Arial"/>
          <w:sz w:val="22"/>
          <w:szCs w:val="22"/>
        </w:rPr>
        <w:t xml:space="preserve">arena la cual debe ser forzada dentro de la fisura hasta una profundidad de entre 3 y 6 </w:t>
      </w:r>
      <w:proofErr w:type="spellStart"/>
      <w:r w:rsidR="001A4BF3" w:rsidRPr="00DE1D9C">
        <w:rPr>
          <w:rFonts w:ascii="Arial" w:hAnsi="Arial" w:cs="Arial"/>
          <w:sz w:val="22"/>
          <w:szCs w:val="22"/>
        </w:rPr>
        <w:t>Mm.</w:t>
      </w:r>
      <w:proofErr w:type="spellEnd"/>
      <w:r w:rsidR="001A4BF3" w:rsidRPr="00DE1D9C">
        <w:rPr>
          <w:rFonts w:ascii="Arial" w:hAnsi="Arial" w:cs="Arial"/>
          <w:sz w:val="22"/>
          <w:szCs w:val="22"/>
        </w:rPr>
        <w:t xml:space="preserve"> con respecto a la superficie</w:t>
      </w:r>
      <w:r w:rsidR="001A4BF3">
        <w:rPr>
          <w:rFonts w:ascii="Arial" w:hAnsi="Arial" w:cs="Arial"/>
          <w:sz w:val="22"/>
          <w:szCs w:val="22"/>
        </w:rPr>
        <w:t>,</w:t>
      </w:r>
      <w:r w:rsidRPr="00472A4F">
        <w:rPr>
          <w:rFonts w:ascii="Arial" w:hAnsi="Arial" w:cs="Arial"/>
          <w:sz w:val="22"/>
          <w:szCs w:val="22"/>
        </w:rPr>
        <w:t xml:space="preserve"> luego del curado se completa lo que resta de la fisura con emulsión asfáltica, y finalmente la superficie de la fisura deberá ser cubierta con una aplicación ligera de arena para evitar el levantamiento del material por la acción del </w:t>
      </w:r>
      <w:proofErr w:type="spellStart"/>
      <w:r>
        <w:rPr>
          <w:rFonts w:ascii="Arial" w:hAnsi="Arial" w:cs="Arial"/>
          <w:sz w:val="22"/>
          <w:szCs w:val="22"/>
        </w:rPr>
        <w:t>transito</w:t>
      </w:r>
      <w:proofErr w:type="spellEnd"/>
      <w:r w:rsidR="0086528C">
        <w:rPr>
          <w:rFonts w:ascii="Arial" w:hAnsi="Arial" w:cs="Arial"/>
          <w:sz w:val="22"/>
          <w:szCs w:val="22"/>
        </w:rPr>
        <w:t>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C32B44" w:rsidRDefault="00C32B44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Default="00AB4EB0" w:rsidP="00472A4F">
      <w:pPr>
        <w:tabs>
          <w:tab w:val="left" w:pos="17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675C6" w:rsidRPr="00986CB0" w:rsidRDefault="00094053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RENIVELACIONES CON</w:t>
      </w:r>
      <w:r w:rsidR="00E675C6" w:rsidRPr="00986CB0">
        <w:rPr>
          <w:rFonts w:ascii="Arial" w:hAnsi="Arial" w:cs="Arial"/>
          <w:b/>
          <w:sz w:val="22"/>
          <w:szCs w:val="22"/>
        </w:rPr>
        <w:t xml:space="preserve"> CA</w:t>
      </w:r>
      <w:r w:rsidR="00E9508F">
        <w:rPr>
          <w:rFonts w:ascii="Arial" w:hAnsi="Arial" w:cs="Arial"/>
          <w:b/>
          <w:sz w:val="22"/>
          <w:szCs w:val="22"/>
        </w:rPr>
        <w:t>RPETA</w:t>
      </w:r>
      <w:r>
        <w:rPr>
          <w:rFonts w:ascii="Arial" w:hAnsi="Arial" w:cs="Arial"/>
          <w:b/>
          <w:sz w:val="22"/>
          <w:szCs w:val="22"/>
        </w:rPr>
        <w:t xml:space="preserve"> ASFÁLTICA</w:t>
      </w:r>
      <w:r w:rsidR="00E675C6">
        <w:rPr>
          <w:rFonts w:ascii="Arial" w:hAnsi="Arial" w:cs="Arial"/>
          <w:b/>
          <w:sz w:val="22"/>
          <w:szCs w:val="22"/>
        </w:rPr>
        <w:t>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  <w:r w:rsidRPr="00986CB0">
        <w:rPr>
          <w:rFonts w:ascii="Arial" w:hAnsi="Arial" w:cs="Arial"/>
          <w:sz w:val="22"/>
          <w:szCs w:val="22"/>
        </w:rPr>
        <w:t>E</w:t>
      </w:r>
      <w:r w:rsidR="00D96A4A">
        <w:rPr>
          <w:rFonts w:ascii="Arial" w:hAnsi="Arial" w:cs="Arial"/>
          <w:sz w:val="22"/>
          <w:szCs w:val="22"/>
        </w:rPr>
        <w:t>n las renivelaciones, el</w:t>
      </w:r>
      <w:r w:rsidRPr="00986CB0">
        <w:rPr>
          <w:rFonts w:ascii="Arial" w:hAnsi="Arial" w:cs="Arial"/>
          <w:sz w:val="22"/>
          <w:szCs w:val="22"/>
        </w:rPr>
        <w:t xml:space="preserve"> fresado que se realice por jornada de trabajo, deberá ser </w:t>
      </w:r>
      <w:r w:rsidR="00643131">
        <w:rPr>
          <w:rFonts w:ascii="Arial" w:hAnsi="Arial" w:cs="Arial"/>
          <w:sz w:val="22"/>
          <w:szCs w:val="22"/>
        </w:rPr>
        <w:t>retirado</w:t>
      </w:r>
      <w:r w:rsidR="00643131" w:rsidRPr="00986CB0">
        <w:rPr>
          <w:rFonts w:ascii="Arial" w:hAnsi="Arial" w:cs="Arial"/>
          <w:sz w:val="22"/>
          <w:szCs w:val="22"/>
        </w:rPr>
        <w:t xml:space="preserve"> </w:t>
      </w:r>
      <w:r w:rsidRPr="00986CB0">
        <w:rPr>
          <w:rFonts w:ascii="Arial" w:hAnsi="Arial" w:cs="Arial"/>
          <w:sz w:val="22"/>
          <w:szCs w:val="22"/>
        </w:rPr>
        <w:t xml:space="preserve">y rellenado en la misma jornada con mezcla asfáltica elaborada en caliente, en un espesor compacto de </w:t>
      </w:r>
      <w:r w:rsidR="006E54E7">
        <w:rPr>
          <w:rFonts w:ascii="Arial" w:hAnsi="Arial" w:cs="Arial"/>
          <w:sz w:val="22"/>
          <w:szCs w:val="22"/>
        </w:rPr>
        <w:t xml:space="preserve">5 </w:t>
      </w:r>
      <w:r w:rsidRPr="00986CB0">
        <w:rPr>
          <w:rFonts w:ascii="Arial" w:hAnsi="Arial" w:cs="Arial"/>
          <w:sz w:val="22"/>
          <w:szCs w:val="22"/>
        </w:rPr>
        <w:t>cm</w:t>
      </w:r>
      <w:r w:rsidR="00D96A4A">
        <w:rPr>
          <w:rFonts w:ascii="Arial" w:hAnsi="Arial" w:cs="Arial"/>
          <w:sz w:val="22"/>
          <w:szCs w:val="22"/>
        </w:rPr>
        <w:t xml:space="preserve"> o del </w:t>
      </w:r>
      <w:r w:rsidR="00362AC5">
        <w:rPr>
          <w:rFonts w:ascii="Arial" w:hAnsi="Arial" w:cs="Arial"/>
          <w:sz w:val="22"/>
          <w:szCs w:val="22"/>
        </w:rPr>
        <w:t xml:space="preserve">espesor </w:t>
      </w:r>
      <w:r w:rsidR="00D96A4A">
        <w:rPr>
          <w:rFonts w:ascii="Arial" w:hAnsi="Arial" w:cs="Arial"/>
          <w:sz w:val="22"/>
          <w:szCs w:val="22"/>
        </w:rPr>
        <w:t>que indique el supervisor</w:t>
      </w:r>
      <w:r w:rsidRPr="00986CB0">
        <w:rPr>
          <w:rFonts w:ascii="Arial" w:hAnsi="Arial" w:cs="Arial"/>
          <w:sz w:val="22"/>
          <w:szCs w:val="22"/>
        </w:rPr>
        <w:t xml:space="preserve">, aclarando que </w:t>
      </w:r>
      <w:r>
        <w:rPr>
          <w:rFonts w:ascii="Arial" w:hAnsi="Arial" w:cs="Arial"/>
          <w:sz w:val="22"/>
          <w:szCs w:val="22"/>
        </w:rPr>
        <w:t>la longitud de</w:t>
      </w:r>
      <w:r w:rsidRPr="00986CB0">
        <w:rPr>
          <w:rFonts w:ascii="Arial" w:hAnsi="Arial" w:cs="Arial"/>
          <w:sz w:val="22"/>
          <w:szCs w:val="22"/>
        </w:rPr>
        <w:t xml:space="preserve">l fresado por carril no podrá ser mayor a </w:t>
      </w:r>
      <w:r>
        <w:rPr>
          <w:rFonts w:ascii="Arial" w:hAnsi="Arial" w:cs="Arial"/>
          <w:sz w:val="22"/>
          <w:szCs w:val="22"/>
        </w:rPr>
        <w:t>10</w:t>
      </w:r>
      <w:r w:rsidRPr="00986CB0">
        <w:rPr>
          <w:rFonts w:ascii="Arial" w:hAnsi="Arial" w:cs="Arial"/>
          <w:sz w:val="22"/>
          <w:szCs w:val="22"/>
        </w:rPr>
        <w:t>00 m con respecto a los dos carriles restantes, por lo que una vez alcanzada esta longitud (</w:t>
      </w:r>
      <w:r>
        <w:rPr>
          <w:rFonts w:ascii="Arial" w:hAnsi="Arial" w:cs="Arial"/>
          <w:sz w:val="22"/>
          <w:szCs w:val="22"/>
        </w:rPr>
        <w:t>1000 m), de fresado y restituida</w:t>
      </w:r>
      <w:r w:rsidRPr="00986CB0">
        <w:rPr>
          <w:rFonts w:ascii="Arial" w:hAnsi="Arial" w:cs="Arial"/>
          <w:sz w:val="22"/>
          <w:szCs w:val="22"/>
        </w:rPr>
        <w:t xml:space="preserve"> con mezcla asfáltica elaborada en caliente</w:t>
      </w:r>
      <w:r w:rsidR="00D96A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procederá a efectuar el mismo tratamiento (fresado y restitución) en el lado adyacente, invirtiendo el señalamiento de protección de obra.</w:t>
      </w: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deberán colocar vialetas provisionales de tipo adhesivo en los carriles </w:t>
      </w:r>
      <w:proofErr w:type="spellStart"/>
      <w:r>
        <w:rPr>
          <w:rFonts w:ascii="Arial" w:hAnsi="Arial" w:cs="Arial"/>
          <w:sz w:val="22"/>
          <w:szCs w:val="22"/>
        </w:rPr>
        <w:t>recien</w:t>
      </w:r>
      <w:proofErr w:type="spellEnd"/>
      <w:r>
        <w:rPr>
          <w:rFonts w:ascii="Arial" w:hAnsi="Arial" w:cs="Arial"/>
          <w:sz w:val="22"/>
          <w:szCs w:val="22"/>
        </w:rPr>
        <w:t xml:space="preserve"> restituidos abiertos a la circulación en tanto no sea posible colocar la pintura de carriles.</w:t>
      </w: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C32B44" w:rsidRDefault="00C32B44" w:rsidP="00E675C6">
      <w:pPr>
        <w:jc w:val="both"/>
        <w:rPr>
          <w:rFonts w:ascii="Arial" w:hAnsi="Arial" w:cs="Arial"/>
          <w:sz w:val="22"/>
          <w:szCs w:val="22"/>
        </w:rPr>
      </w:pPr>
    </w:p>
    <w:p w:rsidR="002B1534" w:rsidRDefault="002B1534" w:rsidP="00E675C6">
      <w:pPr>
        <w:jc w:val="both"/>
        <w:rPr>
          <w:rFonts w:ascii="Arial" w:hAnsi="Arial" w:cs="Arial"/>
          <w:sz w:val="22"/>
          <w:szCs w:val="22"/>
        </w:rPr>
      </w:pPr>
    </w:p>
    <w:p w:rsidR="0071753A" w:rsidRPr="00786367" w:rsidRDefault="0071753A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786367">
        <w:rPr>
          <w:rFonts w:ascii="Arial" w:hAnsi="Arial" w:cs="Arial"/>
          <w:b/>
          <w:sz w:val="22"/>
          <w:szCs w:val="22"/>
        </w:rPr>
        <w:t xml:space="preserve">CONSTRUCCION DE </w:t>
      </w:r>
      <w:r>
        <w:rPr>
          <w:rFonts w:ascii="Arial" w:hAnsi="Arial" w:cs="Arial"/>
          <w:b/>
          <w:sz w:val="22"/>
          <w:szCs w:val="22"/>
        </w:rPr>
        <w:t>MICROCARPETA TIPO CASAA</w:t>
      </w:r>
    </w:p>
    <w:p w:rsidR="0071753A" w:rsidRPr="0071753A" w:rsidRDefault="0071753A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teniendo </w:t>
      </w:r>
      <w:r w:rsidR="00616869">
        <w:rPr>
          <w:rFonts w:ascii="Arial" w:hAnsi="Arial" w:cs="Arial"/>
          <w:sz w:val="22"/>
          <w:szCs w:val="22"/>
        </w:rPr>
        <w:t xml:space="preserve">el tramo bacheado y </w:t>
      </w:r>
      <w:proofErr w:type="spellStart"/>
      <w:r w:rsidR="00616869">
        <w:rPr>
          <w:rFonts w:ascii="Arial" w:hAnsi="Arial" w:cs="Arial"/>
          <w:sz w:val="22"/>
          <w:szCs w:val="22"/>
        </w:rPr>
        <w:t>renivelado</w:t>
      </w:r>
      <w:proofErr w:type="spellEnd"/>
      <w:r w:rsidR="00616869">
        <w:rPr>
          <w:rFonts w:ascii="Arial" w:hAnsi="Arial" w:cs="Arial"/>
          <w:sz w:val="22"/>
          <w:szCs w:val="22"/>
        </w:rPr>
        <w:t xml:space="preserve">, se procederá al fresado de 2.5 cm o a la profundidad indicada por la supervisión </w:t>
      </w:r>
      <w:r w:rsidR="00094053">
        <w:rPr>
          <w:rFonts w:ascii="Arial" w:hAnsi="Arial" w:cs="Arial"/>
          <w:sz w:val="22"/>
          <w:szCs w:val="22"/>
        </w:rPr>
        <w:t xml:space="preserve">para a continuación proceder </w:t>
      </w:r>
      <w:r>
        <w:rPr>
          <w:rFonts w:ascii="Arial" w:hAnsi="Arial" w:cs="Arial"/>
          <w:sz w:val="22"/>
          <w:szCs w:val="22"/>
        </w:rPr>
        <w:t xml:space="preserve">al </w:t>
      </w:r>
      <w:r w:rsidRPr="0071753A">
        <w:rPr>
          <w:rFonts w:ascii="Arial" w:hAnsi="Arial" w:cs="Arial"/>
          <w:sz w:val="22"/>
          <w:szCs w:val="22"/>
        </w:rPr>
        <w:t xml:space="preserve">tendido de la capa de rodadura de granulometría discontinua tipo CASAA, </w:t>
      </w:r>
      <w:r w:rsidRPr="0071753A">
        <w:rPr>
          <w:rFonts w:ascii="Arial" w:hAnsi="Arial" w:cs="Arial"/>
          <w:b/>
          <w:sz w:val="22"/>
          <w:szCs w:val="22"/>
        </w:rPr>
        <w:t>c</w:t>
      </w:r>
      <w:r w:rsidRPr="0071753A">
        <w:rPr>
          <w:rFonts w:ascii="Arial" w:hAnsi="Arial" w:cs="Arial"/>
          <w:sz w:val="22"/>
          <w:szCs w:val="22"/>
        </w:rPr>
        <w:t>on granulometría tipo b, que cumpla con la siguiente especificación:</w:t>
      </w:r>
    </w:p>
    <w:p w:rsidR="0071753A" w:rsidRPr="0071753A" w:rsidRDefault="0071753A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71753A" w:rsidRPr="00A909AC" w:rsidTr="00472A4F">
        <w:trPr>
          <w:trHeight w:val="283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Especificaciones de la mezcla.</w:t>
            </w:r>
          </w:p>
        </w:tc>
      </w:tr>
      <w:tr w:rsidR="0071753A" w:rsidRPr="00A909AC" w:rsidTr="00472A4F">
        <w:trPr>
          <w:trHeight w:val="70"/>
        </w:trPr>
        <w:tc>
          <w:tcPr>
            <w:tcW w:w="9062" w:type="dxa"/>
            <w:gridSpan w:val="4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Límites granulométricos (composición en peso)</w:t>
            </w:r>
          </w:p>
        </w:tc>
      </w:tr>
      <w:tr w:rsidR="0071753A" w:rsidRPr="00A909AC" w:rsidTr="00472A4F">
        <w:trPr>
          <w:trHeight w:val="283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Tipo 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Tipo b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Tipo c</w:t>
            </w:r>
          </w:p>
        </w:tc>
      </w:tr>
      <w:tr w:rsidR="0071753A" w:rsidRPr="00A909AC" w:rsidTr="00472A4F">
        <w:trPr>
          <w:trHeight w:val="454"/>
        </w:trPr>
        <w:tc>
          <w:tcPr>
            <w:tcW w:w="4390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Tamaño máximo nomina</w:t>
            </w: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Abertura o n</w:t>
            </w:r>
            <w:r w:rsidRPr="00A909AC">
              <w:rPr>
                <w:rFonts w:ascii="Arial" w:hAnsi="Arial" w:cs="Arial"/>
                <w:vertAlign w:val="superscript"/>
              </w:rPr>
              <w:t>o</w:t>
            </w:r>
            <w:r w:rsidRPr="00A909AC">
              <w:rPr>
                <w:rFonts w:ascii="Arial" w:hAnsi="Arial" w:cs="Arial"/>
              </w:rPr>
              <w:t>. de malla ASTM</w:t>
            </w:r>
          </w:p>
        </w:tc>
        <w:tc>
          <w:tcPr>
            <w:tcW w:w="1559" w:type="dxa"/>
            <w:shd w:val="clear" w:color="auto" w:fill="auto"/>
          </w:tcPr>
          <w:p w:rsidR="0071753A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Malla no.</w:t>
            </w:r>
            <w:r>
              <w:rPr>
                <w:rFonts w:ascii="Arial" w:hAnsi="Arial" w:cs="Arial"/>
              </w:rPr>
              <w:t xml:space="preserve"> </w:t>
            </w:r>
            <w:r w:rsidRPr="00A909AC">
              <w:rPr>
                <w:rFonts w:ascii="Arial" w:hAnsi="Arial" w:cs="Arial"/>
              </w:rPr>
              <w:t>4</w:t>
            </w: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% que</w:t>
            </w:r>
            <w:r>
              <w:rPr>
                <w:rFonts w:ascii="Arial" w:hAnsi="Arial" w:cs="Arial"/>
              </w:rPr>
              <w:t xml:space="preserve"> </w:t>
            </w:r>
            <w:r w:rsidRPr="00A909AC">
              <w:rPr>
                <w:rFonts w:ascii="Arial" w:hAnsi="Arial" w:cs="Arial"/>
              </w:rPr>
              <w:t>pasa</w:t>
            </w:r>
          </w:p>
        </w:tc>
        <w:tc>
          <w:tcPr>
            <w:tcW w:w="1559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95 mm (3/8”)</w:t>
            </w: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% que pasa</w:t>
            </w:r>
          </w:p>
        </w:tc>
        <w:tc>
          <w:tcPr>
            <w:tcW w:w="1554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127 mm (1/2”)</w:t>
            </w: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% que pasa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19 </w:t>
            </w:r>
            <w:proofErr w:type="spellStart"/>
            <w:r w:rsidRPr="00A909AC">
              <w:rPr>
                <w:rFonts w:ascii="Arial" w:hAnsi="Arial" w:cs="Arial"/>
              </w:rPr>
              <w:t>Mm.</w:t>
            </w:r>
            <w:proofErr w:type="spellEnd"/>
            <w:r w:rsidRPr="00A909AC">
              <w:rPr>
                <w:rFonts w:ascii="Arial" w:hAnsi="Arial" w:cs="Arial"/>
              </w:rPr>
              <w:t xml:space="preserve"> (3/4”)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15.8 </w:t>
            </w:r>
            <w:proofErr w:type="spellStart"/>
            <w:r w:rsidRPr="00A909AC">
              <w:rPr>
                <w:rFonts w:ascii="Arial" w:hAnsi="Arial" w:cs="Arial"/>
              </w:rPr>
              <w:t>Mm.</w:t>
            </w:r>
            <w:proofErr w:type="spellEnd"/>
            <w:r w:rsidRPr="00A909AC">
              <w:rPr>
                <w:rFonts w:ascii="Arial" w:hAnsi="Arial" w:cs="Arial"/>
              </w:rPr>
              <w:t xml:space="preserve"> (5/8”)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100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12.7 </w:t>
            </w:r>
            <w:proofErr w:type="spellStart"/>
            <w:r w:rsidRPr="00A909AC">
              <w:rPr>
                <w:rFonts w:ascii="Arial" w:hAnsi="Arial" w:cs="Arial"/>
              </w:rPr>
              <w:t>Mm.</w:t>
            </w:r>
            <w:proofErr w:type="spellEnd"/>
            <w:r w:rsidRPr="00A909AC">
              <w:rPr>
                <w:rFonts w:ascii="Arial" w:hAnsi="Arial" w:cs="Arial"/>
              </w:rPr>
              <w:t xml:space="preserve"> (1/2”)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85 - 100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9.5 Mm (3/8”)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85 - 100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60 - 80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40 - 55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28 - 38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28 - 38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22 - 32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25 - 32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25 - 32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15 - 25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15 - 23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15 - 23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10 - 18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10 - 18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10 - 18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8 - 13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Arial"/>
              </w:rPr>
              <w:t>–</w:t>
            </w:r>
            <w:r w:rsidRPr="00A909AC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8 - 13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6 - 10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–</w:t>
            </w:r>
            <w:r w:rsidRPr="00A909AC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6- 10</w:t>
            </w:r>
          </w:p>
        </w:tc>
      </w:tr>
      <w:tr w:rsidR="0071753A" w:rsidRPr="00A909AC" w:rsidTr="00472A4F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No. 200</w:t>
            </w:r>
            <w:r w:rsidRPr="00A909AC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4 - 7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–</w:t>
            </w:r>
            <w:r w:rsidRPr="00A909AC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4 – 7</w:t>
            </w:r>
          </w:p>
        </w:tc>
      </w:tr>
      <w:tr w:rsidR="0071753A" w:rsidRPr="00A909AC" w:rsidTr="00472A4F">
        <w:trPr>
          <w:trHeight w:val="454"/>
        </w:trPr>
        <w:tc>
          <w:tcPr>
            <w:tcW w:w="4390" w:type="dxa"/>
            <w:shd w:val="clear" w:color="auto" w:fill="auto"/>
          </w:tcPr>
          <w:p w:rsidR="0071753A" w:rsidRPr="00A909AC" w:rsidRDefault="0071753A" w:rsidP="00E13036">
            <w:pPr>
              <w:ind w:right="-232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 xml:space="preserve">Contenido de asfalto en peso (rango de </w:t>
            </w:r>
          </w:p>
          <w:p w:rsidR="0071753A" w:rsidRPr="00A909AC" w:rsidRDefault="0071753A" w:rsidP="00E13036">
            <w:pPr>
              <w:ind w:right="-232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referencia)</w:t>
            </w:r>
          </w:p>
        </w:tc>
        <w:tc>
          <w:tcPr>
            <w:tcW w:w="1559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5.0 – 5.8 %</w:t>
            </w:r>
          </w:p>
        </w:tc>
        <w:tc>
          <w:tcPr>
            <w:tcW w:w="1559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4.8 – 5.6 %</w:t>
            </w:r>
          </w:p>
        </w:tc>
        <w:tc>
          <w:tcPr>
            <w:tcW w:w="1554" w:type="dxa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4.6 – 5.6 %</w:t>
            </w:r>
          </w:p>
        </w:tc>
      </w:tr>
      <w:tr w:rsidR="0071753A" w:rsidRPr="00A909AC" w:rsidTr="00472A4F">
        <w:trPr>
          <w:trHeight w:val="454"/>
        </w:trPr>
        <w:tc>
          <w:tcPr>
            <w:tcW w:w="9062" w:type="dxa"/>
            <w:gridSpan w:val="4"/>
            <w:shd w:val="clear" w:color="auto" w:fill="auto"/>
          </w:tcPr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r w:rsidRPr="00A909AC">
              <w:rPr>
                <w:rFonts w:ascii="Arial" w:hAnsi="Arial" w:cs="Arial"/>
              </w:rPr>
              <w:t>Todas las pruebas deberán ser desarrolladas por un laboratorio aprobado por</w:t>
            </w:r>
          </w:p>
          <w:p w:rsidR="0071753A" w:rsidRPr="00A909AC" w:rsidRDefault="0071753A" w:rsidP="00E13036">
            <w:pPr>
              <w:ind w:right="-232"/>
              <w:jc w:val="center"/>
              <w:rPr>
                <w:rFonts w:ascii="Arial" w:hAnsi="Arial" w:cs="Arial"/>
              </w:rPr>
            </w:pPr>
            <w:proofErr w:type="gramStart"/>
            <w:r w:rsidRPr="00A909AC">
              <w:rPr>
                <w:rFonts w:ascii="Arial" w:hAnsi="Arial" w:cs="Arial"/>
              </w:rPr>
              <w:t>el</w:t>
            </w:r>
            <w:proofErr w:type="gramEnd"/>
            <w:r w:rsidRPr="00A909AC">
              <w:rPr>
                <w:rFonts w:ascii="Arial" w:hAnsi="Arial" w:cs="Arial"/>
              </w:rPr>
              <w:t xml:space="preserve"> Organismo.</w:t>
            </w:r>
          </w:p>
        </w:tc>
      </w:tr>
    </w:tbl>
    <w:p w:rsidR="0071753A" w:rsidRPr="0071753A" w:rsidRDefault="0071753A" w:rsidP="00472A4F">
      <w:pPr>
        <w:pStyle w:val="Prrafodelista"/>
        <w:ind w:left="360"/>
        <w:jc w:val="both"/>
        <w:rPr>
          <w:rFonts w:ascii="Arial" w:hAnsi="Arial" w:cs="Arial"/>
          <w:sz w:val="22"/>
          <w:szCs w:val="22"/>
        </w:rPr>
      </w:pPr>
    </w:p>
    <w:p w:rsidR="0071753A" w:rsidRPr="0071753A" w:rsidRDefault="0071753A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1753A">
        <w:rPr>
          <w:rFonts w:ascii="Arial" w:hAnsi="Arial" w:cs="Arial"/>
          <w:sz w:val="22"/>
          <w:szCs w:val="22"/>
        </w:rPr>
        <w:t xml:space="preserve">Dicha capa de rodadura deberá ser tendida con equipo especializado para este tipo de trabajos, </w:t>
      </w:r>
      <w:r w:rsidR="00094053">
        <w:rPr>
          <w:rFonts w:ascii="Arial" w:hAnsi="Arial" w:cs="Arial"/>
          <w:sz w:val="22"/>
          <w:szCs w:val="22"/>
        </w:rPr>
        <w:t>en</w:t>
      </w:r>
      <w:r w:rsidR="00094053" w:rsidRPr="0071753A">
        <w:rPr>
          <w:rFonts w:ascii="Arial" w:hAnsi="Arial" w:cs="Arial"/>
          <w:sz w:val="22"/>
          <w:szCs w:val="22"/>
        </w:rPr>
        <w:t xml:space="preserve"> </w:t>
      </w:r>
      <w:r w:rsidRPr="0071753A">
        <w:rPr>
          <w:rFonts w:ascii="Arial" w:hAnsi="Arial" w:cs="Arial"/>
          <w:sz w:val="22"/>
          <w:szCs w:val="22"/>
        </w:rPr>
        <w:t xml:space="preserve">2.54 cm de espesor, en la totalidad de la longitud </w:t>
      </w:r>
      <w:r w:rsidR="002F1191">
        <w:rPr>
          <w:rFonts w:ascii="Arial" w:hAnsi="Arial" w:cs="Arial"/>
          <w:sz w:val="22"/>
          <w:szCs w:val="22"/>
        </w:rPr>
        <w:t xml:space="preserve">y en </w:t>
      </w:r>
      <w:r w:rsidRPr="0071753A">
        <w:rPr>
          <w:rFonts w:ascii="Arial" w:hAnsi="Arial" w:cs="Arial"/>
          <w:sz w:val="22"/>
          <w:szCs w:val="22"/>
        </w:rPr>
        <w:t>tramos de 1000 m</w:t>
      </w:r>
      <w:r w:rsidR="002F1191">
        <w:rPr>
          <w:rFonts w:ascii="Arial" w:hAnsi="Arial" w:cs="Arial"/>
          <w:sz w:val="22"/>
          <w:szCs w:val="22"/>
        </w:rPr>
        <w:t xml:space="preserve"> de longitud máximo</w:t>
      </w:r>
      <w:r w:rsidRPr="0071753A">
        <w:rPr>
          <w:rFonts w:ascii="Arial" w:hAnsi="Arial" w:cs="Arial"/>
          <w:sz w:val="22"/>
          <w:szCs w:val="22"/>
        </w:rPr>
        <w:t xml:space="preserve">, capa que tendrá entre otras funciones la de impermeabilizar </w:t>
      </w:r>
      <w:r w:rsidR="002F1191">
        <w:rPr>
          <w:rFonts w:ascii="Arial" w:hAnsi="Arial" w:cs="Arial"/>
          <w:sz w:val="22"/>
          <w:szCs w:val="22"/>
        </w:rPr>
        <w:t>totalmente la corona</w:t>
      </w:r>
      <w:proofErr w:type="gramStart"/>
      <w:r w:rsidR="002F1191">
        <w:rPr>
          <w:rFonts w:ascii="Arial" w:hAnsi="Arial" w:cs="Arial"/>
          <w:sz w:val="22"/>
          <w:szCs w:val="22"/>
        </w:rPr>
        <w:t>.</w:t>
      </w:r>
      <w:r w:rsidRPr="0071753A">
        <w:rPr>
          <w:rFonts w:ascii="Arial" w:hAnsi="Arial" w:cs="Arial"/>
          <w:sz w:val="22"/>
          <w:szCs w:val="22"/>
        </w:rPr>
        <w:t>.</w:t>
      </w:r>
      <w:proofErr w:type="gramEnd"/>
    </w:p>
    <w:p w:rsidR="0071753A" w:rsidRPr="0071753A" w:rsidRDefault="0071753A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71753A" w:rsidRPr="0071753A" w:rsidRDefault="0071753A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71753A">
        <w:rPr>
          <w:rFonts w:ascii="Arial" w:hAnsi="Arial" w:cs="Arial"/>
          <w:sz w:val="22"/>
          <w:szCs w:val="22"/>
        </w:rPr>
        <w:t>En la construcción de capa de rodadura, se deberán mantener las condiciones originales de bombeo para drenar el agua pluvial hacia el lado exterior de los carriles centrales de la Autopista.</w:t>
      </w:r>
    </w:p>
    <w:p w:rsidR="00B24884" w:rsidRPr="0071753A" w:rsidRDefault="00B24884" w:rsidP="00472A4F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B24884" w:rsidRDefault="00B24884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la construcción de la capa de rodadura se deberán realizar los trabajos ocupando el ala protegida por el señalamiento, una vez que la </w:t>
      </w:r>
      <w:r w:rsidR="00094053">
        <w:rPr>
          <w:rFonts w:ascii="Arial" w:hAnsi="Arial" w:cs="Arial"/>
          <w:sz w:val="22"/>
          <w:szCs w:val="22"/>
        </w:rPr>
        <w:t>micro</w:t>
      </w:r>
      <w:r>
        <w:rPr>
          <w:rFonts w:ascii="Arial" w:hAnsi="Arial" w:cs="Arial"/>
          <w:sz w:val="22"/>
          <w:szCs w:val="22"/>
        </w:rPr>
        <w:t xml:space="preserve">carpeta </w:t>
      </w:r>
      <w:r w:rsidR="00AF3268">
        <w:rPr>
          <w:rFonts w:ascii="Arial" w:hAnsi="Arial" w:cs="Arial"/>
          <w:sz w:val="22"/>
          <w:szCs w:val="22"/>
        </w:rPr>
        <w:t>está tendida a todo lo ancho de</w:t>
      </w:r>
      <w:r>
        <w:rPr>
          <w:rFonts w:ascii="Arial" w:hAnsi="Arial" w:cs="Arial"/>
          <w:sz w:val="22"/>
          <w:szCs w:val="22"/>
        </w:rPr>
        <w:t>l c</w:t>
      </w:r>
      <w:r w:rsidR="00AF3268">
        <w:rPr>
          <w:rFonts w:ascii="Arial" w:hAnsi="Arial" w:cs="Arial"/>
          <w:sz w:val="22"/>
          <w:szCs w:val="22"/>
        </w:rPr>
        <w:t>uerpo</w:t>
      </w:r>
      <w:r>
        <w:rPr>
          <w:rFonts w:ascii="Arial" w:hAnsi="Arial" w:cs="Arial"/>
          <w:sz w:val="22"/>
          <w:szCs w:val="22"/>
        </w:rPr>
        <w:t xml:space="preserve">, </w:t>
      </w:r>
      <w:r w:rsidR="00094053">
        <w:rPr>
          <w:rFonts w:ascii="Arial" w:hAnsi="Arial" w:cs="Arial"/>
          <w:sz w:val="22"/>
          <w:szCs w:val="22"/>
        </w:rPr>
        <w:t xml:space="preserve">se continuará </w:t>
      </w:r>
      <w:r>
        <w:rPr>
          <w:rFonts w:ascii="Arial" w:hAnsi="Arial" w:cs="Arial"/>
          <w:sz w:val="22"/>
          <w:szCs w:val="22"/>
        </w:rPr>
        <w:t xml:space="preserve">invirtiendo el área de trabajo recolocando la señalización </w:t>
      </w:r>
      <w:r>
        <w:rPr>
          <w:rFonts w:ascii="Arial" w:hAnsi="Arial" w:cs="Arial"/>
          <w:sz w:val="22"/>
          <w:szCs w:val="22"/>
        </w:rPr>
        <w:lastRenderedPageBreak/>
        <w:t xml:space="preserve">respectiva en la otra ala, para permitir que el flujo </w:t>
      </w:r>
      <w:proofErr w:type="spellStart"/>
      <w:r>
        <w:rPr>
          <w:rFonts w:ascii="Arial" w:hAnsi="Arial" w:cs="Arial"/>
          <w:sz w:val="22"/>
          <w:szCs w:val="22"/>
        </w:rPr>
        <w:t>vehícular</w:t>
      </w:r>
      <w:proofErr w:type="spellEnd"/>
      <w:r>
        <w:rPr>
          <w:rFonts w:ascii="Arial" w:hAnsi="Arial" w:cs="Arial"/>
          <w:sz w:val="22"/>
          <w:szCs w:val="22"/>
        </w:rPr>
        <w:t xml:space="preserve"> se interrumpa el menor tiempo posible.</w:t>
      </w:r>
    </w:p>
    <w:p w:rsidR="00B24884" w:rsidRDefault="00AF3268" w:rsidP="00472A4F">
      <w:pPr>
        <w:tabs>
          <w:tab w:val="left" w:pos="525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508F" w:rsidRDefault="00B24884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señalización de protección de obra se </w:t>
      </w:r>
      <w:proofErr w:type="spellStart"/>
      <w:r>
        <w:rPr>
          <w:rFonts w:ascii="Arial" w:hAnsi="Arial" w:cs="Arial"/>
          <w:sz w:val="22"/>
          <w:szCs w:val="22"/>
        </w:rPr>
        <w:t>prodrá</w:t>
      </w:r>
      <w:proofErr w:type="spellEnd"/>
      <w:r>
        <w:rPr>
          <w:rFonts w:ascii="Arial" w:hAnsi="Arial" w:cs="Arial"/>
          <w:sz w:val="22"/>
          <w:szCs w:val="22"/>
        </w:rPr>
        <w:t xml:space="preserve"> retirar una vez que </w:t>
      </w:r>
      <w:proofErr w:type="spellStart"/>
      <w:r>
        <w:rPr>
          <w:rFonts w:ascii="Arial" w:hAnsi="Arial" w:cs="Arial"/>
          <w:sz w:val="22"/>
          <w:szCs w:val="22"/>
        </w:rPr>
        <w:t>que</w:t>
      </w:r>
      <w:proofErr w:type="spellEnd"/>
      <w:r>
        <w:rPr>
          <w:rFonts w:ascii="Arial" w:hAnsi="Arial" w:cs="Arial"/>
          <w:sz w:val="22"/>
          <w:szCs w:val="22"/>
        </w:rPr>
        <w:t xml:space="preserve"> la microcarpeta se encuentre debidamente tendida y compactada </w:t>
      </w:r>
      <w:r w:rsidR="00E9508F">
        <w:rPr>
          <w:rFonts w:ascii="Arial" w:hAnsi="Arial" w:cs="Arial"/>
          <w:sz w:val="22"/>
          <w:szCs w:val="22"/>
        </w:rPr>
        <w:t>a todo lo ancho de la corona y los carriles se encuentren debidamente pintados o al menos premarcados.</w:t>
      </w:r>
    </w:p>
    <w:p w:rsidR="00E9508F" w:rsidRDefault="00E9508F" w:rsidP="00E675C6">
      <w:pPr>
        <w:jc w:val="both"/>
        <w:rPr>
          <w:rFonts w:ascii="Arial" w:hAnsi="Arial" w:cs="Arial"/>
          <w:sz w:val="22"/>
          <w:szCs w:val="22"/>
        </w:rPr>
      </w:pPr>
    </w:p>
    <w:p w:rsidR="0071753A" w:rsidRDefault="00E9508F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deberá considerar la colocación de vialetas provisionales de tipo adhesivo para evitar que el usuario se confunda en caso de que sea necesario abrir carriles a la circulación sin estar debidamente terminada la pintura</w:t>
      </w:r>
      <w:proofErr w:type="gramStart"/>
      <w:r>
        <w:rPr>
          <w:rFonts w:ascii="Arial" w:hAnsi="Arial" w:cs="Arial"/>
          <w:sz w:val="22"/>
          <w:szCs w:val="22"/>
        </w:rPr>
        <w:t>.</w:t>
      </w:r>
      <w:r w:rsidR="00B24884">
        <w:rPr>
          <w:rFonts w:ascii="Arial" w:hAnsi="Arial" w:cs="Arial"/>
          <w:sz w:val="22"/>
          <w:szCs w:val="22"/>
        </w:rPr>
        <w:t>.</w:t>
      </w:r>
      <w:proofErr w:type="gramEnd"/>
    </w:p>
    <w:p w:rsidR="00B24884" w:rsidRDefault="00B24884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Pr="00786367" w:rsidRDefault="00E675C6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786367">
        <w:rPr>
          <w:rFonts w:ascii="Arial" w:hAnsi="Arial" w:cs="Arial"/>
          <w:b/>
          <w:sz w:val="22"/>
          <w:szCs w:val="22"/>
        </w:rPr>
        <w:t>CONSTRUCCION DE BORDILLO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Posterior a los trabajos definitivos de construcción de la capa de rodadura, se evaluaran y definirán las zonas de la superficie de rodamiento donde se construirá el bordillo de sección trapezoidal, longitudinalmente</w:t>
      </w:r>
      <w:proofErr w:type="gramStart"/>
      <w:r w:rsidR="009D04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Pr="002E2E6F" w:rsidRDefault="00E675C6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2E2E6F">
        <w:rPr>
          <w:rFonts w:ascii="Arial" w:hAnsi="Arial" w:cs="Arial"/>
          <w:b/>
          <w:sz w:val="22"/>
          <w:szCs w:val="22"/>
        </w:rPr>
        <w:t>SEÑALAMIENTO HORIZONTAL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Posterior a </w:t>
      </w:r>
      <w:r w:rsidRPr="00986CB0">
        <w:rPr>
          <w:rFonts w:ascii="Arial" w:hAnsi="Arial" w:cs="Arial"/>
          <w:sz w:val="22"/>
          <w:szCs w:val="22"/>
        </w:rPr>
        <w:t xml:space="preserve">la restitución de carpeta y construcción de capa de rodadura, </w:t>
      </w:r>
      <w:r>
        <w:rPr>
          <w:rFonts w:ascii="Arial" w:hAnsi="Arial" w:cs="Arial"/>
          <w:sz w:val="22"/>
          <w:szCs w:val="22"/>
        </w:rPr>
        <w:t>se procederá</w:t>
      </w:r>
      <w:r w:rsidRPr="00986CB0">
        <w:rPr>
          <w:rFonts w:ascii="Arial" w:hAnsi="Arial" w:cs="Arial"/>
          <w:sz w:val="22"/>
          <w:szCs w:val="22"/>
        </w:rPr>
        <w:t xml:space="preserve"> a continuación con el señalamiento horizontal en longitudes </w:t>
      </w:r>
      <w:r>
        <w:rPr>
          <w:rFonts w:ascii="Arial" w:hAnsi="Arial" w:cs="Arial"/>
          <w:sz w:val="22"/>
          <w:szCs w:val="22"/>
        </w:rPr>
        <w:t>que no serán mayores a 1 (un) Km</w:t>
      </w:r>
      <w:r w:rsidRPr="00986CB0">
        <w:rPr>
          <w:rFonts w:ascii="Arial" w:hAnsi="Arial" w:cs="Arial"/>
          <w:sz w:val="22"/>
          <w:szCs w:val="22"/>
        </w:rPr>
        <w:t>, dibujando y aplicando la pintura termoplástica</w:t>
      </w:r>
      <w:r>
        <w:rPr>
          <w:rFonts w:ascii="Arial" w:hAnsi="Arial" w:cs="Arial"/>
          <w:sz w:val="22"/>
          <w:szCs w:val="22"/>
        </w:rPr>
        <w:t xml:space="preserve">, y vialetas unidireccionales (ámbar y blancas) </w:t>
      </w:r>
      <w:r w:rsidRPr="00986CB0">
        <w:rPr>
          <w:rFonts w:ascii="Arial" w:hAnsi="Arial" w:cs="Arial"/>
          <w:sz w:val="22"/>
          <w:szCs w:val="22"/>
        </w:rPr>
        <w:t>en el rayado delimitador de carriles de circulación y en las marcas sobre la superficie de rodamiento, así como las rayas canalizadoras, delimitación de zonas neutrales en bifurcaciones de salidas e incorporaciones, de y hacia los car</w:t>
      </w:r>
      <w:r>
        <w:rPr>
          <w:rFonts w:ascii="Arial" w:hAnsi="Arial" w:cs="Arial"/>
          <w:sz w:val="22"/>
          <w:szCs w:val="22"/>
        </w:rPr>
        <w:t>riles centrales de la Autopista, también se colocaran los indicadores de alineamiento de PVC y se construirá la banda de estruendo en ambos lados del camino en las zonas que se requieran tal y como lo marca la normativa aplicable.</w:t>
      </w:r>
    </w:p>
    <w:p w:rsidR="00E675C6" w:rsidRDefault="00E675C6" w:rsidP="00E675C6">
      <w:pPr>
        <w:jc w:val="both"/>
        <w:rPr>
          <w:rFonts w:ascii="Arial" w:hAnsi="Arial" w:cs="Arial"/>
          <w:sz w:val="22"/>
          <w:szCs w:val="22"/>
        </w:rPr>
      </w:pPr>
    </w:p>
    <w:p w:rsidR="00E675C6" w:rsidRDefault="00E675C6" w:rsidP="003061A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SEÑALAMIENTO VERTICAL BAJO</w:t>
      </w:r>
    </w:p>
    <w:p w:rsidR="00E675C6" w:rsidRPr="00786367" w:rsidRDefault="00E675C6" w:rsidP="00E675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Complementario a los trabajos del tratamiento de la superficie de rodamiento, se revisara y se sustituirá el señalamiento vertical bajo que presente daños por vandalismo, tiempo de vida útil, accidentes y/o que falten, de acuerdo a la normativa emitida por la SCT en esta materia.</w:t>
      </w:r>
    </w:p>
    <w:p w:rsidR="00E675C6" w:rsidRDefault="00E675C6" w:rsidP="00E675C6">
      <w:pPr>
        <w:jc w:val="both"/>
        <w:rPr>
          <w:rFonts w:ascii="Arial" w:hAnsi="Arial" w:cs="Arial"/>
          <w:b/>
          <w:sz w:val="22"/>
          <w:szCs w:val="22"/>
        </w:rPr>
      </w:pPr>
    </w:p>
    <w:p w:rsidR="0067386A" w:rsidRDefault="0067386A" w:rsidP="00E675C6"/>
    <w:sectPr w:rsidR="0067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84F"/>
    <w:multiLevelType w:val="hybridMultilevel"/>
    <w:tmpl w:val="635297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97B0">
      <w:start w:val="7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A61FD"/>
    <w:multiLevelType w:val="hybridMultilevel"/>
    <w:tmpl w:val="BA920F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AAD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5CAB"/>
    <w:multiLevelType w:val="hybridMultilevel"/>
    <w:tmpl w:val="5C30106A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0802"/>
    <w:multiLevelType w:val="hybridMultilevel"/>
    <w:tmpl w:val="3664285A"/>
    <w:lvl w:ilvl="0" w:tplc="69D22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DC5AD6"/>
    <w:multiLevelType w:val="hybridMultilevel"/>
    <w:tmpl w:val="0542F8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E546F"/>
    <w:multiLevelType w:val="hybridMultilevel"/>
    <w:tmpl w:val="6512EC7A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F7183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421CF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777ABB"/>
    <w:multiLevelType w:val="hybridMultilevel"/>
    <w:tmpl w:val="117AE256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D70A1"/>
    <w:multiLevelType w:val="hybridMultilevel"/>
    <w:tmpl w:val="0F129238"/>
    <w:lvl w:ilvl="0" w:tplc="69D22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6"/>
    <w:rsid w:val="00012668"/>
    <w:rsid w:val="00013F1D"/>
    <w:rsid w:val="000163B6"/>
    <w:rsid w:val="00025113"/>
    <w:rsid w:val="00063449"/>
    <w:rsid w:val="00094053"/>
    <w:rsid w:val="000B52C1"/>
    <w:rsid w:val="001266E7"/>
    <w:rsid w:val="001A4BF3"/>
    <w:rsid w:val="001A7778"/>
    <w:rsid w:val="001B7B81"/>
    <w:rsid w:val="001E1492"/>
    <w:rsid w:val="002242CF"/>
    <w:rsid w:val="00226A94"/>
    <w:rsid w:val="002A3CD6"/>
    <w:rsid w:val="002B1534"/>
    <w:rsid w:val="002F1191"/>
    <w:rsid w:val="003061A0"/>
    <w:rsid w:val="00315B06"/>
    <w:rsid w:val="0034019D"/>
    <w:rsid w:val="00362AC5"/>
    <w:rsid w:val="00397ED8"/>
    <w:rsid w:val="00472A4F"/>
    <w:rsid w:val="00530D2F"/>
    <w:rsid w:val="006105F1"/>
    <w:rsid w:val="006152DE"/>
    <w:rsid w:val="00616869"/>
    <w:rsid w:val="00643068"/>
    <w:rsid w:val="00643131"/>
    <w:rsid w:val="00652D39"/>
    <w:rsid w:val="00655197"/>
    <w:rsid w:val="0067386A"/>
    <w:rsid w:val="006A4057"/>
    <w:rsid w:val="006E54E7"/>
    <w:rsid w:val="0070154B"/>
    <w:rsid w:val="0071753A"/>
    <w:rsid w:val="00730DCC"/>
    <w:rsid w:val="007713CC"/>
    <w:rsid w:val="007D2C2B"/>
    <w:rsid w:val="008107FA"/>
    <w:rsid w:val="008214E1"/>
    <w:rsid w:val="0086528C"/>
    <w:rsid w:val="0087615D"/>
    <w:rsid w:val="00905D5F"/>
    <w:rsid w:val="009C0A22"/>
    <w:rsid w:val="009D0447"/>
    <w:rsid w:val="009E5FF0"/>
    <w:rsid w:val="009F01BF"/>
    <w:rsid w:val="009F5C3C"/>
    <w:rsid w:val="00AB4EB0"/>
    <w:rsid w:val="00AF3268"/>
    <w:rsid w:val="00B16FCD"/>
    <w:rsid w:val="00B24884"/>
    <w:rsid w:val="00B66D86"/>
    <w:rsid w:val="00B85BD7"/>
    <w:rsid w:val="00BD5D17"/>
    <w:rsid w:val="00BE6268"/>
    <w:rsid w:val="00C11295"/>
    <w:rsid w:val="00C26ECE"/>
    <w:rsid w:val="00C32B44"/>
    <w:rsid w:val="00CA3B88"/>
    <w:rsid w:val="00CF0748"/>
    <w:rsid w:val="00CF32D3"/>
    <w:rsid w:val="00CF5B34"/>
    <w:rsid w:val="00D06969"/>
    <w:rsid w:val="00D31214"/>
    <w:rsid w:val="00D3504A"/>
    <w:rsid w:val="00D96A4A"/>
    <w:rsid w:val="00E0788A"/>
    <w:rsid w:val="00E675C6"/>
    <w:rsid w:val="00E9508F"/>
    <w:rsid w:val="00ED2BAE"/>
    <w:rsid w:val="00F0015C"/>
    <w:rsid w:val="00F13C17"/>
    <w:rsid w:val="00F3135D"/>
    <w:rsid w:val="00F70394"/>
    <w:rsid w:val="00F90E96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135D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7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3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3135D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F3135D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3135D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F3135D"/>
    <w:pPr>
      <w:ind w:left="567"/>
      <w:jc w:val="both"/>
    </w:pPr>
    <w:rPr>
      <w:rFonts w:ascii="Arial" w:hAnsi="Arial"/>
      <w:color w:val="000000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3135D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F3135D"/>
    <w:pPr>
      <w:ind w:left="426" w:right="-284" w:hanging="426"/>
      <w:jc w:val="both"/>
    </w:pPr>
    <w:rPr>
      <w:rFonts w:ascii="Arial" w:hAnsi="Arial"/>
      <w:b/>
      <w:color w:val="000000"/>
      <w:sz w:val="24"/>
      <w:lang w:val="es-MX"/>
    </w:rPr>
  </w:style>
  <w:style w:type="paragraph" w:styleId="Sangra3detindependiente">
    <w:name w:val="Body Text Indent 3"/>
    <w:basedOn w:val="Normal"/>
    <w:link w:val="Sangra3detindependienteCar"/>
    <w:rsid w:val="00F3135D"/>
    <w:pPr>
      <w:ind w:left="851"/>
      <w:jc w:val="both"/>
    </w:pPr>
    <w:rPr>
      <w:rFonts w:ascii="Arial" w:hAnsi="Arial"/>
      <w:sz w:val="24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135D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TextodelaClusula">
    <w:name w:val="Texto de la Cláusula"/>
    <w:basedOn w:val="Normal"/>
    <w:rsid w:val="00F3135D"/>
    <w:pPr>
      <w:spacing w:before="240"/>
      <w:ind w:left="425"/>
      <w:jc w:val="both"/>
    </w:pPr>
    <w:rPr>
      <w:rFonts w:ascii="Arial" w:hAnsi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3135D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7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3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3135D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F3135D"/>
    <w:rPr>
      <w:rFonts w:ascii="Arial" w:hAnsi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F3135D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rsid w:val="00F3135D"/>
    <w:pPr>
      <w:ind w:left="567"/>
      <w:jc w:val="both"/>
    </w:pPr>
    <w:rPr>
      <w:rFonts w:ascii="Arial" w:hAnsi="Arial"/>
      <w:color w:val="000000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F3135D"/>
    <w:rPr>
      <w:rFonts w:ascii="Arial" w:eastAsia="Times New Roman" w:hAnsi="Arial" w:cs="Times New Roman"/>
      <w:color w:val="000000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F3135D"/>
    <w:pPr>
      <w:ind w:left="426" w:right="-284" w:hanging="426"/>
      <w:jc w:val="both"/>
    </w:pPr>
    <w:rPr>
      <w:rFonts w:ascii="Arial" w:hAnsi="Arial"/>
      <w:b/>
      <w:color w:val="000000"/>
      <w:sz w:val="24"/>
      <w:lang w:val="es-MX"/>
    </w:rPr>
  </w:style>
  <w:style w:type="paragraph" w:styleId="Sangra3detindependiente">
    <w:name w:val="Body Text Indent 3"/>
    <w:basedOn w:val="Normal"/>
    <w:link w:val="Sangra3detindependienteCar"/>
    <w:rsid w:val="00F3135D"/>
    <w:pPr>
      <w:ind w:left="851"/>
      <w:jc w:val="both"/>
    </w:pPr>
    <w:rPr>
      <w:rFonts w:ascii="Arial" w:hAnsi="Arial"/>
      <w:sz w:val="24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135D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TextodelaClusula">
    <w:name w:val="Texto de la Cláusula"/>
    <w:basedOn w:val="Normal"/>
    <w:rsid w:val="00F3135D"/>
    <w:pPr>
      <w:spacing w:before="240"/>
      <w:ind w:left="425"/>
      <w:jc w:val="both"/>
    </w:pPr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Todo Poderoso</cp:lastModifiedBy>
  <cp:revision>9</cp:revision>
  <dcterms:created xsi:type="dcterms:W3CDTF">2014-09-23T19:46:00Z</dcterms:created>
  <dcterms:modified xsi:type="dcterms:W3CDTF">2014-10-13T20:47:00Z</dcterms:modified>
</cp:coreProperties>
</file>