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037" w:rsidRDefault="00B05A14" w:rsidP="00B05A14">
      <w:pPr>
        <w:tabs>
          <w:tab w:val="left" w:pos="1140"/>
        </w:tabs>
      </w:pPr>
      <w:r>
        <w:tab/>
      </w:r>
    </w:p>
    <w:p w:rsidR="007A0037" w:rsidRDefault="007A0037" w:rsidP="007A0037">
      <w:pPr>
        <w:jc w:val="center"/>
      </w:pPr>
    </w:p>
    <w:p w:rsidR="007A0037" w:rsidRDefault="007A0037" w:rsidP="00B05A14">
      <w:pPr>
        <w:tabs>
          <w:tab w:val="left" w:pos="1896"/>
        </w:tabs>
      </w:pPr>
    </w:p>
    <w:p w:rsidR="007A0037" w:rsidRDefault="007A0037" w:rsidP="007A0037">
      <w:pPr>
        <w:tabs>
          <w:tab w:val="left" w:pos="1896"/>
        </w:tabs>
      </w:pPr>
    </w:p>
    <w:p w:rsidR="007A0037" w:rsidRDefault="007A0037" w:rsidP="007A0037">
      <w:pPr>
        <w:tabs>
          <w:tab w:val="left" w:pos="1896"/>
        </w:tabs>
      </w:pPr>
    </w:p>
    <w:p w:rsidR="007A0037" w:rsidRDefault="007A0037" w:rsidP="007A0037">
      <w:pPr>
        <w:tabs>
          <w:tab w:val="left" w:pos="1896"/>
        </w:tabs>
      </w:pPr>
    </w:p>
    <w:p w:rsidR="007A0037" w:rsidRDefault="007A0037" w:rsidP="007A0037">
      <w:pPr>
        <w:jc w:val="center"/>
      </w:pPr>
    </w:p>
    <w:p w:rsidR="00A632A6" w:rsidRPr="002D73A6" w:rsidRDefault="00636D20" w:rsidP="00B05A14">
      <w:pPr>
        <w:ind w:right="50"/>
        <w:jc w:val="center"/>
        <w:rPr>
          <w:rFonts w:ascii="Arial" w:hAnsi="Arial" w:cs="Arial"/>
          <w:b/>
          <w:bCs/>
          <w:sz w:val="52"/>
          <w:szCs w:val="52"/>
          <w14:shadow w14:blurRad="50800" w14:dist="38100" w14:dir="2700000" w14:sx="100000" w14:sy="100000" w14:kx="0" w14:ky="0" w14:algn="tl">
            <w14:srgbClr w14:val="000000">
              <w14:alpha w14:val="60000"/>
            </w14:srgbClr>
          </w14:shadow>
        </w:rPr>
      </w:pPr>
      <w:r w:rsidRPr="002D73A6">
        <w:rPr>
          <w:rFonts w:ascii="Arial" w:hAnsi="Arial" w:cs="Arial"/>
          <w:b/>
          <w:bCs/>
          <w:sz w:val="52"/>
          <w:szCs w:val="52"/>
          <w14:shadow w14:blurRad="50800" w14:dist="38100" w14:dir="2700000" w14:sx="100000" w14:sy="100000" w14:kx="0" w14:ky="0" w14:algn="tl">
            <w14:srgbClr w14:val="000000">
              <w14:alpha w14:val="60000"/>
            </w14:srgbClr>
          </w14:shadow>
        </w:rPr>
        <w:t>ALCANCES DE LOS SERVICIOS</w:t>
      </w:r>
    </w:p>
    <w:p w:rsidR="007A0037" w:rsidRDefault="007A0037" w:rsidP="007A0037">
      <w:pPr>
        <w:tabs>
          <w:tab w:val="center" w:pos="4420"/>
          <w:tab w:val="right" w:pos="8840"/>
        </w:tabs>
        <w:jc w:val="center"/>
        <w:rPr>
          <w:rFonts w:ascii="Arial" w:hAnsi="Arial"/>
          <w:b/>
          <w:sz w:val="22"/>
        </w:rPr>
      </w:pPr>
    </w:p>
    <w:p w:rsidR="00DE553E" w:rsidRDefault="00DE553E" w:rsidP="007A0037">
      <w:pPr>
        <w:tabs>
          <w:tab w:val="center" w:pos="4420"/>
          <w:tab w:val="right" w:pos="8840"/>
        </w:tabs>
        <w:jc w:val="center"/>
        <w:rPr>
          <w:rFonts w:ascii="Arial" w:hAnsi="Arial"/>
          <w:b/>
          <w:sz w:val="22"/>
        </w:rPr>
      </w:pPr>
    </w:p>
    <w:p w:rsidR="007A0037" w:rsidRDefault="007A0037" w:rsidP="007A0037">
      <w:pPr>
        <w:tabs>
          <w:tab w:val="center" w:pos="4420"/>
          <w:tab w:val="right" w:pos="8840"/>
        </w:tabs>
        <w:rPr>
          <w:rFonts w:ascii="Arial" w:hAnsi="Arial"/>
          <w:b/>
          <w:sz w:val="22"/>
        </w:rPr>
      </w:pPr>
    </w:p>
    <w:p w:rsidR="00B05A14" w:rsidRPr="00DE553E" w:rsidRDefault="00B05A14" w:rsidP="00DE553E">
      <w:pPr>
        <w:ind w:right="50"/>
        <w:jc w:val="center"/>
        <w:rPr>
          <w:rFonts w:ascii="Arial" w:eastAsia="Batang" w:hAnsi="Arial" w:cs="Arial"/>
          <w:b/>
          <w:sz w:val="36"/>
          <w:szCs w:val="36"/>
          <w:u w:val="single"/>
        </w:rPr>
      </w:pPr>
      <w:r>
        <w:rPr>
          <w:rFonts w:ascii="Arial" w:hAnsi="Arial"/>
          <w:b/>
          <w:sz w:val="22"/>
        </w:rPr>
        <w:tab/>
      </w:r>
      <w:r w:rsidR="00DE553E" w:rsidRPr="00DE553E">
        <w:rPr>
          <w:rFonts w:ascii="Baskerville Old Face" w:hAnsi="Baskerville Old Face"/>
          <w:b/>
          <w:sz w:val="36"/>
          <w:szCs w:val="36"/>
          <w:lang w:val="es-MX"/>
        </w:rPr>
        <w:t xml:space="preserve">Servicios de Supervisión Técnica y Control de Calidad de la Obra: </w:t>
      </w:r>
      <w:r w:rsidR="00DE553E" w:rsidRPr="00DE553E">
        <w:rPr>
          <w:rFonts w:ascii="Baskerville Old Face" w:hAnsi="Baskerville Old Face" w:cs="Arial"/>
          <w:b/>
          <w:bCs/>
          <w:sz w:val="36"/>
          <w:szCs w:val="36"/>
        </w:rPr>
        <w:t>Construcción de los entronques Mérida y Valladolid en los kilómetros 5+950 y 8+850;  respectivamente, así como construcción de la Plaza de Cobro troncal y 2 auxiliares en el entronque Mérida km 5+950 del Libramiento Felipe Carrillo Puerto en el Estado de Quintana Roo</w:t>
      </w:r>
    </w:p>
    <w:p w:rsidR="00B05A14" w:rsidRPr="000E73DE" w:rsidRDefault="00B05A14" w:rsidP="00B05A14">
      <w:pPr>
        <w:ind w:right="50"/>
        <w:jc w:val="center"/>
        <w:rPr>
          <w:rFonts w:ascii="Arial" w:eastAsia="Batang" w:hAnsi="Arial" w:cs="Arial"/>
          <w:b/>
          <w:sz w:val="22"/>
          <w:szCs w:val="22"/>
          <w:u w:val="single"/>
        </w:rPr>
      </w:pPr>
    </w:p>
    <w:p w:rsidR="00B05A14" w:rsidRPr="000E73DE" w:rsidRDefault="00B05A14" w:rsidP="00B05A14">
      <w:pPr>
        <w:ind w:right="50"/>
        <w:jc w:val="center"/>
        <w:rPr>
          <w:rFonts w:ascii="Arial" w:eastAsia="Batang" w:hAnsi="Arial" w:cs="Arial"/>
          <w:b/>
          <w:sz w:val="22"/>
          <w:szCs w:val="22"/>
          <w:u w:val="single"/>
        </w:rPr>
      </w:pPr>
    </w:p>
    <w:p w:rsidR="00B05A14" w:rsidRPr="000E73DE" w:rsidRDefault="00B05A14" w:rsidP="00B05A14">
      <w:pPr>
        <w:tabs>
          <w:tab w:val="left" w:pos="2977"/>
        </w:tabs>
        <w:jc w:val="center"/>
        <w:rPr>
          <w:rFonts w:ascii="Arial" w:hAnsi="Arial" w:cs="Arial"/>
          <w:b/>
          <w:smallCaps/>
          <w:sz w:val="44"/>
          <w:szCs w:val="44"/>
        </w:rPr>
      </w:pPr>
    </w:p>
    <w:p w:rsidR="00B05A14" w:rsidRPr="000E73DE" w:rsidRDefault="00B05A14" w:rsidP="00B05A14">
      <w:pPr>
        <w:jc w:val="center"/>
      </w:pPr>
      <w:r w:rsidRPr="000E73DE">
        <w:rPr>
          <w:rFonts w:ascii="Arial" w:hAnsi="Arial" w:cs="Arial"/>
          <w:b/>
          <w:smallCaps/>
          <w:sz w:val="32"/>
          <w:lang w:val="pt-BR"/>
        </w:rPr>
        <w:t>LIBRAMIENTO DE FELIPE CARRILLO PUERTO,</w:t>
      </w:r>
      <w:r w:rsidRPr="000E73DE">
        <w:t xml:space="preserve"> </w:t>
      </w:r>
    </w:p>
    <w:p w:rsidR="00B05A14" w:rsidRPr="000E73DE" w:rsidRDefault="00B05A14" w:rsidP="00B05A14">
      <w:pPr>
        <w:jc w:val="center"/>
        <w:rPr>
          <w:rFonts w:ascii="Arial" w:hAnsi="Arial" w:cs="Arial"/>
          <w:b/>
          <w:smallCaps/>
          <w:sz w:val="32"/>
          <w:lang w:val="pt-BR"/>
        </w:rPr>
      </w:pPr>
      <w:r w:rsidRPr="000E73DE">
        <w:rPr>
          <w:rFonts w:ascii="Arial" w:hAnsi="Arial" w:cs="Arial"/>
          <w:b/>
          <w:smallCaps/>
          <w:sz w:val="32"/>
          <w:lang w:val="pt-BR"/>
        </w:rPr>
        <w:t>QUINTANA ROO</w:t>
      </w:r>
    </w:p>
    <w:p w:rsidR="00B05A14" w:rsidRPr="000E73DE" w:rsidRDefault="00B05A14" w:rsidP="00B05A14">
      <w:pPr>
        <w:rPr>
          <w:rFonts w:ascii="Arial" w:hAnsi="Arial" w:cs="Arial"/>
          <w:b/>
          <w:smallCaps/>
          <w:sz w:val="32"/>
          <w:lang w:val="pt-BR"/>
        </w:rPr>
      </w:pPr>
    </w:p>
    <w:p w:rsidR="00B05A14" w:rsidRPr="000E73DE" w:rsidRDefault="00B05A14" w:rsidP="00B05A14">
      <w:pPr>
        <w:rPr>
          <w:rFonts w:ascii="Arial" w:hAnsi="Arial" w:cs="Arial"/>
          <w:b/>
          <w:smallCaps/>
          <w:sz w:val="32"/>
          <w:lang w:val="pt-BR"/>
        </w:rPr>
      </w:pPr>
    </w:p>
    <w:p w:rsidR="00B05A14" w:rsidRPr="000E73DE" w:rsidRDefault="00B05A14" w:rsidP="00E05C42">
      <w:pPr>
        <w:rPr>
          <w:rFonts w:ascii="Arial" w:hAnsi="Arial" w:cs="Arial"/>
          <w:b/>
          <w:smallCaps/>
          <w:sz w:val="32"/>
          <w:lang w:val="pt-BR"/>
        </w:rPr>
      </w:pPr>
      <w:proofErr w:type="spellStart"/>
      <w:r w:rsidRPr="000E73DE">
        <w:rPr>
          <w:rFonts w:ascii="Arial" w:hAnsi="Arial" w:cs="Arial"/>
          <w:b/>
          <w:smallCaps/>
          <w:sz w:val="40"/>
          <w:szCs w:val="40"/>
          <w:lang w:val="pt-BR"/>
        </w:rPr>
        <w:t>Carretera</w:t>
      </w:r>
      <w:proofErr w:type="spellEnd"/>
      <w:r w:rsidRPr="000E73DE">
        <w:rPr>
          <w:rFonts w:ascii="Arial" w:hAnsi="Arial" w:cs="Arial"/>
          <w:b/>
          <w:smallCaps/>
          <w:sz w:val="40"/>
          <w:szCs w:val="40"/>
          <w:lang w:val="pt-BR"/>
        </w:rPr>
        <w:t>:</w:t>
      </w:r>
      <w:r w:rsidR="00E05C42">
        <w:rPr>
          <w:rFonts w:ascii="Arial" w:hAnsi="Arial" w:cs="Arial"/>
          <w:b/>
          <w:smallCaps/>
          <w:sz w:val="40"/>
          <w:szCs w:val="40"/>
          <w:lang w:val="pt-BR"/>
        </w:rPr>
        <w:t xml:space="preserve">        </w:t>
      </w:r>
      <w:r w:rsidR="00E05C42">
        <w:rPr>
          <w:rFonts w:ascii="Arial" w:hAnsi="Arial" w:cs="Arial"/>
          <w:b/>
          <w:smallCaps/>
          <w:sz w:val="32"/>
          <w:lang w:val="pt-BR"/>
        </w:rPr>
        <w:t>CANCÚN-CHETUMAL</w:t>
      </w:r>
      <w:r w:rsidRPr="000E73DE">
        <w:rPr>
          <w:rFonts w:ascii="Arial" w:hAnsi="Arial" w:cs="Arial"/>
          <w:b/>
          <w:smallCaps/>
          <w:sz w:val="32"/>
          <w:lang w:val="pt-BR"/>
        </w:rPr>
        <w:t>.</w:t>
      </w:r>
    </w:p>
    <w:p w:rsidR="00B05A14" w:rsidRPr="000E73DE" w:rsidRDefault="00B05A14" w:rsidP="00B05A14">
      <w:pPr>
        <w:rPr>
          <w:rFonts w:ascii="Arial" w:hAnsi="Arial" w:cs="Arial"/>
          <w:b/>
          <w:smallCaps/>
          <w:sz w:val="36"/>
          <w:szCs w:val="36"/>
          <w:lang w:val="pt-BR"/>
        </w:rPr>
      </w:pPr>
    </w:p>
    <w:p w:rsidR="00B05A14" w:rsidRPr="000E73DE" w:rsidRDefault="00B05A14" w:rsidP="00B05A14">
      <w:pPr>
        <w:rPr>
          <w:rFonts w:ascii="Arial" w:hAnsi="Arial" w:cs="Arial"/>
          <w:b/>
          <w:smallCaps/>
          <w:sz w:val="36"/>
          <w:szCs w:val="36"/>
          <w:lang w:val="pt-BR"/>
        </w:rPr>
      </w:pPr>
    </w:p>
    <w:p w:rsidR="00B05A14" w:rsidRPr="000E73DE" w:rsidRDefault="00B05A14" w:rsidP="00B05A14">
      <w:pPr>
        <w:jc w:val="center"/>
        <w:rPr>
          <w:rFonts w:ascii="Arial" w:hAnsi="Arial" w:cs="Arial"/>
          <w:b/>
          <w:smallCaps/>
          <w:sz w:val="32"/>
          <w:lang w:val="pt-BR"/>
        </w:rPr>
      </w:pPr>
    </w:p>
    <w:p w:rsidR="007A0037" w:rsidRPr="00B05A14" w:rsidRDefault="007A0037" w:rsidP="00B05A14">
      <w:pPr>
        <w:tabs>
          <w:tab w:val="left" w:pos="2055"/>
        </w:tabs>
        <w:rPr>
          <w:rFonts w:ascii="Arial" w:hAnsi="Arial"/>
          <w:b/>
          <w:sz w:val="22"/>
          <w:lang w:val="pt-BR"/>
        </w:rPr>
      </w:pPr>
    </w:p>
    <w:p w:rsidR="007A0037" w:rsidRDefault="007A0037" w:rsidP="007A0037">
      <w:pPr>
        <w:tabs>
          <w:tab w:val="center" w:pos="4420"/>
          <w:tab w:val="right" w:pos="8840"/>
        </w:tabs>
        <w:rPr>
          <w:rFonts w:ascii="Arial" w:hAnsi="Arial"/>
          <w:b/>
          <w:sz w:val="22"/>
        </w:rPr>
      </w:pPr>
    </w:p>
    <w:p w:rsidR="007A0037" w:rsidRDefault="007A0037" w:rsidP="007A0037">
      <w:pPr>
        <w:jc w:val="center"/>
      </w:pPr>
    </w:p>
    <w:p w:rsidR="007A0037" w:rsidRDefault="007A0037" w:rsidP="007A0037">
      <w:pPr>
        <w:jc w:val="center"/>
      </w:pPr>
    </w:p>
    <w:p w:rsidR="007A0037" w:rsidRDefault="007A0037" w:rsidP="007A0037">
      <w:pPr>
        <w:jc w:val="center"/>
      </w:pPr>
    </w:p>
    <w:p w:rsidR="00E05C42" w:rsidRDefault="00E05C42" w:rsidP="007A0037">
      <w:pPr>
        <w:jc w:val="center"/>
      </w:pPr>
    </w:p>
    <w:p w:rsidR="007A0037" w:rsidRDefault="007A0037" w:rsidP="007A0037">
      <w:pPr>
        <w:jc w:val="center"/>
      </w:pPr>
    </w:p>
    <w:p w:rsidR="007A0037" w:rsidRDefault="007A0037" w:rsidP="007A0037">
      <w:pPr>
        <w:jc w:val="center"/>
      </w:pPr>
    </w:p>
    <w:p w:rsidR="00DE553E" w:rsidRDefault="00DE553E" w:rsidP="007A0037">
      <w:pPr>
        <w:jc w:val="center"/>
      </w:pPr>
    </w:p>
    <w:p w:rsidR="007A0037" w:rsidRDefault="007A0037" w:rsidP="007A0037">
      <w:pPr>
        <w:pStyle w:val="Encabezado"/>
        <w:jc w:val="center"/>
        <w:rPr>
          <w:rFonts w:ascii="Arial" w:hAnsi="Arial" w:cs="Arial"/>
          <w:b/>
        </w:rPr>
      </w:pPr>
    </w:p>
    <w:p w:rsidR="00E05C42" w:rsidRDefault="00E05C42" w:rsidP="007A0037">
      <w:pPr>
        <w:pStyle w:val="Encabezado"/>
        <w:jc w:val="center"/>
        <w:rPr>
          <w:rFonts w:ascii="Arial" w:hAnsi="Arial" w:cs="Arial"/>
          <w:b/>
        </w:rPr>
      </w:pPr>
    </w:p>
    <w:p w:rsidR="007A0037" w:rsidRDefault="007A0037" w:rsidP="007A0037">
      <w:pPr>
        <w:pStyle w:val="Encabezado"/>
        <w:jc w:val="center"/>
        <w:rPr>
          <w:rFonts w:ascii="Arial" w:hAnsi="Arial" w:cs="Arial"/>
          <w:b/>
        </w:rPr>
      </w:pPr>
    </w:p>
    <w:p w:rsidR="007A0037" w:rsidRPr="002C5C09" w:rsidRDefault="00636D20" w:rsidP="007A0037">
      <w:pPr>
        <w:jc w:val="center"/>
        <w:rPr>
          <w:rFonts w:ascii="Arial" w:hAnsi="Arial" w:cs="Arial"/>
          <w:b/>
          <w:sz w:val="28"/>
          <w:szCs w:val="28"/>
        </w:rPr>
      </w:pPr>
      <w:r>
        <w:rPr>
          <w:rFonts w:ascii="Arial" w:hAnsi="Arial" w:cs="Arial"/>
          <w:b/>
          <w:sz w:val="28"/>
          <w:szCs w:val="28"/>
        </w:rPr>
        <w:t>ALCANCES DE LOS SERVICIOS</w:t>
      </w:r>
    </w:p>
    <w:p w:rsidR="007A0037" w:rsidRDefault="007A0037" w:rsidP="007A0037">
      <w:pPr>
        <w:jc w:val="center"/>
        <w:rPr>
          <w:rFonts w:ascii="Arial" w:hAnsi="Arial" w:cs="Arial"/>
          <w:b/>
          <w:color w:val="0070C0"/>
          <w:sz w:val="28"/>
          <w:szCs w:val="28"/>
        </w:rPr>
      </w:pPr>
    </w:p>
    <w:p w:rsidR="007A0037" w:rsidRPr="001041D0" w:rsidRDefault="007A0037" w:rsidP="007A0037">
      <w:pPr>
        <w:jc w:val="center"/>
        <w:rPr>
          <w:rFonts w:ascii="Arial" w:hAnsi="Arial"/>
          <w:b/>
          <w:sz w:val="28"/>
          <w:szCs w:val="28"/>
        </w:rPr>
      </w:pPr>
      <w:r w:rsidRPr="001041D0">
        <w:rPr>
          <w:rFonts w:ascii="Arial" w:hAnsi="Arial"/>
          <w:b/>
          <w:sz w:val="28"/>
          <w:szCs w:val="28"/>
        </w:rPr>
        <w:t>SUPERVISIÓN DE OBRA REALIZADA POR TERCEROS.</w:t>
      </w:r>
    </w:p>
    <w:p w:rsidR="007A0037" w:rsidRDefault="007A0037" w:rsidP="007A0037">
      <w:pPr>
        <w:pStyle w:val="Encabezado"/>
        <w:jc w:val="center"/>
        <w:rPr>
          <w:rFonts w:ascii="Arial" w:hAnsi="Arial" w:cs="Arial"/>
          <w:b/>
        </w:rPr>
      </w:pPr>
    </w:p>
    <w:p w:rsidR="007A0037" w:rsidRDefault="007A0037" w:rsidP="007A0037">
      <w:pPr>
        <w:jc w:val="both"/>
        <w:rPr>
          <w:rFonts w:ascii="Arial" w:hAnsi="Arial"/>
          <w:sz w:val="22"/>
          <w:szCs w:val="22"/>
        </w:rPr>
      </w:pPr>
    </w:p>
    <w:p w:rsidR="00AB6475" w:rsidRDefault="00AB6475" w:rsidP="00AB6475">
      <w:pPr>
        <w:jc w:val="both"/>
        <w:rPr>
          <w:rFonts w:ascii="Arial" w:hAnsi="Arial" w:cs="Arial"/>
          <w:sz w:val="22"/>
          <w:szCs w:val="22"/>
        </w:rPr>
      </w:pPr>
    </w:p>
    <w:p w:rsidR="007A0037" w:rsidRPr="001766A8" w:rsidRDefault="009019B1" w:rsidP="00AB6475">
      <w:pPr>
        <w:jc w:val="both"/>
        <w:rPr>
          <w:rFonts w:ascii="Arial" w:hAnsi="Arial" w:cs="Arial"/>
          <w:b/>
          <w:sz w:val="28"/>
          <w:szCs w:val="28"/>
        </w:rPr>
      </w:pPr>
      <w:r>
        <w:rPr>
          <w:rFonts w:ascii="Arial" w:hAnsi="Arial"/>
          <w:b/>
          <w:color w:val="000000"/>
          <w:sz w:val="22"/>
        </w:rPr>
        <w:t>1</w:t>
      </w:r>
      <w:r w:rsidR="007A0037" w:rsidRPr="00177CBC">
        <w:rPr>
          <w:rFonts w:ascii="Arial" w:hAnsi="Arial"/>
          <w:b/>
          <w:color w:val="000000"/>
          <w:sz w:val="22"/>
        </w:rPr>
        <w:t xml:space="preserve">.-ALCANCES PARA </w:t>
      </w:r>
      <w:smartTag w:uri="urn:schemas-microsoft-com:office:smarttags" w:element="PersonName">
        <w:smartTagPr>
          <w:attr w:name="ProductID" w:val="LA RESIDENCIA DE"/>
        </w:smartTagPr>
        <w:r w:rsidR="007A0037" w:rsidRPr="00177CBC">
          <w:rPr>
            <w:rFonts w:ascii="Arial" w:hAnsi="Arial"/>
            <w:b/>
            <w:color w:val="000000"/>
            <w:sz w:val="22"/>
          </w:rPr>
          <w:t>LA SUPERVISIÓN DE</w:t>
        </w:r>
      </w:smartTag>
      <w:r w:rsidR="007A0037" w:rsidRPr="00177CBC">
        <w:rPr>
          <w:rFonts w:ascii="Arial" w:hAnsi="Arial"/>
          <w:b/>
          <w:color w:val="000000"/>
          <w:sz w:val="22"/>
        </w:rPr>
        <w:t xml:space="preserve"> OBRA</w:t>
      </w:r>
      <w:r w:rsidR="007A0037" w:rsidRPr="001766A8">
        <w:rPr>
          <w:rFonts w:ascii="Arial" w:hAnsi="Arial" w:cs="Arial"/>
          <w:b/>
          <w:sz w:val="28"/>
          <w:szCs w:val="28"/>
        </w:rPr>
        <w:t>.</w:t>
      </w:r>
    </w:p>
    <w:p w:rsidR="007A0037" w:rsidRDefault="007A0037" w:rsidP="007A0037">
      <w:pPr>
        <w:rPr>
          <w:rFonts w:ascii="Arial" w:hAnsi="Arial"/>
          <w:b/>
          <w:color w:val="FFFFFF"/>
          <w:sz w:val="28"/>
          <w:szCs w:val="28"/>
        </w:rPr>
      </w:pPr>
      <w:r>
        <w:rPr>
          <w:rFonts w:ascii="Arial" w:hAnsi="Arial"/>
          <w:b/>
          <w:color w:val="FFFFFF"/>
          <w:sz w:val="28"/>
          <w:szCs w:val="28"/>
        </w:rPr>
        <w:t>(</w:t>
      </w:r>
    </w:p>
    <w:p w:rsidR="007A0037" w:rsidRDefault="007A0037" w:rsidP="007A0037">
      <w:pPr>
        <w:autoSpaceDE w:val="0"/>
        <w:autoSpaceDN w:val="0"/>
        <w:adjustRightInd w:val="0"/>
        <w:jc w:val="both"/>
        <w:rPr>
          <w:rFonts w:ascii="Arial" w:hAnsi="Arial"/>
          <w:sz w:val="22"/>
          <w:szCs w:val="22"/>
          <w:lang w:val="es-MX"/>
        </w:rPr>
      </w:pPr>
      <w:r w:rsidRPr="001462F5">
        <w:rPr>
          <w:rFonts w:ascii="Arial" w:hAnsi="Arial"/>
          <w:sz w:val="22"/>
          <w:szCs w:val="22"/>
        </w:rPr>
        <w:t>Los Alcances para la Prestación de Servicios de</w:t>
      </w:r>
      <w:r w:rsidR="00E05C42">
        <w:rPr>
          <w:rFonts w:ascii="Arial" w:hAnsi="Arial"/>
          <w:sz w:val="22"/>
          <w:szCs w:val="22"/>
        </w:rPr>
        <w:t>:</w:t>
      </w:r>
      <w:r w:rsidRPr="001462F5">
        <w:rPr>
          <w:rFonts w:ascii="Arial" w:hAnsi="Arial"/>
          <w:sz w:val="22"/>
          <w:szCs w:val="22"/>
        </w:rPr>
        <w:t xml:space="preserve"> </w:t>
      </w:r>
      <w:r w:rsidR="00E05C42" w:rsidRPr="00E05C42">
        <w:rPr>
          <w:rFonts w:ascii="Baskerville Old Face" w:hAnsi="Baskerville Old Face"/>
          <w:b/>
          <w:sz w:val="22"/>
          <w:szCs w:val="22"/>
          <w:lang w:val="es-MX"/>
        </w:rPr>
        <w:t xml:space="preserve">Supervisión Técnica y Control de Calidad de la Obra: </w:t>
      </w:r>
      <w:r w:rsidR="00E05C42" w:rsidRPr="00E05C42">
        <w:rPr>
          <w:rFonts w:ascii="Baskerville Old Face" w:hAnsi="Baskerville Old Face" w:cs="Arial"/>
          <w:b/>
          <w:bCs/>
          <w:sz w:val="22"/>
          <w:szCs w:val="22"/>
        </w:rPr>
        <w:t>Construcción de los entronques Mérida y Valladolid en los kilómetros 5+950 y 8+850;  respectivamente, así como construcción de la Plaza de Cobro troncal y 2 auxiliares en el entronque Mérida km 5+950 del Libramiento Felipe Carrillo Puerto en el Estado de Quintana Roo</w:t>
      </w:r>
      <w:r w:rsidR="009019B1" w:rsidRPr="00466B0F">
        <w:rPr>
          <w:rFonts w:ascii="Arial" w:hAnsi="Arial" w:cs="Arial"/>
          <w:sz w:val="22"/>
          <w:szCs w:val="22"/>
        </w:rPr>
        <w:t>,</w:t>
      </w:r>
      <w:r w:rsidR="009019B1">
        <w:rPr>
          <w:rFonts w:ascii="Arial" w:hAnsi="Arial"/>
          <w:b/>
          <w:sz w:val="22"/>
          <w:szCs w:val="22"/>
        </w:rPr>
        <w:t xml:space="preserve"> </w:t>
      </w:r>
      <w:r w:rsidRPr="001462F5">
        <w:rPr>
          <w:rFonts w:ascii="Arial" w:hAnsi="Arial"/>
          <w:b/>
          <w:sz w:val="22"/>
          <w:szCs w:val="22"/>
        </w:rPr>
        <w:t xml:space="preserve"> </w:t>
      </w:r>
      <w:r w:rsidRPr="001462F5">
        <w:rPr>
          <w:rFonts w:ascii="Arial" w:hAnsi="Arial"/>
          <w:sz w:val="22"/>
          <w:szCs w:val="22"/>
        </w:rPr>
        <w:t xml:space="preserve">que son motivo de la convocatoria a esta licitación y que serán objeto de ofertar por parte de los licitantes, serán los establecidos en los Artículos 86 y 86-A de </w:t>
      </w:r>
      <w:r w:rsidRPr="001462F5">
        <w:rPr>
          <w:rFonts w:ascii="Arial" w:hAnsi="Arial"/>
          <w:b/>
          <w:sz w:val="22"/>
          <w:szCs w:val="22"/>
        </w:rPr>
        <w:t>EL REGLAMENTO</w:t>
      </w:r>
      <w:r w:rsidRPr="001462F5">
        <w:rPr>
          <w:rFonts w:ascii="Arial" w:hAnsi="Arial"/>
          <w:sz w:val="22"/>
          <w:szCs w:val="22"/>
        </w:rPr>
        <w:t xml:space="preserve">, donde  se establecen las </w:t>
      </w:r>
      <w:r w:rsidRPr="001462F5">
        <w:rPr>
          <w:rFonts w:ascii="Arial" w:hAnsi="Arial"/>
          <w:bCs/>
          <w:sz w:val="22"/>
          <w:szCs w:val="22"/>
          <w:lang w:val="es-MX"/>
        </w:rPr>
        <w:t>funciones que se deben cumplir  cuando la supervisión es realizada por terceros y que a continuación se indican:</w:t>
      </w:r>
      <w:r w:rsidRPr="001462F5">
        <w:rPr>
          <w:rFonts w:ascii="Arial" w:hAnsi="Arial"/>
          <w:sz w:val="22"/>
          <w:szCs w:val="22"/>
          <w:lang w:val="es-MX"/>
        </w:rPr>
        <w:t xml:space="preserve"> </w:t>
      </w:r>
    </w:p>
    <w:p w:rsidR="00636D20" w:rsidRDefault="00636D20" w:rsidP="007A0037">
      <w:pPr>
        <w:autoSpaceDE w:val="0"/>
        <w:autoSpaceDN w:val="0"/>
        <w:adjustRightInd w:val="0"/>
        <w:jc w:val="both"/>
        <w:rPr>
          <w:rFonts w:ascii="Arial" w:hAnsi="Arial"/>
          <w:sz w:val="22"/>
          <w:szCs w:val="22"/>
          <w:lang w:val="es-MX"/>
        </w:rPr>
      </w:pPr>
    </w:p>
    <w:p w:rsidR="00636D20" w:rsidRDefault="00636D20" w:rsidP="00636D20">
      <w:pPr>
        <w:numPr>
          <w:ilvl w:val="0"/>
          <w:numId w:val="30"/>
        </w:numPr>
        <w:autoSpaceDE w:val="0"/>
        <w:autoSpaceDN w:val="0"/>
        <w:adjustRightInd w:val="0"/>
        <w:jc w:val="both"/>
        <w:rPr>
          <w:rFonts w:ascii="Arial" w:hAnsi="Arial"/>
          <w:sz w:val="22"/>
          <w:szCs w:val="22"/>
        </w:rPr>
      </w:pPr>
      <w:r w:rsidRPr="00636D20">
        <w:rPr>
          <w:rFonts w:ascii="Arial" w:hAnsi="Arial"/>
          <w:sz w:val="22"/>
          <w:szCs w:val="22"/>
        </w:rPr>
        <w:t>Previamente al inicio de los trabajos, deberá revisar detalladamente la información que le proporcione la residencia de obra con relación al contrato, con el objeto de enterarse con detalle de las condiciones del sitio de la obra y de las diversas partes y características del proyecto, debiendo recabar la información necesaria que le permita iniciar los trabajos de supervisión según lo programado y ejecutarlos ininterr</w:t>
      </w:r>
      <w:r w:rsidR="009019B1">
        <w:rPr>
          <w:rFonts w:ascii="Arial" w:hAnsi="Arial"/>
          <w:sz w:val="22"/>
          <w:szCs w:val="22"/>
        </w:rPr>
        <w:t>umpidamente hasta su conclusión</w:t>
      </w:r>
      <w:r w:rsidR="006F3366">
        <w:rPr>
          <w:rFonts w:ascii="Arial" w:hAnsi="Arial"/>
          <w:sz w:val="22"/>
          <w:szCs w:val="22"/>
        </w:rPr>
        <w:t>.</w:t>
      </w:r>
    </w:p>
    <w:p w:rsidR="00636D20" w:rsidRPr="00636D20" w:rsidRDefault="00636D20" w:rsidP="00636D20">
      <w:pPr>
        <w:autoSpaceDE w:val="0"/>
        <w:autoSpaceDN w:val="0"/>
        <w:adjustRightInd w:val="0"/>
        <w:ind w:left="720"/>
        <w:jc w:val="both"/>
        <w:rPr>
          <w:rFonts w:ascii="Arial" w:hAnsi="Arial"/>
          <w:sz w:val="22"/>
          <w:szCs w:val="22"/>
        </w:rPr>
      </w:pPr>
    </w:p>
    <w:p w:rsidR="00636D20" w:rsidRPr="00636D20" w:rsidRDefault="00636D20" w:rsidP="00636D20">
      <w:pPr>
        <w:numPr>
          <w:ilvl w:val="0"/>
          <w:numId w:val="30"/>
        </w:numPr>
        <w:autoSpaceDE w:val="0"/>
        <w:autoSpaceDN w:val="0"/>
        <w:adjustRightInd w:val="0"/>
        <w:jc w:val="both"/>
        <w:rPr>
          <w:rFonts w:ascii="Arial" w:hAnsi="Arial"/>
          <w:sz w:val="22"/>
          <w:szCs w:val="22"/>
        </w:rPr>
      </w:pPr>
      <w:r w:rsidRPr="00636D20">
        <w:rPr>
          <w:rFonts w:ascii="Arial" w:hAnsi="Arial"/>
          <w:sz w:val="22"/>
          <w:szCs w:val="22"/>
        </w:rPr>
        <w:t xml:space="preserve">Integrar y mantener al corriente el archivo derivado de la realización de los trabajos, el que contendrá, entre otros:  </w:t>
      </w:r>
    </w:p>
    <w:p w:rsidR="00636D20" w:rsidRPr="00636D20" w:rsidRDefault="00636D20" w:rsidP="00636D20">
      <w:pPr>
        <w:numPr>
          <w:ilvl w:val="1"/>
          <w:numId w:val="30"/>
        </w:numPr>
        <w:autoSpaceDE w:val="0"/>
        <w:autoSpaceDN w:val="0"/>
        <w:adjustRightInd w:val="0"/>
        <w:jc w:val="both"/>
        <w:rPr>
          <w:rFonts w:ascii="Arial" w:hAnsi="Arial"/>
          <w:sz w:val="22"/>
          <w:szCs w:val="22"/>
        </w:rPr>
      </w:pPr>
      <w:r>
        <w:rPr>
          <w:rFonts w:ascii="Arial" w:hAnsi="Arial"/>
          <w:sz w:val="22"/>
          <w:szCs w:val="22"/>
        </w:rPr>
        <w:t>Copia de planos</w:t>
      </w:r>
    </w:p>
    <w:p w:rsidR="00636D20" w:rsidRPr="00636D20" w:rsidRDefault="00636D20" w:rsidP="00636D20">
      <w:pPr>
        <w:numPr>
          <w:ilvl w:val="1"/>
          <w:numId w:val="30"/>
        </w:numPr>
        <w:autoSpaceDE w:val="0"/>
        <w:autoSpaceDN w:val="0"/>
        <w:adjustRightInd w:val="0"/>
        <w:jc w:val="both"/>
        <w:rPr>
          <w:rFonts w:ascii="Arial" w:hAnsi="Arial"/>
          <w:sz w:val="22"/>
          <w:szCs w:val="22"/>
        </w:rPr>
      </w:pPr>
      <w:r w:rsidRPr="00636D20">
        <w:rPr>
          <w:rFonts w:ascii="Arial" w:hAnsi="Arial"/>
          <w:sz w:val="22"/>
          <w:szCs w:val="22"/>
        </w:rPr>
        <w:t xml:space="preserve">Matrices de precios unitarios o cédula de avances y pagos </w:t>
      </w:r>
      <w:r>
        <w:rPr>
          <w:rFonts w:ascii="Arial" w:hAnsi="Arial"/>
          <w:sz w:val="22"/>
          <w:szCs w:val="22"/>
        </w:rPr>
        <w:t>programados, según corresponda</w:t>
      </w:r>
    </w:p>
    <w:p w:rsidR="00636D20" w:rsidRPr="00636D20" w:rsidRDefault="00636D20" w:rsidP="00636D20">
      <w:pPr>
        <w:numPr>
          <w:ilvl w:val="1"/>
          <w:numId w:val="30"/>
        </w:numPr>
        <w:autoSpaceDE w:val="0"/>
        <w:autoSpaceDN w:val="0"/>
        <w:adjustRightInd w:val="0"/>
        <w:jc w:val="both"/>
        <w:rPr>
          <w:rFonts w:ascii="Arial" w:hAnsi="Arial"/>
          <w:sz w:val="22"/>
          <w:szCs w:val="22"/>
        </w:rPr>
      </w:pPr>
      <w:r>
        <w:rPr>
          <w:rFonts w:ascii="Arial" w:hAnsi="Arial"/>
          <w:sz w:val="22"/>
          <w:szCs w:val="22"/>
        </w:rPr>
        <w:t>Modificaciones a los planos</w:t>
      </w:r>
    </w:p>
    <w:p w:rsidR="00636D20" w:rsidRPr="00636D20" w:rsidRDefault="00636D20" w:rsidP="00636D20">
      <w:pPr>
        <w:numPr>
          <w:ilvl w:val="1"/>
          <w:numId w:val="30"/>
        </w:numPr>
        <w:autoSpaceDE w:val="0"/>
        <w:autoSpaceDN w:val="0"/>
        <w:adjustRightInd w:val="0"/>
        <w:jc w:val="both"/>
        <w:rPr>
          <w:rFonts w:ascii="Arial" w:hAnsi="Arial"/>
          <w:sz w:val="22"/>
          <w:szCs w:val="22"/>
        </w:rPr>
      </w:pPr>
      <w:r w:rsidRPr="00636D20">
        <w:rPr>
          <w:rFonts w:ascii="Arial" w:hAnsi="Arial"/>
          <w:sz w:val="22"/>
          <w:szCs w:val="22"/>
        </w:rPr>
        <w:t xml:space="preserve">Registro y control de la bitácora, y las minutas de las juntas de obra; </w:t>
      </w:r>
    </w:p>
    <w:p w:rsidR="00636D20" w:rsidRPr="00636D20" w:rsidRDefault="00636D20" w:rsidP="00636D20">
      <w:pPr>
        <w:numPr>
          <w:ilvl w:val="1"/>
          <w:numId w:val="30"/>
        </w:numPr>
        <w:autoSpaceDE w:val="0"/>
        <w:autoSpaceDN w:val="0"/>
        <w:adjustRightInd w:val="0"/>
        <w:jc w:val="both"/>
        <w:rPr>
          <w:rFonts w:ascii="Arial" w:hAnsi="Arial"/>
          <w:sz w:val="22"/>
          <w:szCs w:val="22"/>
        </w:rPr>
      </w:pPr>
      <w:r w:rsidRPr="00636D20">
        <w:rPr>
          <w:rFonts w:ascii="Arial" w:hAnsi="Arial"/>
          <w:sz w:val="22"/>
          <w:szCs w:val="22"/>
        </w:rPr>
        <w:t>Permis</w:t>
      </w:r>
      <w:r w:rsidR="009019B1">
        <w:rPr>
          <w:rFonts w:ascii="Arial" w:hAnsi="Arial"/>
          <w:sz w:val="22"/>
          <w:szCs w:val="22"/>
        </w:rPr>
        <w:t>os, licencias y autorizaciones</w:t>
      </w:r>
    </w:p>
    <w:p w:rsidR="00636D20" w:rsidRPr="00636D20" w:rsidRDefault="00636D20" w:rsidP="00636D20">
      <w:pPr>
        <w:numPr>
          <w:ilvl w:val="1"/>
          <w:numId w:val="30"/>
        </w:numPr>
        <w:autoSpaceDE w:val="0"/>
        <w:autoSpaceDN w:val="0"/>
        <w:adjustRightInd w:val="0"/>
        <w:jc w:val="both"/>
        <w:rPr>
          <w:rFonts w:ascii="Arial" w:hAnsi="Arial"/>
          <w:sz w:val="22"/>
          <w:szCs w:val="22"/>
        </w:rPr>
      </w:pPr>
      <w:r w:rsidRPr="00636D20">
        <w:rPr>
          <w:rFonts w:ascii="Arial" w:hAnsi="Arial"/>
          <w:sz w:val="22"/>
          <w:szCs w:val="22"/>
        </w:rPr>
        <w:t>Contratos, convenios, programas de obra y suministros, números generadores, cantidades de obra realizadas y falta</w:t>
      </w:r>
      <w:r>
        <w:rPr>
          <w:rFonts w:ascii="Arial" w:hAnsi="Arial"/>
          <w:sz w:val="22"/>
          <w:szCs w:val="22"/>
        </w:rPr>
        <w:t>ntes de ejecutar y presupuesto</w:t>
      </w:r>
    </w:p>
    <w:p w:rsidR="00636D20" w:rsidRDefault="00636D20" w:rsidP="00636D20">
      <w:pPr>
        <w:numPr>
          <w:ilvl w:val="1"/>
          <w:numId w:val="30"/>
        </w:numPr>
        <w:autoSpaceDE w:val="0"/>
        <w:autoSpaceDN w:val="0"/>
        <w:adjustRightInd w:val="0"/>
        <w:jc w:val="both"/>
        <w:rPr>
          <w:rFonts w:ascii="Arial" w:hAnsi="Arial"/>
          <w:sz w:val="22"/>
          <w:szCs w:val="22"/>
        </w:rPr>
      </w:pPr>
      <w:r w:rsidRPr="00636D20">
        <w:rPr>
          <w:rFonts w:ascii="Arial" w:hAnsi="Arial"/>
          <w:sz w:val="22"/>
          <w:szCs w:val="22"/>
        </w:rPr>
        <w:t>Reportes de laboratorio y resultado de las pruebas</w:t>
      </w:r>
      <w:r w:rsidR="006F3366">
        <w:rPr>
          <w:rFonts w:ascii="Arial" w:hAnsi="Arial"/>
          <w:sz w:val="22"/>
          <w:szCs w:val="22"/>
        </w:rPr>
        <w:t>,</w:t>
      </w:r>
      <w:r w:rsidRPr="00636D20">
        <w:rPr>
          <w:rFonts w:ascii="Arial" w:hAnsi="Arial"/>
          <w:sz w:val="22"/>
          <w:szCs w:val="22"/>
        </w:rPr>
        <w:t xml:space="preserve"> Manuales y garantía de la maquinaria y equipo</w:t>
      </w:r>
    </w:p>
    <w:p w:rsidR="00636D20" w:rsidRDefault="00636D20" w:rsidP="00636D20">
      <w:pPr>
        <w:autoSpaceDE w:val="0"/>
        <w:autoSpaceDN w:val="0"/>
        <w:adjustRightInd w:val="0"/>
        <w:ind w:left="1440"/>
        <w:jc w:val="both"/>
        <w:rPr>
          <w:rFonts w:ascii="Arial" w:hAnsi="Arial"/>
          <w:sz w:val="22"/>
          <w:szCs w:val="22"/>
        </w:rPr>
      </w:pPr>
    </w:p>
    <w:p w:rsidR="00636D20" w:rsidRDefault="00636D20" w:rsidP="00636D20">
      <w:pPr>
        <w:numPr>
          <w:ilvl w:val="0"/>
          <w:numId w:val="30"/>
        </w:numPr>
        <w:autoSpaceDE w:val="0"/>
        <w:autoSpaceDN w:val="0"/>
        <w:adjustRightInd w:val="0"/>
        <w:jc w:val="both"/>
        <w:rPr>
          <w:rFonts w:ascii="Arial" w:hAnsi="Arial"/>
          <w:sz w:val="22"/>
          <w:szCs w:val="22"/>
        </w:rPr>
      </w:pPr>
      <w:r w:rsidRPr="00636D20">
        <w:rPr>
          <w:rFonts w:ascii="Arial" w:hAnsi="Arial"/>
          <w:sz w:val="22"/>
          <w:szCs w:val="22"/>
        </w:rPr>
        <w:t>Vigilar la buena ejecución de la obra y transmitir al contratista en forma adecuada y oportuna las órdenes proven</w:t>
      </w:r>
      <w:r>
        <w:rPr>
          <w:rFonts w:ascii="Arial" w:hAnsi="Arial"/>
          <w:sz w:val="22"/>
          <w:szCs w:val="22"/>
        </w:rPr>
        <w:t>ientes de la residencia de obra</w:t>
      </w:r>
    </w:p>
    <w:p w:rsidR="009019B1" w:rsidRDefault="009019B1" w:rsidP="009019B1">
      <w:pPr>
        <w:autoSpaceDE w:val="0"/>
        <w:autoSpaceDN w:val="0"/>
        <w:adjustRightInd w:val="0"/>
        <w:ind w:left="720"/>
        <w:jc w:val="both"/>
        <w:rPr>
          <w:rFonts w:ascii="Arial" w:hAnsi="Arial"/>
          <w:sz w:val="22"/>
          <w:szCs w:val="22"/>
        </w:rPr>
      </w:pPr>
    </w:p>
    <w:p w:rsidR="00636D20" w:rsidRDefault="00636D20" w:rsidP="00636D20">
      <w:pPr>
        <w:numPr>
          <w:ilvl w:val="0"/>
          <w:numId w:val="30"/>
        </w:numPr>
        <w:autoSpaceDE w:val="0"/>
        <w:autoSpaceDN w:val="0"/>
        <w:adjustRightInd w:val="0"/>
        <w:jc w:val="both"/>
        <w:rPr>
          <w:rFonts w:ascii="Arial" w:hAnsi="Arial"/>
          <w:sz w:val="22"/>
          <w:szCs w:val="22"/>
        </w:rPr>
      </w:pPr>
      <w:r w:rsidRPr="00636D20">
        <w:rPr>
          <w:rFonts w:ascii="Arial" w:hAnsi="Arial"/>
          <w:sz w:val="22"/>
          <w:szCs w:val="22"/>
        </w:rPr>
        <w:t xml:space="preserve">Registro en la bitácora </w:t>
      </w:r>
      <w:r w:rsidR="006F3366">
        <w:rPr>
          <w:rFonts w:ascii="Arial" w:hAnsi="Arial"/>
          <w:sz w:val="22"/>
          <w:szCs w:val="22"/>
        </w:rPr>
        <w:t xml:space="preserve">(BEOP) </w:t>
      </w:r>
      <w:r w:rsidRPr="00636D20">
        <w:rPr>
          <w:rFonts w:ascii="Arial" w:hAnsi="Arial"/>
          <w:sz w:val="22"/>
          <w:szCs w:val="22"/>
        </w:rPr>
        <w:t>de los avances y aspectos relevantes durante la ejecución de la obra con la periodicidad que se establezca en el contrato</w:t>
      </w:r>
    </w:p>
    <w:p w:rsidR="006F3366" w:rsidRDefault="006F3366" w:rsidP="006F3366">
      <w:pPr>
        <w:pStyle w:val="Prrafodelista"/>
        <w:rPr>
          <w:rFonts w:ascii="Arial" w:hAnsi="Arial"/>
          <w:sz w:val="22"/>
          <w:szCs w:val="22"/>
        </w:rPr>
      </w:pPr>
    </w:p>
    <w:p w:rsidR="006F3366" w:rsidRDefault="006F3366" w:rsidP="006F3366">
      <w:pPr>
        <w:autoSpaceDE w:val="0"/>
        <w:autoSpaceDN w:val="0"/>
        <w:adjustRightInd w:val="0"/>
        <w:ind w:left="720"/>
        <w:jc w:val="both"/>
        <w:rPr>
          <w:rFonts w:ascii="Arial" w:hAnsi="Arial"/>
          <w:sz w:val="22"/>
          <w:szCs w:val="22"/>
        </w:rPr>
      </w:pPr>
    </w:p>
    <w:p w:rsidR="00636D20" w:rsidRPr="00636D20" w:rsidRDefault="00636D20" w:rsidP="00636D20">
      <w:pPr>
        <w:autoSpaceDE w:val="0"/>
        <w:autoSpaceDN w:val="0"/>
        <w:adjustRightInd w:val="0"/>
        <w:ind w:left="720"/>
        <w:jc w:val="both"/>
        <w:rPr>
          <w:rFonts w:ascii="Arial" w:hAnsi="Arial"/>
          <w:sz w:val="22"/>
          <w:szCs w:val="22"/>
        </w:rPr>
      </w:pPr>
    </w:p>
    <w:p w:rsidR="006F3366" w:rsidRDefault="006F3366" w:rsidP="006F3366">
      <w:pPr>
        <w:autoSpaceDE w:val="0"/>
        <w:autoSpaceDN w:val="0"/>
        <w:adjustRightInd w:val="0"/>
        <w:ind w:left="720"/>
        <w:jc w:val="both"/>
        <w:rPr>
          <w:rFonts w:ascii="Arial" w:hAnsi="Arial"/>
          <w:sz w:val="22"/>
          <w:szCs w:val="22"/>
        </w:rPr>
      </w:pPr>
    </w:p>
    <w:p w:rsidR="00636D20" w:rsidRDefault="00636D20" w:rsidP="00636D20">
      <w:pPr>
        <w:numPr>
          <w:ilvl w:val="0"/>
          <w:numId w:val="30"/>
        </w:numPr>
        <w:autoSpaceDE w:val="0"/>
        <w:autoSpaceDN w:val="0"/>
        <w:adjustRightInd w:val="0"/>
        <w:jc w:val="both"/>
        <w:rPr>
          <w:rFonts w:ascii="Arial" w:hAnsi="Arial"/>
          <w:sz w:val="22"/>
          <w:szCs w:val="22"/>
        </w:rPr>
      </w:pPr>
      <w:r w:rsidRPr="00636D20">
        <w:rPr>
          <w:rFonts w:ascii="Arial" w:hAnsi="Arial"/>
          <w:sz w:val="22"/>
          <w:szCs w:val="22"/>
        </w:rPr>
        <w:t>Celebrar juntas de trabajo con el contratista o la residencia de obra para analizar el estado, avance, problemas y alternativas de solución, consignando en las minutas los acuerdos tomados</w:t>
      </w:r>
    </w:p>
    <w:p w:rsidR="00636D20" w:rsidRDefault="00636D20" w:rsidP="00636D20">
      <w:pPr>
        <w:pStyle w:val="Prrafodelista"/>
        <w:rPr>
          <w:rFonts w:ascii="Arial" w:hAnsi="Arial"/>
          <w:sz w:val="22"/>
          <w:szCs w:val="22"/>
        </w:rPr>
      </w:pPr>
    </w:p>
    <w:p w:rsidR="00636D20" w:rsidRDefault="00636D20" w:rsidP="00636D20">
      <w:pPr>
        <w:numPr>
          <w:ilvl w:val="0"/>
          <w:numId w:val="30"/>
        </w:numPr>
        <w:autoSpaceDE w:val="0"/>
        <w:autoSpaceDN w:val="0"/>
        <w:adjustRightInd w:val="0"/>
        <w:jc w:val="both"/>
        <w:rPr>
          <w:rFonts w:ascii="Arial" w:hAnsi="Arial"/>
          <w:sz w:val="22"/>
          <w:szCs w:val="22"/>
        </w:rPr>
      </w:pPr>
      <w:r w:rsidRPr="00636D20">
        <w:rPr>
          <w:rFonts w:ascii="Arial" w:hAnsi="Arial"/>
          <w:sz w:val="22"/>
          <w:szCs w:val="22"/>
        </w:rPr>
        <w:t>Analizar con la residencia de obra los problemas técnicos que se susciten y presentar alternativas de solución</w:t>
      </w:r>
    </w:p>
    <w:p w:rsidR="00636D20" w:rsidRPr="00636D20" w:rsidRDefault="00636D20" w:rsidP="00636D20">
      <w:pPr>
        <w:autoSpaceDE w:val="0"/>
        <w:autoSpaceDN w:val="0"/>
        <w:adjustRightInd w:val="0"/>
        <w:ind w:left="720"/>
        <w:jc w:val="both"/>
        <w:rPr>
          <w:rFonts w:ascii="Arial" w:hAnsi="Arial"/>
          <w:sz w:val="22"/>
          <w:szCs w:val="22"/>
        </w:rPr>
      </w:pPr>
    </w:p>
    <w:p w:rsidR="00636D20" w:rsidRDefault="00636D20" w:rsidP="00636D20">
      <w:pPr>
        <w:numPr>
          <w:ilvl w:val="0"/>
          <w:numId w:val="30"/>
        </w:numPr>
        <w:autoSpaceDE w:val="0"/>
        <w:autoSpaceDN w:val="0"/>
        <w:adjustRightInd w:val="0"/>
        <w:jc w:val="both"/>
        <w:rPr>
          <w:rFonts w:ascii="Arial" w:hAnsi="Arial"/>
          <w:sz w:val="22"/>
          <w:szCs w:val="22"/>
        </w:rPr>
      </w:pPr>
      <w:r w:rsidRPr="00636D20">
        <w:rPr>
          <w:rFonts w:ascii="Arial" w:hAnsi="Arial"/>
          <w:sz w:val="22"/>
          <w:szCs w:val="22"/>
        </w:rPr>
        <w:t>Vigilar que el superintendente de construcción cumpla con las condiciones de seguridad, higiene y limpieza de los trabajos</w:t>
      </w:r>
    </w:p>
    <w:p w:rsidR="00636D20" w:rsidRPr="00636D20" w:rsidRDefault="00636D20" w:rsidP="00636D20">
      <w:pPr>
        <w:autoSpaceDE w:val="0"/>
        <w:autoSpaceDN w:val="0"/>
        <w:adjustRightInd w:val="0"/>
        <w:ind w:left="720"/>
        <w:jc w:val="both"/>
        <w:rPr>
          <w:rFonts w:ascii="Arial" w:hAnsi="Arial"/>
          <w:sz w:val="22"/>
          <w:szCs w:val="22"/>
        </w:rPr>
      </w:pPr>
    </w:p>
    <w:p w:rsidR="00636D20" w:rsidRDefault="00636D20" w:rsidP="00636D20">
      <w:pPr>
        <w:numPr>
          <w:ilvl w:val="0"/>
          <w:numId w:val="30"/>
        </w:numPr>
        <w:autoSpaceDE w:val="0"/>
        <w:autoSpaceDN w:val="0"/>
        <w:adjustRightInd w:val="0"/>
        <w:jc w:val="both"/>
        <w:rPr>
          <w:rFonts w:ascii="Arial" w:hAnsi="Arial"/>
          <w:sz w:val="22"/>
          <w:szCs w:val="22"/>
        </w:rPr>
      </w:pPr>
      <w:r w:rsidRPr="00636D20">
        <w:rPr>
          <w:rFonts w:ascii="Arial" w:hAnsi="Arial"/>
          <w:sz w:val="22"/>
          <w:szCs w:val="22"/>
        </w:rPr>
        <w:t>Revisar las estimaciones de trabajos ejecutados para efectos de que la residencia de obra las apruebe; conjuntamente con la superintendencia de construcción del contratista deberán firmarlas oportunamente para su trámite de pago</w:t>
      </w:r>
    </w:p>
    <w:p w:rsidR="00636D20" w:rsidRPr="00636D20" w:rsidRDefault="00636D20" w:rsidP="00636D20">
      <w:pPr>
        <w:autoSpaceDE w:val="0"/>
        <w:autoSpaceDN w:val="0"/>
        <w:adjustRightInd w:val="0"/>
        <w:ind w:left="720"/>
        <w:jc w:val="both"/>
        <w:rPr>
          <w:rFonts w:ascii="Arial" w:hAnsi="Arial"/>
          <w:sz w:val="22"/>
          <w:szCs w:val="22"/>
        </w:rPr>
      </w:pPr>
    </w:p>
    <w:p w:rsidR="00636D20" w:rsidRPr="009019B1" w:rsidRDefault="00636D20" w:rsidP="00636D20">
      <w:pPr>
        <w:numPr>
          <w:ilvl w:val="0"/>
          <w:numId w:val="30"/>
        </w:numPr>
        <w:autoSpaceDE w:val="0"/>
        <w:autoSpaceDN w:val="0"/>
        <w:adjustRightInd w:val="0"/>
        <w:jc w:val="both"/>
        <w:rPr>
          <w:rFonts w:ascii="Arial" w:hAnsi="Arial"/>
          <w:sz w:val="22"/>
          <w:szCs w:val="22"/>
        </w:rPr>
      </w:pPr>
      <w:r w:rsidRPr="00636D20">
        <w:rPr>
          <w:rFonts w:ascii="Arial" w:hAnsi="Arial"/>
          <w:sz w:val="22"/>
          <w:szCs w:val="22"/>
        </w:rPr>
        <w:t>Vigilar que los planos se mantengan debidamente actualizados, por conducto de las personas que tengan asignada dicha tarea</w:t>
      </w:r>
    </w:p>
    <w:p w:rsidR="00636D20" w:rsidRPr="00636D20" w:rsidRDefault="00636D20" w:rsidP="00636D20">
      <w:pPr>
        <w:autoSpaceDE w:val="0"/>
        <w:autoSpaceDN w:val="0"/>
        <w:adjustRightInd w:val="0"/>
        <w:ind w:left="720"/>
        <w:jc w:val="both"/>
        <w:rPr>
          <w:rFonts w:ascii="Arial" w:hAnsi="Arial"/>
          <w:sz w:val="22"/>
          <w:szCs w:val="22"/>
        </w:rPr>
      </w:pPr>
    </w:p>
    <w:p w:rsidR="00636D20" w:rsidRDefault="00636D20" w:rsidP="00636D20">
      <w:pPr>
        <w:numPr>
          <w:ilvl w:val="0"/>
          <w:numId w:val="30"/>
        </w:numPr>
        <w:autoSpaceDE w:val="0"/>
        <w:autoSpaceDN w:val="0"/>
        <w:adjustRightInd w:val="0"/>
        <w:jc w:val="both"/>
        <w:rPr>
          <w:rFonts w:ascii="Arial" w:hAnsi="Arial"/>
          <w:sz w:val="22"/>
          <w:szCs w:val="22"/>
        </w:rPr>
      </w:pPr>
      <w:r w:rsidRPr="00636D20">
        <w:rPr>
          <w:rFonts w:ascii="Arial" w:hAnsi="Arial"/>
          <w:sz w:val="22"/>
          <w:szCs w:val="22"/>
        </w:rPr>
        <w:t>Analizar detalladamente el programa de ejecución de los trabajos considerando e incorporando, según el caso, los programas de suministros que la dependencia o entidad haya entregado al contratista, referentes a materiales, maquinaria, equipos, instrumentos y accesorios de instalación permanente</w:t>
      </w:r>
    </w:p>
    <w:p w:rsidR="00636D20" w:rsidRPr="00636D20" w:rsidRDefault="00636D20" w:rsidP="00636D20">
      <w:pPr>
        <w:autoSpaceDE w:val="0"/>
        <w:autoSpaceDN w:val="0"/>
        <w:adjustRightInd w:val="0"/>
        <w:ind w:left="720"/>
        <w:jc w:val="both"/>
        <w:rPr>
          <w:rFonts w:ascii="Arial" w:hAnsi="Arial"/>
          <w:sz w:val="22"/>
          <w:szCs w:val="22"/>
        </w:rPr>
      </w:pPr>
    </w:p>
    <w:p w:rsidR="00636D20" w:rsidRDefault="00636D20" w:rsidP="00636D20">
      <w:pPr>
        <w:numPr>
          <w:ilvl w:val="0"/>
          <w:numId w:val="30"/>
        </w:numPr>
        <w:autoSpaceDE w:val="0"/>
        <w:autoSpaceDN w:val="0"/>
        <w:adjustRightInd w:val="0"/>
        <w:jc w:val="both"/>
        <w:rPr>
          <w:rFonts w:ascii="Arial" w:hAnsi="Arial"/>
          <w:sz w:val="22"/>
          <w:szCs w:val="22"/>
        </w:rPr>
      </w:pPr>
      <w:r w:rsidRPr="00636D20">
        <w:rPr>
          <w:rFonts w:ascii="Arial" w:hAnsi="Arial"/>
          <w:sz w:val="22"/>
          <w:szCs w:val="22"/>
        </w:rPr>
        <w:t>Coadyuvar con la residencia de obra para vigilar que los materiales, la mano de obra, la maquinaria y equipos sean de la calidad y características pactadas en el contrato</w:t>
      </w:r>
    </w:p>
    <w:p w:rsidR="00636D20" w:rsidRPr="00636D20" w:rsidRDefault="00636D20" w:rsidP="00636D20">
      <w:pPr>
        <w:autoSpaceDE w:val="0"/>
        <w:autoSpaceDN w:val="0"/>
        <w:adjustRightInd w:val="0"/>
        <w:ind w:left="720"/>
        <w:jc w:val="both"/>
        <w:rPr>
          <w:rFonts w:ascii="Arial" w:hAnsi="Arial"/>
          <w:sz w:val="22"/>
          <w:szCs w:val="22"/>
        </w:rPr>
      </w:pPr>
    </w:p>
    <w:p w:rsidR="00636D20" w:rsidRDefault="00636D20" w:rsidP="00636D20">
      <w:pPr>
        <w:numPr>
          <w:ilvl w:val="0"/>
          <w:numId w:val="30"/>
        </w:numPr>
        <w:autoSpaceDE w:val="0"/>
        <w:autoSpaceDN w:val="0"/>
        <w:adjustRightInd w:val="0"/>
        <w:jc w:val="both"/>
        <w:rPr>
          <w:rFonts w:ascii="Arial" w:hAnsi="Arial"/>
          <w:sz w:val="22"/>
          <w:szCs w:val="22"/>
        </w:rPr>
      </w:pPr>
      <w:r w:rsidRPr="00636D20">
        <w:rPr>
          <w:rFonts w:ascii="Arial" w:hAnsi="Arial"/>
          <w:sz w:val="22"/>
          <w:szCs w:val="22"/>
        </w:rPr>
        <w:t>Verificar la debida terminación de los trabajos dentro del plazo convenido</w:t>
      </w:r>
    </w:p>
    <w:p w:rsidR="00636D20" w:rsidRPr="00636D20" w:rsidRDefault="00636D20" w:rsidP="00636D20">
      <w:pPr>
        <w:autoSpaceDE w:val="0"/>
        <w:autoSpaceDN w:val="0"/>
        <w:adjustRightInd w:val="0"/>
        <w:ind w:left="720"/>
        <w:jc w:val="both"/>
        <w:rPr>
          <w:rFonts w:ascii="Arial" w:hAnsi="Arial"/>
          <w:sz w:val="22"/>
          <w:szCs w:val="22"/>
        </w:rPr>
      </w:pPr>
    </w:p>
    <w:p w:rsidR="00636D20" w:rsidRDefault="00636D20" w:rsidP="00636D20">
      <w:pPr>
        <w:numPr>
          <w:ilvl w:val="0"/>
          <w:numId w:val="30"/>
        </w:numPr>
        <w:autoSpaceDE w:val="0"/>
        <w:autoSpaceDN w:val="0"/>
        <w:adjustRightInd w:val="0"/>
        <w:jc w:val="both"/>
        <w:rPr>
          <w:rFonts w:ascii="Arial" w:hAnsi="Arial"/>
          <w:sz w:val="22"/>
          <w:szCs w:val="22"/>
        </w:rPr>
      </w:pPr>
      <w:r w:rsidRPr="00636D20">
        <w:rPr>
          <w:rFonts w:ascii="Arial" w:hAnsi="Arial"/>
          <w:sz w:val="22"/>
          <w:szCs w:val="22"/>
        </w:rPr>
        <w:t>Coadyuvar en la elaboración del finiquito de los trabajos</w:t>
      </w:r>
    </w:p>
    <w:p w:rsidR="00636D20" w:rsidRPr="00636D20" w:rsidRDefault="00636D20" w:rsidP="00636D20">
      <w:pPr>
        <w:autoSpaceDE w:val="0"/>
        <w:autoSpaceDN w:val="0"/>
        <w:adjustRightInd w:val="0"/>
        <w:ind w:left="720"/>
        <w:jc w:val="both"/>
        <w:rPr>
          <w:rFonts w:ascii="Arial" w:hAnsi="Arial"/>
          <w:sz w:val="22"/>
          <w:szCs w:val="22"/>
        </w:rPr>
      </w:pPr>
    </w:p>
    <w:p w:rsidR="00636D20" w:rsidRDefault="00636D20" w:rsidP="00636D20">
      <w:pPr>
        <w:numPr>
          <w:ilvl w:val="0"/>
          <w:numId w:val="30"/>
        </w:numPr>
        <w:autoSpaceDE w:val="0"/>
        <w:autoSpaceDN w:val="0"/>
        <w:adjustRightInd w:val="0"/>
        <w:jc w:val="both"/>
        <w:rPr>
          <w:rFonts w:ascii="Arial" w:hAnsi="Arial"/>
          <w:sz w:val="22"/>
          <w:szCs w:val="22"/>
        </w:rPr>
      </w:pPr>
      <w:r w:rsidRPr="00636D20">
        <w:rPr>
          <w:rFonts w:ascii="Arial" w:hAnsi="Arial"/>
          <w:sz w:val="22"/>
          <w:szCs w:val="22"/>
        </w:rPr>
        <w:t>Las demás que le señale la residencia de obra en los términos de referencia</w:t>
      </w:r>
    </w:p>
    <w:p w:rsidR="00636D20" w:rsidRPr="00636D20" w:rsidRDefault="00636D20" w:rsidP="00636D20">
      <w:pPr>
        <w:autoSpaceDE w:val="0"/>
        <w:autoSpaceDN w:val="0"/>
        <w:adjustRightInd w:val="0"/>
        <w:ind w:left="720"/>
        <w:jc w:val="both"/>
        <w:rPr>
          <w:rFonts w:ascii="Arial" w:hAnsi="Arial"/>
          <w:sz w:val="22"/>
          <w:szCs w:val="22"/>
        </w:rPr>
      </w:pPr>
    </w:p>
    <w:p w:rsidR="00636D20" w:rsidRDefault="00636D20" w:rsidP="00636D20">
      <w:pPr>
        <w:numPr>
          <w:ilvl w:val="0"/>
          <w:numId w:val="30"/>
        </w:numPr>
        <w:autoSpaceDE w:val="0"/>
        <w:autoSpaceDN w:val="0"/>
        <w:adjustRightInd w:val="0"/>
        <w:jc w:val="both"/>
        <w:rPr>
          <w:rFonts w:ascii="Arial" w:hAnsi="Arial"/>
          <w:sz w:val="22"/>
          <w:szCs w:val="22"/>
        </w:rPr>
      </w:pPr>
      <w:r w:rsidRPr="00636D20">
        <w:rPr>
          <w:rFonts w:ascii="Arial" w:hAnsi="Arial"/>
          <w:sz w:val="22"/>
          <w:szCs w:val="22"/>
        </w:rPr>
        <w:t xml:space="preserve">Cuando la Supervisión </w:t>
      </w:r>
      <w:r w:rsidR="006F3366">
        <w:rPr>
          <w:rFonts w:ascii="Arial" w:hAnsi="Arial"/>
          <w:sz w:val="22"/>
          <w:szCs w:val="22"/>
        </w:rPr>
        <w:t xml:space="preserve">sea realizada por terceros, la residencia de obra </w:t>
      </w:r>
      <w:r w:rsidRPr="00636D20">
        <w:rPr>
          <w:rFonts w:ascii="Arial" w:hAnsi="Arial"/>
          <w:sz w:val="22"/>
          <w:szCs w:val="22"/>
        </w:rPr>
        <w:t>observar</w:t>
      </w:r>
      <w:r w:rsidR="006F3366">
        <w:rPr>
          <w:rFonts w:ascii="Arial" w:hAnsi="Arial"/>
          <w:sz w:val="22"/>
          <w:szCs w:val="22"/>
        </w:rPr>
        <w:t>á</w:t>
      </w:r>
      <w:r w:rsidRPr="00636D20">
        <w:rPr>
          <w:rFonts w:ascii="Arial" w:hAnsi="Arial"/>
          <w:sz w:val="22"/>
          <w:szCs w:val="22"/>
        </w:rPr>
        <w:t xml:space="preserve"> las funciones señaladas en este artículo, así como las qu</w:t>
      </w:r>
      <w:r w:rsidR="006F3366">
        <w:rPr>
          <w:rFonts w:ascii="Arial" w:hAnsi="Arial"/>
          <w:sz w:val="22"/>
          <w:szCs w:val="22"/>
        </w:rPr>
        <w:t>e adicionalmente prevea</w:t>
      </w:r>
      <w:r w:rsidRPr="00636D20">
        <w:rPr>
          <w:rFonts w:ascii="Arial" w:hAnsi="Arial"/>
          <w:sz w:val="22"/>
          <w:szCs w:val="22"/>
        </w:rPr>
        <w:t xml:space="preserve"> para cada caso particular, deberán ser congruentes con los términos de referencia respectivos y asentarse en el contrato que se suscriba.</w:t>
      </w:r>
    </w:p>
    <w:p w:rsidR="00636D20" w:rsidRPr="00636D20" w:rsidRDefault="00636D20" w:rsidP="00636D20">
      <w:pPr>
        <w:autoSpaceDE w:val="0"/>
        <w:autoSpaceDN w:val="0"/>
        <w:adjustRightInd w:val="0"/>
        <w:ind w:left="720"/>
        <w:jc w:val="both"/>
        <w:rPr>
          <w:rFonts w:ascii="Arial" w:hAnsi="Arial"/>
          <w:sz w:val="22"/>
          <w:szCs w:val="22"/>
        </w:rPr>
      </w:pPr>
    </w:p>
    <w:p w:rsidR="006F3366" w:rsidRDefault="00636D20" w:rsidP="00636D20">
      <w:pPr>
        <w:numPr>
          <w:ilvl w:val="0"/>
          <w:numId w:val="30"/>
        </w:numPr>
        <w:autoSpaceDE w:val="0"/>
        <w:autoSpaceDN w:val="0"/>
        <w:adjustRightInd w:val="0"/>
        <w:jc w:val="both"/>
        <w:rPr>
          <w:rFonts w:ascii="Arial" w:hAnsi="Arial"/>
          <w:sz w:val="22"/>
          <w:szCs w:val="22"/>
        </w:rPr>
      </w:pPr>
      <w:r w:rsidRPr="00636D20">
        <w:rPr>
          <w:rFonts w:ascii="Arial" w:hAnsi="Arial"/>
          <w:sz w:val="22"/>
          <w:szCs w:val="22"/>
        </w:rPr>
        <w:t xml:space="preserve">Cuando la Supervisión sea realizada por terceros, </w:t>
      </w:r>
      <w:r w:rsidR="006F3366">
        <w:rPr>
          <w:rFonts w:ascii="Arial" w:hAnsi="Arial"/>
          <w:sz w:val="22"/>
          <w:szCs w:val="22"/>
        </w:rPr>
        <w:t>se</w:t>
      </w:r>
      <w:r w:rsidRPr="00636D20">
        <w:rPr>
          <w:rFonts w:ascii="Arial" w:hAnsi="Arial"/>
          <w:sz w:val="22"/>
          <w:szCs w:val="22"/>
        </w:rPr>
        <w:t xml:space="preserve"> observar</w:t>
      </w:r>
      <w:r w:rsidR="006F3366">
        <w:rPr>
          <w:rFonts w:ascii="Arial" w:hAnsi="Arial"/>
          <w:sz w:val="22"/>
          <w:szCs w:val="22"/>
        </w:rPr>
        <w:t>á</w:t>
      </w:r>
      <w:r w:rsidRPr="00636D20">
        <w:rPr>
          <w:rFonts w:ascii="Arial" w:hAnsi="Arial"/>
          <w:sz w:val="22"/>
          <w:szCs w:val="22"/>
        </w:rPr>
        <w:t xml:space="preserve"> tanto en los términos de referencia, como en el contrato, deberán especificarse los productos o documentos esperados, así como su forma de presentación, entre los que se deberán contemplar informes con la periodicidad establecida por la convocante, que serán el respaldo de las estimaciones del servicio de supervisión, los cuales deben contemplar como mínimo: las variaciones del avance físico y financiero de la obra; los reportes de cumplimiento de los programas de suministro de materiales, mano de obra, maquinaria, y equipo; las minutas de trabajo; los cambios efectuados o por efectuar al proyecto; comentarios explícitos de las variaciones registradas en el periodo, en relación a los programas convenidos, así como la consecuencia o efecto</w:t>
      </w:r>
    </w:p>
    <w:p w:rsidR="006F3366" w:rsidRDefault="006F3366" w:rsidP="006F3366">
      <w:pPr>
        <w:pStyle w:val="Prrafodelista"/>
        <w:rPr>
          <w:rFonts w:ascii="Arial" w:hAnsi="Arial"/>
          <w:sz w:val="22"/>
          <w:szCs w:val="22"/>
        </w:rPr>
      </w:pPr>
    </w:p>
    <w:p w:rsidR="00636D20" w:rsidRPr="00636D20" w:rsidRDefault="00636D20" w:rsidP="006F3366">
      <w:pPr>
        <w:autoSpaceDE w:val="0"/>
        <w:autoSpaceDN w:val="0"/>
        <w:adjustRightInd w:val="0"/>
        <w:ind w:left="720"/>
        <w:jc w:val="both"/>
        <w:rPr>
          <w:rFonts w:ascii="Arial" w:hAnsi="Arial"/>
          <w:sz w:val="22"/>
          <w:szCs w:val="22"/>
        </w:rPr>
      </w:pPr>
      <w:proofErr w:type="gramStart"/>
      <w:r w:rsidRPr="00636D20">
        <w:rPr>
          <w:rFonts w:ascii="Arial" w:hAnsi="Arial"/>
          <w:sz w:val="22"/>
          <w:szCs w:val="22"/>
        </w:rPr>
        <w:t>de</w:t>
      </w:r>
      <w:proofErr w:type="gramEnd"/>
      <w:r w:rsidRPr="00636D20">
        <w:rPr>
          <w:rFonts w:ascii="Arial" w:hAnsi="Arial"/>
          <w:sz w:val="22"/>
          <w:szCs w:val="22"/>
        </w:rPr>
        <w:t xml:space="preserve"> dichas variaciones para la conclusión oportuna de la obra y las acciones tomadas al respecto, y memoria fotográfica</w:t>
      </w:r>
    </w:p>
    <w:p w:rsidR="007A0037" w:rsidRDefault="007A0037" w:rsidP="007A0037">
      <w:pPr>
        <w:tabs>
          <w:tab w:val="left" w:pos="2216"/>
        </w:tabs>
        <w:jc w:val="both"/>
        <w:rPr>
          <w:rFonts w:ascii="Arial" w:hAnsi="Arial"/>
          <w:b/>
          <w:color w:val="000000"/>
          <w:sz w:val="22"/>
        </w:rPr>
      </w:pPr>
      <w:bookmarkStart w:id="0" w:name="_GoBack"/>
      <w:bookmarkEnd w:id="0"/>
    </w:p>
    <w:sectPr w:rsidR="007A0037" w:rsidSect="008F35C6">
      <w:headerReference w:type="default" r:id="rId8"/>
      <w:footerReference w:type="even" r:id="rId9"/>
      <w:footerReference w:type="default" r:id="rId10"/>
      <w:footerReference w:type="first" r:id="rId11"/>
      <w:pgSz w:w="12242" w:h="15842" w:code="1"/>
      <w:pgMar w:top="1418"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98D" w:rsidRDefault="003D798D">
      <w:r>
        <w:separator/>
      </w:r>
    </w:p>
  </w:endnote>
  <w:endnote w:type="continuationSeparator" w:id="0">
    <w:p w:rsidR="003D798D" w:rsidRDefault="003D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20" w:rsidRDefault="00636D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6D20" w:rsidRDefault="00636D2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320" w:rsidRDefault="00AB3320">
    <w:pPr>
      <w:pStyle w:val="Piedepgina"/>
      <w:jc w:val="center"/>
    </w:pPr>
    <w:r>
      <w:t>-</w:t>
    </w:r>
    <w:r>
      <w:fldChar w:fldCharType="begin"/>
    </w:r>
    <w:r>
      <w:instrText xml:space="preserve"> PAGE   \* MERGEFORMAT </w:instrText>
    </w:r>
    <w:r>
      <w:fldChar w:fldCharType="separate"/>
    </w:r>
    <w:r w:rsidR="006F3366">
      <w:rPr>
        <w:noProof/>
      </w:rPr>
      <w:t>2</w:t>
    </w:r>
    <w:r>
      <w:fldChar w:fldCharType="end"/>
    </w:r>
    <w:r>
      <w:t>-</w:t>
    </w:r>
  </w:p>
  <w:p w:rsidR="00636D20" w:rsidRDefault="00636D20">
    <w:pPr>
      <w:pStyle w:val="Piedepgina"/>
      <w:ind w:right="360"/>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20" w:rsidRDefault="00636D20">
    <w:pPr>
      <w:pStyle w:val="Piedepgina"/>
    </w:pPr>
    <w:r>
      <w:t>00009001-000-01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98D" w:rsidRDefault="003D798D">
      <w:r>
        <w:separator/>
      </w:r>
    </w:p>
  </w:footnote>
  <w:footnote w:type="continuationSeparator" w:id="0">
    <w:p w:rsidR="003D798D" w:rsidRDefault="003D7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42" w:rsidRDefault="00E05C42" w:rsidP="00E05C42">
    <w:pPr>
      <w:pStyle w:val="Encabezado"/>
      <w:jc w:val="center"/>
      <w:rPr>
        <w:rFonts w:ascii="Century Gothic" w:hAnsi="Century Gothic"/>
        <w:b/>
        <w:sz w:val="16"/>
        <w:szCs w:val="16"/>
        <w:lang w:val="es-MX"/>
      </w:rPr>
    </w:pPr>
    <w:r w:rsidRPr="00E05C42">
      <w:rPr>
        <w:rFonts w:ascii="Baskerville Old Face" w:hAnsi="Baskerville Old Face"/>
        <w:b/>
        <w:noProof/>
        <w:sz w:val="22"/>
        <w:szCs w:val="22"/>
        <w:lang w:val="es-MX"/>
      </w:rPr>
      <mc:AlternateContent>
        <mc:Choice Requires="wps">
          <w:drawing>
            <wp:anchor distT="45720" distB="45720" distL="114300" distR="114300" simplePos="0" relativeHeight="251661824" behindDoc="0" locked="0" layoutInCell="1" allowOverlap="1" wp14:anchorId="14929F4F" wp14:editId="57F65544">
              <wp:simplePos x="0" y="0"/>
              <wp:positionH relativeFrom="column">
                <wp:posOffset>1260475</wp:posOffset>
              </wp:positionH>
              <wp:positionV relativeFrom="paragraph">
                <wp:posOffset>237490</wp:posOffset>
              </wp:positionV>
              <wp:extent cx="5003165" cy="1404620"/>
              <wp:effectExtent l="0" t="0" r="6985" b="50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1404620"/>
                      </a:xfrm>
                      <a:prstGeom prst="rect">
                        <a:avLst/>
                      </a:prstGeom>
                      <a:solidFill>
                        <a:srgbClr val="FFFFFF"/>
                      </a:solidFill>
                      <a:ln w="9525">
                        <a:noFill/>
                        <a:miter lim="800000"/>
                        <a:headEnd/>
                        <a:tailEnd/>
                      </a:ln>
                    </wps:spPr>
                    <wps:txbx>
                      <w:txbxContent>
                        <w:p w:rsidR="00E05C42" w:rsidRPr="00E05C42" w:rsidRDefault="00E05C42" w:rsidP="00E05C42">
                          <w:pPr>
                            <w:jc w:val="both"/>
                            <w:rPr>
                              <w:sz w:val="22"/>
                              <w:szCs w:val="22"/>
                            </w:rPr>
                          </w:pPr>
                          <w:r w:rsidRPr="00E05C42">
                            <w:rPr>
                              <w:rFonts w:ascii="Baskerville Old Face" w:hAnsi="Baskerville Old Face"/>
                              <w:b/>
                              <w:sz w:val="22"/>
                              <w:szCs w:val="22"/>
                              <w:lang w:val="es-MX"/>
                            </w:rPr>
                            <w:t xml:space="preserve">Supervisión Técnica y Control de Calidad de la Obra: </w:t>
                          </w:r>
                          <w:r w:rsidRPr="00E05C42">
                            <w:rPr>
                              <w:rFonts w:ascii="Baskerville Old Face" w:hAnsi="Baskerville Old Face" w:cs="Arial"/>
                              <w:b/>
                              <w:bCs/>
                              <w:sz w:val="22"/>
                              <w:szCs w:val="22"/>
                            </w:rPr>
                            <w:t>Construcción de los entronques Mérida y Valladolid en los kilómetros 5+950 y 8+850;  respectivamente, así como construcción de la Plaza de Cobro troncal y 2 auxiliares en el entronque Mérida km 5+950 del Libramiento Felipe Carrillo Puerto en el Estado de Quintana Roo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929F4F" id="_x0000_t202" coordsize="21600,21600" o:spt="202" path="m,l,21600r21600,l21600,xe">
              <v:stroke joinstyle="miter"/>
              <v:path gradientshapeok="t" o:connecttype="rect"/>
            </v:shapetype>
            <v:shape id="Cuadro de texto 2" o:spid="_x0000_s1026" type="#_x0000_t202" style="position:absolute;left:0;text-align:left;margin-left:99.25pt;margin-top:18.7pt;width:393.9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" stroked="f">
              <v:textbox style="mso-fit-shape-to-text:t">
                <w:txbxContent>
                  <w:p w:rsidR="00E05C42" w:rsidRPr="00E05C42" w:rsidRDefault="00E05C42" w:rsidP="00E05C42">
                    <w:pPr>
                      <w:jc w:val="both"/>
                      <w:rPr>
                        <w:sz w:val="22"/>
                        <w:szCs w:val="22"/>
                      </w:rPr>
                    </w:pPr>
                    <w:r w:rsidRPr="00E05C42">
                      <w:rPr>
                        <w:rFonts w:ascii="Baskerville Old Face" w:hAnsi="Baskerville Old Face"/>
                        <w:b/>
                        <w:sz w:val="22"/>
                        <w:szCs w:val="22"/>
                        <w:lang w:val="es-MX"/>
                      </w:rPr>
                      <w:t xml:space="preserve">Supervisión Técnica y Control de Calidad de la Obra: </w:t>
                    </w:r>
                    <w:r w:rsidRPr="00E05C42">
                      <w:rPr>
                        <w:rFonts w:ascii="Baskerville Old Face" w:hAnsi="Baskerville Old Face" w:cs="Arial"/>
                        <w:b/>
                        <w:bCs/>
                        <w:sz w:val="22"/>
                        <w:szCs w:val="22"/>
                      </w:rPr>
                      <w:t>Construcción de los entronques Mérida y Valladolid en los kilómetros 5+950 y 8+850;  respectivamente, así como construcción de la Plaza de Cobro troncal y 2 auxiliares en el entronque Mérida km 5+950 del Libramiento Felipe Carrillo Puerto en el Estado de Quintana Roo</w:t>
                    </w:r>
                  </w:p>
                </w:txbxContent>
              </v:textbox>
              <w10:wrap type="square"/>
            </v:shape>
          </w:pict>
        </mc:Fallback>
      </mc:AlternateContent>
    </w:r>
    <w:r w:rsidRPr="00E05C42">
      <w:rPr>
        <w:rFonts w:ascii="Baskerville Old Face" w:hAnsi="Baskerville Old Face"/>
        <w:b/>
        <w:sz w:val="22"/>
        <w:szCs w:val="22"/>
        <w:lang w:val="es-MX"/>
      </w:rPr>
      <w:t>ALCANCES DE LOS SERVICIOS:</w:t>
    </w:r>
  </w:p>
  <w:p w:rsidR="00636D20" w:rsidRPr="00B05A14" w:rsidRDefault="00642D1F" w:rsidP="00B05A14">
    <w:pPr>
      <w:pStyle w:val="Encabezado"/>
      <w:jc w:val="right"/>
      <w:rPr>
        <w:rFonts w:ascii="Century Gothic" w:hAnsi="Century Gothic"/>
        <w:b/>
        <w:sz w:val="16"/>
        <w:szCs w:val="16"/>
        <w:lang w:val="es-MX"/>
      </w:rPr>
    </w:pPr>
    <w:r w:rsidRPr="00E05C42">
      <w:rPr>
        <w:rFonts w:ascii="Baskerville Old Face" w:hAnsi="Baskerville Old Face"/>
        <w:b/>
        <w:sz w:val="22"/>
        <w:szCs w:val="22"/>
        <w:lang w:val="es-MX"/>
      </w:rPr>
      <w:drawing>
        <wp:anchor distT="0" distB="0" distL="114300" distR="114300" simplePos="0" relativeHeight="251659776" behindDoc="0" locked="0" layoutInCell="1" allowOverlap="1" wp14:anchorId="2031FB0E" wp14:editId="38790A66">
          <wp:simplePos x="0" y="0"/>
          <wp:positionH relativeFrom="column">
            <wp:posOffset>-480746</wp:posOffset>
          </wp:positionH>
          <wp:positionV relativeFrom="paragraph">
            <wp:posOffset>-186055</wp:posOffset>
          </wp:positionV>
          <wp:extent cx="1740535" cy="548005"/>
          <wp:effectExtent l="0" t="0" r="0" b="4445"/>
          <wp:wrapSquare wrapText="bothSides"/>
          <wp:docPr id="4" name="Imagen 4" descr="C:\Users\fjdiazf\Pictures\Nueva carpeta\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diazf\Pictures\Nueva carpeta\LOGO%2~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645" t="34041" r="9679" b="32083"/>
                  <a:stretch/>
                </pic:blipFill>
                <pic:spPr bwMode="auto">
                  <a:xfrm>
                    <a:off x="0" y="0"/>
                    <a:ext cx="1740535" cy="54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6D20" w:rsidRPr="00E05C42" w:rsidRDefault="00636D20" w:rsidP="00B05A14">
    <w:pPr>
      <w:pStyle w:val="Encabezado"/>
      <w:jc w:val="right"/>
      <w:rPr>
        <w:rFonts w:ascii="Century Gothic" w:hAnsi="Century Gothic"/>
        <w:b/>
        <w:sz w:val="22"/>
        <w:szCs w:val="22"/>
        <w:lang w:val="es-MX"/>
      </w:rPr>
    </w:pPr>
  </w:p>
  <w:p w:rsidR="00E05C42" w:rsidRDefault="00E05C42">
    <w:pPr>
      <w:pStyle w:val="Encabezado"/>
      <w:jc w:val="right"/>
      <w:rPr>
        <w:rFonts w:ascii="Arial" w:hAnsi="Arial"/>
        <w:color w:val="C0C0C0"/>
        <w:sz w:val="22"/>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8A5"/>
    <w:multiLevelType w:val="hybridMultilevel"/>
    <w:tmpl w:val="492C99D4"/>
    <w:lvl w:ilvl="0" w:tplc="E480A55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5879A3"/>
    <w:multiLevelType w:val="hybridMultilevel"/>
    <w:tmpl w:val="57224C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532D72"/>
    <w:multiLevelType w:val="hybridMultilevel"/>
    <w:tmpl w:val="3CEEF8F4"/>
    <w:lvl w:ilvl="0" w:tplc="0C0A0015">
      <w:start w:val="1"/>
      <w:numFmt w:val="upperLetter"/>
      <w:lvlText w:val="%1."/>
      <w:lvlJc w:val="left"/>
      <w:pPr>
        <w:ind w:left="1290" w:hanging="360"/>
      </w:pPr>
    </w:lvl>
    <w:lvl w:ilvl="1" w:tplc="0C0A0019" w:tentative="1">
      <w:start w:val="1"/>
      <w:numFmt w:val="lowerLetter"/>
      <w:lvlText w:val="%2."/>
      <w:lvlJc w:val="left"/>
      <w:pPr>
        <w:ind w:left="2010" w:hanging="360"/>
      </w:pPr>
    </w:lvl>
    <w:lvl w:ilvl="2" w:tplc="0C0A001B" w:tentative="1">
      <w:start w:val="1"/>
      <w:numFmt w:val="lowerRoman"/>
      <w:lvlText w:val="%3."/>
      <w:lvlJc w:val="right"/>
      <w:pPr>
        <w:ind w:left="2730" w:hanging="180"/>
      </w:pPr>
    </w:lvl>
    <w:lvl w:ilvl="3" w:tplc="0C0A000F" w:tentative="1">
      <w:start w:val="1"/>
      <w:numFmt w:val="decimal"/>
      <w:lvlText w:val="%4."/>
      <w:lvlJc w:val="left"/>
      <w:pPr>
        <w:ind w:left="3450" w:hanging="360"/>
      </w:pPr>
    </w:lvl>
    <w:lvl w:ilvl="4" w:tplc="0C0A0019" w:tentative="1">
      <w:start w:val="1"/>
      <w:numFmt w:val="lowerLetter"/>
      <w:lvlText w:val="%5."/>
      <w:lvlJc w:val="left"/>
      <w:pPr>
        <w:ind w:left="4170" w:hanging="360"/>
      </w:pPr>
    </w:lvl>
    <w:lvl w:ilvl="5" w:tplc="0C0A001B" w:tentative="1">
      <w:start w:val="1"/>
      <w:numFmt w:val="lowerRoman"/>
      <w:lvlText w:val="%6."/>
      <w:lvlJc w:val="right"/>
      <w:pPr>
        <w:ind w:left="4890" w:hanging="180"/>
      </w:pPr>
    </w:lvl>
    <w:lvl w:ilvl="6" w:tplc="0C0A000F" w:tentative="1">
      <w:start w:val="1"/>
      <w:numFmt w:val="decimal"/>
      <w:lvlText w:val="%7."/>
      <w:lvlJc w:val="left"/>
      <w:pPr>
        <w:ind w:left="5610" w:hanging="360"/>
      </w:pPr>
    </w:lvl>
    <w:lvl w:ilvl="7" w:tplc="0C0A0019" w:tentative="1">
      <w:start w:val="1"/>
      <w:numFmt w:val="lowerLetter"/>
      <w:lvlText w:val="%8."/>
      <w:lvlJc w:val="left"/>
      <w:pPr>
        <w:ind w:left="6330" w:hanging="360"/>
      </w:pPr>
    </w:lvl>
    <w:lvl w:ilvl="8" w:tplc="0C0A001B" w:tentative="1">
      <w:start w:val="1"/>
      <w:numFmt w:val="lowerRoman"/>
      <w:lvlText w:val="%9."/>
      <w:lvlJc w:val="right"/>
      <w:pPr>
        <w:ind w:left="7050" w:hanging="180"/>
      </w:pPr>
    </w:lvl>
  </w:abstractNum>
  <w:abstractNum w:abstractNumId="3">
    <w:nsid w:val="08211942"/>
    <w:multiLevelType w:val="hybridMultilevel"/>
    <w:tmpl w:val="244CC10C"/>
    <w:lvl w:ilvl="0" w:tplc="0C0A0013">
      <w:start w:val="1"/>
      <w:numFmt w:val="upperRoman"/>
      <w:lvlText w:val="%1."/>
      <w:lvlJc w:val="right"/>
      <w:pPr>
        <w:tabs>
          <w:tab w:val="num" w:pos="180"/>
        </w:tabs>
        <w:ind w:left="180" w:hanging="180"/>
      </w:pPr>
      <w:rPr>
        <w:rFonts w:cs="Times New Roman"/>
        <w:b/>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
    <w:nsid w:val="102517AB"/>
    <w:multiLevelType w:val="hybridMultilevel"/>
    <w:tmpl w:val="66B0E5B4"/>
    <w:lvl w:ilvl="0" w:tplc="0C0A0015">
      <w:start w:val="1"/>
      <w:numFmt w:val="upperLetter"/>
      <w:lvlText w:val="%1."/>
      <w:lvlJc w:val="left"/>
      <w:pPr>
        <w:ind w:left="1017" w:hanging="360"/>
      </w:pPr>
      <w:rPr>
        <w:rFonts w:hint="default"/>
      </w:rPr>
    </w:lvl>
    <w:lvl w:ilvl="1" w:tplc="0C0A0003" w:tentative="1">
      <w:start w:val="1"/>
      <w:numFmt w:val="bullet"/>
      <w:lvlText w:val="o"/>
      <w:lvlJc w:val="left"/>
      <w:pPr>
        <w:ind w:left="1737" w:hanging="360"/>
      </w:pPr>
      <w:rPr>
        <w:rFonts w:ascii="Courier New" w:hAnsi="Courier New" w:cs="Courier New" w:hint="default"/>
      </w:rPr>
    </w:lvl>
    <w:lvl w:ilvl="2" w:tplc="0C0A0005" w:tentative="1">
      <w:start w:val="1"/>
      <w:numFmt w:val="bullet"/>
      <w:lvlText w:val=""/>
      <w:lvlJc w:val="left"/>
      <w:pPr>
        <w:ind w:left="2457" w:hanging="360"/>
      </w:pPr>
      <w:rPr>
        <w:rFonts w:ascii="Wingdings" w:hAnsi="Wingdings" w:hint="default"/>
      </w:rPr>
    </w:lvl>
    <w:lvl w:ilvl="3" w:tplc="0C0A0001" w:tentative="1">
      <w:start w:val="1"/>
      <w:numFmt w:val="bullet"/>
      <w:lvlText w:val=""/>
      <w:lvlJc w:val="left"/>
      <w:pPr>
        <w:ind w:left="3177" w:hanging="360"/>
      </w:pPr>
      <w:rPr>
        <w:rFonts w:ascii="Symbol" w:hAnsi="Symbol" w:hint="default"/>
      </w:rPr>
    </w:lvl>
    <w:lvl w:ilvl="4" w:tplc="0C0A0003" w:tentative="1">
      <w:start w:val="1"/>
      <w:numFmt w:val="bullet"/>
      <w:lvlText w:val="o"/>
      <w:lvlJc w:val="left"/>
      <w:pPr>
        <w:ind w:left="3897" w:hanging="360"/>
      </w:pPr>
      <w:rPr>
        <w:rFonts w:ascii="Courier New" w:hAnsi="Courier New" w:cs="Courier New" w:hint="default"/>
      </w:rPr>
    </w:lvl>
    <w:lvl w:ilvl="5" w:tplc="0C0A0005" w:tentative="1">
      <w:start w:val="1"/>
      <w:numFmt w:val="bullet"/>
      <w:lvlText w:val=""/>
      <w:lvlJc w:val="left"/>
      <w:pPr>
        <w:ind w:left="4617" w:hanging="360"/>
      </w:pPr>
      <w:rPr>
        <w:rFonts w:ascii="Wingdings" w:hAnsi="Wingdings" w:hint="default"/>
      </w:rPr>
    </w:lvl>
    <w:lvl w:ilvl="6" w:tplc="0C0A0001" w:tentative="1">
      <w:start w:val="1"/>
      <w:numFmt w:val="bullet"/>
      <w:lvlText w:val=""/>
      <w:lvlJc w:val="left"/>
      <w:pPr>
        <w:ind w:left="5337" w:hanging="360"/>
      </w:pPr>
      <w:rPr>
        <w:rFonts w:ascii="Symbol" w:hAnsi="Symbol" w:hint="default"/>
      </w:rPr>
    </w:lvl>
    <w:lvl w:ilvl="7" w:tplc="0C0A0003" w:tentative="1">
      <w:start w:val="1"/>
      <w:numFmt w:val="bullet"/>
      <w:lvlText w:val="o"/>
      <w:lvlJc w:val="left"/>
      <w:pPr>
        <w:ind w:left="6057" w:hanging="360"/>
      </w:pPr>
      <w:rPr>
        <w:rFonts w:ascii="Courier New" w:hAnsi="Courier New" w:cs="Courier New" w:hint="default"/>
      </w:rPr>
    </w:lvl>
    <w:lvl w:ilvl="8" w:tplc="0C0A0005" w:tentative="1">
      <w:start w:val="1"/>
      <w:numFmt w:val="bullet"/>
      <w:lvlText w:val=""/>
      <w:lvlJc w:val="left"/>
      <w:pPr>
        <w:ind w:left="6777" w:hanging="360"/>
      </w:pPr>
      <w:rPr>
        <w:rFonts w:ascii="Wingdings" w:hAnsi="Wingdings" w:hint="default"/>
      </w:rPr>
    </w:lvl>
  </w:abstractNum>
  <w:abstractNum w:abstractNumId="5">
    <w:nsid w:val="11DD79E5"/>
    <w:multiLevelType w:val="hybridMultilevel"/>
    <w:tmpl w:val="0FC087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E003EF"/>
    <w:multiLevelType w:val="hybridMultilevel"/>
    <w:tmpl w:val="100E3B96"/>
    <w:lvl w:ilvl="0" w:tplc="0C0A0007">
      <w:start w:val="1"/>
      <w:numFmt w:val="bullet"/>
      <w:lvlText w:val=""/>
      <w:lvlJc w:val="left"/>
      <w:pPr>
        <w:tabs>
          <w:tab w:val="num" w:pos="1440"/>
        </w:tabs>
        <w:ind w:left="1440" w:hanging="360"/>
      </w:pPr>
      <w:rPr>
        <w:rFonts w:ascii="Wingdings" w:hAnsi="Wingdings" w:hint="default"/>
        <w:sz w:val="16"/>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nsid w:val="1EBE2171"/>
    <w:multiLevelType w:val="singleLevel"/>
    <w:tmpl w:val="2128746E"/>
    <w:lvl w:ilvl="0">
      <w:start w:val="3"/>
      <w:numFmt w:val="decimal"/>
      <w:lvlText w:val="%1.-"/>
      <w:lvlJc w:val="left"/>
      <w:pPr>
        <w:tabs>
          <w:tab w:val="num" w:pos="360"/>
        </w:tabs>
        <w:ind w:left="360" w:hanging="360"/>
      </w:pPr>
    </w:lvl>
  </w:abstractNum>
  <w:abstractNum w:abstractNumId="8">
    <w:nsid w:val="1F430BFC"/>
    <w:multiLevelType w:val="hybridMultilevel"/>
    <w:tmpl w:val="E6945AC8"/>
    <w:lvl w:ilvl="0" w:tplc="0C0A0011">
      <w:start w:val="1"/>
      <w:numFmt w:val="decimal"/>
      <w:lvlText w:val="%1)"/>
      <w:lvlJc w:val="left"/>
      <w:pPr>
        <w:tabs>
          <w:tab w:val="num" w:pos="1428"/>
        </w:tabs>
        <w:ind w:left="1428" w:hanging="360"/>
      </w:pPr>
      <w:rPr>
        <w:rFonts w:cs="Times New Roman"/>
      </w:rPr>
    </w:lvl>
    <w:lvl w:ilvl="1" w:tplc="0C0A0019">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9">
    <w:nsid w:val="2A6A5FC4"/>
    <w:multiLevelType w:val="hybridMultilevel"/>
    <w:tmpl w:val="7AC65C00"/>
    <w:lvl w:ilvl="0" w:tplc="85CEB3AA">
      <w:start w:val="1"/>
      <w:numFmt w:val="decimal"/>
      <w:lvlText w:val="%1."/>
      <w:lvlJc w:val="left"/>
      <w:pPr>
        <w:tabs>
          <w:tab w:val="num" w:pos="1440"/>
        </w:tabs>
        <w:ind w:left="1440" w:hanging="72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2C7B1682"/>
    <w:multiLevelType w:val="hybridMultilevel"/>
    <w:tmpl w:val="2AD0BE80"/>
    <w:lvl w:ilvl="0" w:tplc="FFFFFFFF">
      <w:start w:val="2"/>
      <w:numFmt w:val="decimal"/>
      <w:lvlText w:val="1.%1.-"/>
      <w:lvlJc w:val="left"/>
      <w:pPr>
        <w:tabs>
          <w:tab w:val="num" w:pos="820"/>
        </w:tabs>
        <w:ind w:left="383" w:hanging="283"/>
      </w:pPr>
      <w:rPr>
        <w:rFonts w:cs="Times New Roman" w:hint="default"/>
        <w:b/>
        <w:i w:val="0"/>
      </w:rPr>
    </w:lvl>
    <w:lvl w:ilvl="1" w:tplc="0C0A0003">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CC83496"/>
    <w:multiLevelType w:val="hybridMultilevel"/>
    <w:tmpl w:val="163EBDEC"/>
    <w:lvl w:ilvl="0" w:tplc="902A48DE">
      <w:start w:val="1"/>
      <w:numFmt w:val="bullet"/>
      <w:lvlText w:val=""/>
      <w:lvlJc w:val="left"/>
      <w:pPr>
        <w:tabs>
          <w:tab w:val="num" w:pos="1571"/>
        </w:tabs>
        <w:ind w:left="1571"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BE4FB8"/>
    <w:multiLevelType w:val="hybridMultilevel"/>
    <w:tmpl w:val="3B56B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471A41"/>
    <w:multiLevelType w:val="hybridMultilevel"/>
    <w:tmpl w:val="600ABE32"/>
    <w:lvl w:ilvl="0" w:tplc="9B1628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6F156C"/>
    <w:multiLevelType w:val="hybridMultilevel"/>
    <w:tmpl w:val="F95E43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DCF7586"/>
    <w:multiLevelType w:val="hybridMultilevel"/>
    <w:tmpl w:val="D9F07C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1A8073E"/>
    <w:multiLevelType w:val="hybridMultilevel"/>
    <w:tmpl w:val="1AA6AE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4F1254F"/>
    <w:multiLevelType w:val="hybridMultilevel"/>
    <w:tmpl w:val="F710BB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6223B70"/>
    <w:multiLevelType w:val="hybridMultilevel"/>
    <w:tmpl w:val="5A68A94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1E00501C">
      <w:start w:val="20"/>
      <w:numFmt w:val="bullet"/>
      <w:lvlText w:val="-"/>
      <w:lvlJc w:val="left"/>
      <w:pPr>
        <w:ind w:left="2340" w:hanging="360"/>
      </w:pPr>
      <w:rPr>
        <w:rFonts w:ascii="Arial" w:eastAsia="Times New Roman" w:hAnsi="Arial" w:cs="Arial" w:hint="default"/>
        <w:color w:val="0000FF"/>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1416B08"/>
    <w:multiLevelType w:val="hybridMultilevel"/>
    <w:tmpl w:val="9B42B45C"/>
    <w:lvl w:ilvl="0" w:tplc="468E0D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FBA2A01"/>
    <w:multiLevelType w:val="hybridMultilevel"/>
    <w:tmpl w:val="C2BC48A8"/>
    <w:lvl w:ilvl="0" w:tplc="B864556E">
      <w:start w:val="1"/>
      <w:numFmt w:val="lowerLetter"/>
      <w:lvlText w:val="%1)"/>
      <w:lvlJc w:val="left"/>
      <w:pPr>
        <w:ind w:left="928" w:hanging="360"/>
      </w:pPr>
      <w:rPr>
        <w:rFonts w:hint="default"/>
        <w:b/>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nsid w:val="61497F09"/>
    <w:multiLevelType w:val="hybridMultilevel"/>
    <w:tmpl w:val="A718BB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AE23659"/>
    <w:multiLevelType w:val="hybridMultilevel"/>
    <w:tmpl w:val="51C8DD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B061F1D"/>
    <w:multiLevelType w:val="hybridMultilevel"/>
    <w:tmpl w:val="A7ACE8C6"/>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6">
    <w:nsid w:val="71BC76A4"/>
    <w:multiLevelType w:val="hybridMultilevel"/>
    <w:tmpl w:val="701EBC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5DF2DBA"/>
    <w:multiLevelType w:val="hybridMultilevel"/>
    <w:tmpl w:val="D4F0BC0C"/>
    <w:lvl w:ilvl="0" w:tplc="0C0A0013">
      <w:start w:val="1"/>
      <w:numFmt w:val="upperRoman"/>
      <w:lvlText w:val="%1."/>
      <w:lvlJc w:val="right"/>
      <w:pPr>
        <w:tabs>
          <w:tab w:val="num" w:pos="720"/>
        </w:tabs>
        <w:ind w:left="720" w:hanging="1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78291C9D"/>
    <w:multiLevelType w:val="hybridMultilevel"/>
    <w:tmpl w:val="466882DC"/>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F373686"/>
    <w:multiLevelType w:val="hybridMultilevel"/>
    <w:tmpl w:val="CA6E90F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0"/>
  </w:num>
  <w:num w:numId="3">
    <w:abstractNumId w:val="23"/>
  </w:num>
  <w:num w:numId="4">
    <w:abstractNumId w:val="18"/>
  </w:num>
  <w:num w:numId="5">
    <w:abstractNumId w:val="17"/>
  </w:num>
  <w:num w:numId="6">
    <w:abstractNumId w:val="19"/>
  </w:num>
  <w:num w:numId="7">
    <w:abstractNumId w:val="12"/>
  </w:num>
  <w:num w:numId="8">
    <w:abstractNumId w:val="21"/>
  </w:num>
  <w:num w:numId="9">
    <w:abstractNumId w:val="1"/>
  </w:num>
  <w:num w:numId="10">
    <w:abstractNumId w:val="5"/>
  </w:num>
  <w:num w:numId="11">
    <w:abstractNumId w:val="15"/>
  </w:num>
  <w:num w:numId="12">
    <w:abstractNumId w:val="6"/>
  </w:num>
  <w:num w:numId="13">
    <w:abstractNumId w:val="26"/>
  </w:num>
  <w:num w:numId="14">
    <w:abstractNumId w:val="28"/>
  </w:num>
  <w:num w:numId="15">
    <w:abstractNumId w:val="9"/>
  </w:num>
  <w:num w:numId="16">
    <w:abstractNumId w:val="25"/>
  </w:num>
  <w:num w:numId="17">
    <w:abstractNumId w:val="11"/>
  </w:num>
  <w:num w:numId="18">
    <w:abstractNumId w:val="3"/>
  </w:num>
  <w:num w:numId="19">
    <w:abstractNumId w:val="27"/>
  </w:num>
  <w:num w:numId="20">
    <w:abstractNumId w:val="29"/>
  </w:num>
  <w:num w:numId="21">
    <w:abstractNumId w:val="10"/>
  </w:num>
  <w:num w:numId="22">
    <w:abstractNumId w:val="16"/>
  </w:num>
  <w:num w:numId="23">
    <w:abstractNumId w:val="8"/>
  </w:num>
  <w:num w:numId="24">
    <w:abstractNumId w:val="24"/>
  </w:num>
  <w:num w:numId="25">
    <w:abstractNumId w:val="13"/>
  </w:num>
  <w:num w:numId="26">
    <w:abstractNumId w:val="2"/>
  </w:num>
  <w:num w:numId="27">
    <w:abstractNumId w:val="4"/>
  </w:num>
  <w:num w:numId="28">
    <w:abstractNumId w:val="7"/>
  </w:num>
  <w:num w:numId="29">
    <w:abstractNumId w:val="14"/>
  </w:num>
  <w:num w:numId="3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1F"/>
    <w:rsid w:val="0000039C"/>
    <w:rsid w:val="00001349"/>
    <w:rsid w:val="0000134E"/>
    <w:rsid w:val="00006528"/>
    <w:rsid w:val="0002000C"/>
    <w:rsid w:val="00020997"/>
    <w:rsid w:val="0002252F"/>
    <w:rsid w:val="000226E8"/>
    <w:rsid w:val="00022BF3"/>
    <w:rsid w:val="00025906"/>
    <w:rsid w:val="00025BA5"/>
    <w:rsid w:val="00027A4D"/>
    <w:rsid w:val="00032AD5"/>
    <w:rsid w:val="00035141"/>
    <w:rsid w:val="0003593B"/>
    <w:rsid w:val="00037417"/>
    <w:rsid w:val="000419F3"/>
    <w:rsid w:val="000508A5"/>
    <w:rsid w:val="00051A0D"/>
    <w:rsid w:val="00052BA1"/>
    <w:rsid w:val="00054B3F"/>
    <w:rsid w:val="0005701D"/>
    <w:rsid w:val="0006136D"/>
    <w:rsid w:val="0006250A"/>
    <w:rsid w:val="000628BB"/>
    <w:rsid w:val="00065C54"/>
    <w:rsid w:val="000663EC"/>
    <w:rsid w:val="00073097"/>
    <w:rsid w:val="00073BF6"/>
    <w:rsid w:val="0007473C"/>
    <w:rsid w:val="00074D24"/>
    <w:rsid w:val="00075182"/>
    <w:rsid w:val="00076629"/>
    <w:rsid w:val="00081C86"/>
    <w:rsid w:val="00083438"/>
    <w:rsid w:val="000838FC"/>
    <w:rsid w:val="00086771"/>
    <w:rsid w:val="0009173E"/>
    <w:rsid w:val="0009391B"/>
    <w:rsid w:val="000A11EF"/>
    <w:rsid w:val="000A277E"/>
    <w:rsid w:val="000A5CEB"/>
    <w:rsid w:val="000A6A32"/>
    <w:rsid w:val="000A6E43"/>
    <w:rsid w:val="000B12FE"/>
    <w:rsid w:val="000B20DD"/>
    <w:rsid w:val="000B3478"/>
    <w:rsid w:val="000B3819"/>
    <w:rsid w:val="000B6EA9"/>
    <w:rsid w:val="000C0C59"/>
    <w:rsid w:val="000C2914"/>
    <w:rsid w:val="000C3929"/>
    <w:rsid w:val="000C6132"/>
    <w:rsid w:val="000C6C46"/>
    <w:rsid w:val="000C6C77"/>
    <w:rsid w:val="000D0358"/>
    <w:rsid w:val="000D2FB3"/>
    <w:rsid w:val="000D368C"/>
    <w:rsid w:val="000D3EB1"/>
    <w:rsid w:val="000D4EBA"/>
    <w:rsid w:val="000E1B91"/>
    <w:rsid w:val="000E5C16"/>
    <w:rsid w:val="000E677A"/>
    <w:rsid w:val="000E7143"/>
    <w:rsid w:val="000F039F"/>
    <w:rsid w:val="000F4EF5"/>
    <w:rsid w:val="001015FD"/>
    <w:rsid w:val="001023C2"/>
    <w:rsid w:val="00102DFC"/>
    <w:rsid w:val="001133ED"/>
    <w:rsid w:val="00113868"/>
    <w:rsid w:val="001165A2"/>
    <w:rsid w:val="00117597"/>
    <w:rsid w:val="0012263D"/>
    <w:rsid w:val="00123ECA"/>
    <w:rsid w:val="00126C04"/>
    <w:rsid w:val="00127DD5"/>
    <w:rsid w:val="0013108A"/>
    <w:rsid w:val="001316C1"/>
    <w:rsid w:val="001328ED"/>
    <w:rsid w:val="00135004"/>
    <w:rsid w:val="00135869"/>
    <w:rsid w:val="001402A5"/>
    <w:rsid w:val="00140DA7"/>
    <w:rsid w:val="001434C1"/>
    <w:rsid w:val="00143582"/>
    <w:rsid w:val="00143A98"/>
    <w:rsid w:val="00145275"/>
    <w:rsid w:val="001452C0"/>
    <w:rsid w:val="00145828"/>
    <w:rsid w:val="001462CF"/>
    <w:rsid w:val="001462F5"/>
    <w:rsid w:val="00146398"/>
    <w:rsid w:val="00146B59"/>
    <w:rsid w:val="00147154"/>
    <w:rsid w:val="00152AC4"/>
    <w:rsid w:val="0015377C"/>
    <w:rsid w:val="001542F1"/>
    <w:rsid w:val="0015590E"/>
    <w:rsid w:val="001560CE"/>
    <w:rsid w:val="00156809"/>
    <w:rsid w:val="001574FD"/>
    <w:rsid w:val="001623CC"/>
    <w:rsid w:val="001625AF"/>
    <w:rsid w:val="00163C12"/>
    <w:rsid w:val="00164D4C"/>
    <w:rsid w:val="00167DCE"/>
    <w:rsid w:val="001714F2"/>
    <w:rsid w:val="00174E4B"/>
    <w:rsid w:val="001751DD"/>
    <w:rsid w:val="00176071"/>
    <w:rsid w:val="00185707"/>
    <w:rsid w:val="00187A59"/>
    <w:rsid w:val="001952DD"/>
    <w:rsid w:val="001A1815"/>
    <w:rsid w:val="001A205C"/>
    <w:rsid w:val="001A3451"/>
    <w:rsid w:val="001A3BF5"/>
    <w:rsid w:val="001A5F31"/>
    <w:rsid w:val="001A5FEF"/>
    <w:rsid w:val="001A6792"/>
    <w:rsid w:val="001B3197"/>
    <w:rsid w:val="001B4ACD"/>
    <w:rsid w:val="001C0445"/>
    <w:rsid w:val="001C2E99"/>
    <w:rsid w:val="001C5046"/>
    <w:rsid w:val="001C5534"/>
    <w:rsid w:val="001C7347"/>
    <w:rsid w:val="001D0A4E"/>
    <w:rsid w:val="001D32B3"/>
    <w:rsid w:val="001D40CE"/>
    <w:rsid w:val="001E6EA8"/>
    <w:rsid w:val="001F03D2"/>
    <w:rsid w:val="001F6677"/>
    <w:rsid w:val="001F7499"/>
    <w:rsid w:val="001F7EB0"/>
    <w:rsid w:val="00203DA4"/>
    <w:rsid w:val="00210B35"/>
    <w:rsid w:val="0021230E"/>
    <w:rsid w:val="00212B56"/>
    <w:rsid w:val="00212D99"/>
    <w:rsid w:val="0021322D"/>
    <w:rsid w:val="00215268"/>
    <w:rsid w:val="00216775"/>
    <w:rsid w:val="00220386"/>
    <w:rsid w:val="002205A5"/>
    <w:rsid w:val="00220B5F"/>
    <w:rsid w:val="00220EFA"/>
    <w:rsid w:val="00226687"/>
    <w:rsid w:val="00226A38"/>
    <w:rsid w:val="002315CF"/>
    <w:rsid w:val="0023256C"/>
    <w:rsid w:val="00240EF4"/>
    <w:rsid w:val="00244E61"/>
    <w:rsid w:val="00246F90"/>
    <w:rsid w:val="00247D44"/>
    <w:rsid w:val="00250BA1"/>
    <w:rsid w:val="00250DFC"/>
    <w:rsid w:val="002530E5"/>
    <w:rsid w:val="00256A35"/>
    <w:rsid w:val="00256BB0"/>
    <w:rsid w:val="00261417"/>
    <w:rsid w:val="00263BBA"/>
    <w:rsid w:val="00265CA7"/>
    <w:rsid w:val="00271FC3"/>
    <w:rsid w:val="0027530A"/>
    <w:rsid w:val="0027551B"/>
    <w:rsid w:val="00275BC8"/>
    <w:rsid w:val="002774EB"/>
    <w:rsid w:val="002826AD"/>
    <w:rsid w:val="00284331"/>
    <w:rsid w:val="00291195"/>
    <w:rsid w:val="00297CAA"/>
    <w:rsid w:val="002A112F"/>
    <w:rsid w:val="002A1862"/>
    <w:rsid w:val="002A1E16"/>
    <w:rsid w:val="002A60F6"/>
    <w:rsid w:val="002B445E"/>
    <w:rsid w:val="002B4979"/>
    <w:rsid w:val="002B4EE1"/>
    <w:rsid w:val="002B5377"/>
    <w:rsid w:val="002B66E0"/>
    <w:rsid w:val="002B7947"/>
    <w:rsid w:val="002C0B61"/>
    <w:rsid w:val="002C6BA4"/>
    <w:rsid w:val="002C7A22"/>
    <w:rsid w:val="002D0C98"/>
    <w:rsid w:val="002D2DE8"/>
    <w:rsid w:val="002D32A6"/>
    <w:rsid w:val="002D73A6"/>
    <w:rsid w:val="002E2D7E"/>
    <w:rsid w:val="002E376F"/>
    <w:rsid w:val="002E411B"/>
    <w:rsid w:val="002F07CB"/>
    <w:rsid w:val="002F75BE"/>
    <w:rsid w:val="00300D2F"/>
    <w:rsid w:val="003024B9"/>
    <w:rsid w:val="0031194D"/>
    <w:rsid w:val="00311C68"/>
    <w:rsid w:val="00315860"/>
    <w:rsid w:val="00321482"/>
    <w:rsid w:val="003235E0"/>
    <w:rsid w:val="00324FEC"/>
    <w:rsid w:val="00326699"/>
    <w:rsid w:val="00327774"/>
    <w:rsid w:val="00331670"/>
    <w:rsid w:val="00331AD1"/>
    <w:rsid w:val="003332C2"/>
    <w:rsid w:val="00333ABD"/>
    <w:rsid w:val="00337CFA"/>
    <w:rsid w:val="00340FF9"/>
    <w:rsid w:val="00342411"/>
    <w:rsid w:val="00343563"/>
    <w:rsid w:val="003503C0"/>
    <w:rsid w:val="00351AB4"/>
    <w:rsid w:val="00355D1E"/>
    <w:rsid w:val="003566DA"/>
    <w:rsid w:val="003570A3"/>
    <w:rsid w:val="003640E4"/>
    <w:rsid w:val="00365788"/>
    <w:rsid w:val="003670FC"/>
    <w:rsid w:val="00370DA7"/>
    <w:rsid w:val="003741AB"/>
    <w:rsid w:val="00374297"/>
    <w:rsid w:val="0037433C"/>
    <w:rsid w:val="003766CD"/>
    <w:rsid w:val="00376D66"/>
    <w:rsid w:val="00381D80"/>
    <w:rsid w:val="00381E5D"/>
    <w:rsid w:val="003835E1"/>
    <w:rsid w:val="00386BC6"/>
    <w:rsid w:val="00387475"/>
    <w:rsid w:val="00387E19"/>
    <w:rsid w:val="00391162"/>
    <w:rsid w:val="00395017"/>
    <w:rsid w:val="003961CD"/>
    <w:rsid w:val="00396A8C"/>
    <w:rsid w:val="003A344B"/>
    <w:rsid w:val="003A3F68"/>
    <w:rsid w:val="003A44E7"/>
    <w:rsid w:val="003B0E68"/>
    <w:rsid w:val="003B0E88"/>
    <w:rsid w:val="003B4186"/>
    <w:rsid w:val="003B4CCC"/>
    <w:rsid w:val="003B6D8A"/>
    <w:rsid w:val="003B6EB6"/>
    <w:rsid w:val="003C15BB"/>
    <w:rsid w:val="003C1DC6"/>
    <w:rsid w:val="003C2161"/>
    <w:rsid w:val="003C4272"/>
    <w:rsid w:val="003D0C6B"/>
    <w:rsid w:val="003D2F6B"/>
    <w:rsid w:val="003D7805"/>
    <w:rsid w:val="003D798D"/>
    <w:rsid w:val="003E5FF6"/>
    <w:rsid w:val="003E6659"/>
    <w:rsid w:val="003F21F7"/>
    <w:rsid w:val="003F4265"/>
    <w:rsid w:val="003F465C"/>
    <w:rsid w:val="003F4BB9"/>
    <w:rsid w:val="003F4F02"/>
    <w:rsid w:val="003F51B8"/>
    <w:rsid w:val="0040562E"/>
    <w:rsid w:val="00407F77"/>
    <w:rsid w:val="004118C0"/>
    <w:rsid w:val="00413B33"/>
    <w:rsid w:val="00417C18"/>
    <w:rsid w:val="004200E0"/>
    <w:rsid w:val="00422B69"/>
    <w:rsid w:val="0042383D"/>
    <w:rsid w:val="0043158A"/>
    <w:rsid w:val="00434C04"/>
    <w:rsid w:val="00435EA2"/>
    <w:rsid w:val="004363D4"/>
    <w:rsid w:val="00436C13"/>
    <w:rsid w:val="004378A8"/>
    <w:rsid w:val="00442D99"/>
    <w:rsid w:val="00445E8E"/>
    <w:rsid w:val="00451E9A"/>
    <w:rsid w:val="00451EE2"/>
    <w:rsid w:val="00453D02"/>
    <w:rsid w:val="00454E26"/>
    <w:rsid w:val="00455395"/>
    <w:rsid w:val="004631E0"/>
    <w:rsid w:val="00463E3E"/>
    <w:rsid w:val="00476354"/>
    <w:rsid w:val="00486CB5"/>
    <w:rsid w:val="00494B23"/>
    <w:rsid w:val="004953C7"/>
    <w:rsid w:val="0049572B"/>
    <w:rsid w:val="0049577F"/>
    <w:rsid w:val="00497EC6"/>
    <w:rsid w:val="004A22BF"/>
    <w:rsid w:val="004A3B1F"/>
    <w:rsid w:val="004A4833"/>
    <w:rsid w:val="004A4DF0"/>
    <w:rsid w:val="004B6043"/>
    <w:rsid w:val="004C4C20"/>
    <w:rsid w:val="004C5D10"/>
    <w:rsid w:val="004D05C2"/>
    <w:rsid w:val="004D3E6A"/>
    <w:rsid w:val="004D5C82"/>
    <w:rsid w:val="004E2C4F"/>
    <w:rsid w:val="004E5FEE"/>
    <w:rsid w:val="004E6891"/>
    <w:rsid w:val="004E725C"/>
    <w:rsid w:val="004F00A6"/>
    <w:rsid w:val="004F5F2B"/>
    <w:rsid w:val="00504380"/>
    <w:rsid w:val="0050580D"/>
    <w:rsid w:val="00506BD4"/>
    <w:rsid w:val="00507F6A"/>
    <w:rsid w:val="00514B09"/>
    <w:rsid w:val="00515F79"/>
    <w:rsid w:val="00521B2B"/>
    <w:rsid w:val="00530787"/>
    <w:rsid w:val="00534EB8"/>
    <w:rsid w:val="00541119"/>
    <w:rsid w:val="005420A5"/>
    <w:rsid w:val="00547069"/>
    <w:rsid w:val="00551739"/>
    <w:rsid w:val="00554866"/>
    <w:rsid w:val="00554C07"/>
    <w:rsid w:val="00557238"/>
    <w:rsid w:val="00561446"/>
    <w:rsid w:val="00561514"/>
    <w:rsid w:val="00564ADA"/>
    <w:rsid w:val="00564F8F"/>
    <w:rsid w:val="0057034A"/>
    <w:rsid w:val="00571325"/>
    <w:rsid w:val="00575C7C"/>
    <w:rsid w:val="005771CF"/>
    <w:rsid w:val="00577D31"/>
    <w:rsid w:val="00585752"/>
    <w:rsid w:val="00590E1B"/>
    <w:rsid w:val="0059338B"/>
    <w:rsid w:val="005A3999"/>
    <w:rsid w:val="005A4A5D"/>
    <w:rsid w:val="005A5471"/>
    <w:rsid w:val="005B09F4"/>
    <w:rsid w:val="005B5174"/>
    <w:rsid w:val="005B5DF7"/>
    <w:rsid w:val="005B7AFF"/>
    <w:rsid w:val="005C1313"/>
    <w:rsid w:val="005D5500"/>
    <w:rsid w:val="005D7308"/>
    <w:rsid w:val="005E0046"/>
    <w:rsid w:val="005E06C1"/>
    <w:rsid w:val="005E10F0"/>
    <w:rsid w:val="005E2C3E"/>
    <w:rsid w:val="005E2CD2"/>
    <w:rsid w:val="005E5707"/>
    <w:rsid w:val="005F24FE"/>
    <w:rsid w:val="005F30F9"/>
    <w:rsid w:val="005F35CF"/>
    <w:rsid w:val="005F7314"/>
    <w:rsid w:val="00600D01"/>
    <w:rsid w:val="00603C56"/>
    <w:rsid w:val="006047C6"/>
    <w:rsid w:val="006064BB"/>
    <w:rsid w:val="006118ED"/>
    <w:rsid w:val="0061303E"/>
    <w:rsid w:val="00613E5C"/>
    <w:rsid w:val="006202C8"/>
    <w:rsid w:val="00620813"/>
    <w:rsid w:val="006208A5"/>
    <w:rsid w:val="00621AB3"/>
    <w:rsid w:val="006231E3"/>
    <w:rsid w:val="00624CAB"/>
    <w:rsid w:val="00625551"/>
    <w:rsid w:val="006314E6"/>
    <w:rsid w:val="00632424"/>
    <w:rsid w:val="006331AB"/>
    <w:rsid w:val="00634B39"/>
    <w:rsid w:val="00634DA5"/>
    <w:rsid w:val="00635D0E"/>
    <w:rsid w:val="00635F1E"/>
    <w:rsid w:val="0063618F"/>
    <w:rsid w:val="00636D20"/>
    <w:rsid w:val="00641A92"/>
    <w:rsid w:val="006427EC"/>
    <w:rsid w:val="00642D1F"/>
    <w:rsid w:val="0064700A"/>
    <w:rsid w:val="006530C3"/>
    <w:rsid w:val="006624B5"/>
    <w:rsid w:val="00662C74"/>
    <w:rsid w:val="00663C76"/>
    <w:rsid w:val="00664AA2"/>
    <w:rsid w:val="006677E1"/>
    <w:rsid w:val="00672FED"/>
    <w:rsid w:val="00675DE8"/>
    <w:rsid w:val="00680212"/>
    <w:rsid w:val="00683F4F"/>
    <w:rsid w:val="00687403"/>
    <w:rsid w:val="00691B32"/>
    <w:rsid w:val="0069328B"/>
    <w:rsid w:val="00695B71"/>
    <w:rsid w:val="006A0A80"/>
    <w:rsid w:val="006A0BB6"/>
    <w:rsid w:val="006A2E66"/>
    <w:rsid w:val="006A672A"/>
    <w:rsid w:val="006B431B"/>
    <w:rsid w:val="006B4BF0"/>
    <w:rsid w:val="006B5030"/>
    <w:rsid w:val="006B5584"/>
    <w:rsid w:val="006B574A"/>
    <w:rsid w:val="006B72FC"/>
    <w:rsid w:val="006C39C2"/>
    <w:rsid w:val="006C39E0"/>
    <w:rsid w:val="006C3D9E"/>
    <w:rsid w:val="006C58C3"/>
    <w:rsid w:val="006D0079"/>
    <w:rsid w:val="006D05E9"/>
    <w:rsid w:val="006D1E53"/>
    <w:rsid w:val="006D1FB9"/>
    <w:rsid w:val="006D24D4"/>
    <w:rsid w:val="006D4889"/>
    <w:rsid w:val="006D5AAD"/>
    <w:rsid w:val="006D6FF5"/>
    <w:rsid w:val="006D7BD7"/>
    <w:rsid w:val="006E185D"/>
    <w:rsid w:val="006F1CEE"/>
    <w:rsid w:val="006F26E3"/>
    <w:rsid w:val="006F2D68"/>
    <w:rsid w:val="006F3366"/>
    <w:rsid w:val="006F62B1"/>
    <w:rsid w:val="006F6AFD"/>
    <w:rsid w:val="006F6E7B"/>
    <w:rsid w:val="00702609"/>
    <w:rsid w:val="00704663"/>
    <w:rsid w:val="007067AC"/>
    <w:rsid w:val="00710F61"/>
    <w:rsid w:val="00712508"/>
    <w:rsid w:val="007155CB"/>
    <w:rsid w:val="0071767A"/>
    <w:rsid w:val="007250FD"/>
    <w:rsid w:val="007274A1"/>
    <w:rsid w:val="00727BA7"/>
    <w:rsid w:val="00731620"/>
    <w:rsid w:val="00734B06"/>
    <w:rsid w:val="0073558E"/>
    <w:rsid w:val="00735B6D"/>
    <w:rsid w:val="00740150"/>
    <w:rsid w:val="0074028D"/>
    <w:rsid w:val="0074173E"/>
    <w:rsid w:val="0074514C"/>
    <w:rsid w:val="00747FAD"/>
    <w:rsid w:val="0075002C"/>
    <w:rsid w:val="00750351"/>
    <w:rsid w:val="00752231"/>
    <w:rsid w:val="00752490"/>
    <w:rsid w:val="007609D4"/>
    <w:rsid w:val="00760D14"/>
    <w:rsid w:val="007622E2"/>
    <w:rsid w:val="00764EF2"/>
    <w:rsid w:val="00766AB4"/>
    <w:rsid w:val="0076705B"/>
    <w:rsid w:val="00772007"/>
    <w:rsid w:val="00774469"/>
    <w:rsid w:val="00774B38"/>
    <w:rsid w:val="00777EB1"/>
    <w:rsid w:val="00780D61"/>
    <w:rsid w:val="00780DE9"/>
    <w:rsid w:val="00784FAD"/>
    <w:rsid w:val="00785037"/>
    <w:rsid w:val="00790764"/>
    <w:rsid w:val="00795527"/>
    <w:rsid w:val="00796675"/>
    <w:rsid w:val="007976EE"/>
    <w:rsid w:val="007A0037"/>
    <w:rsid w:val="007A7053"/>
    <w:rsid w:val="007B08F4"/>
    <w:rsid w:val="007B10FF"/>
    <w:rsid w:val="007B23E6"/>
    <w:rsid w:val="007B352C"/>
    <w:rsid w:val="007B4615"/>
    <w:rsid w:val="007B5672"/>
    <w:rsid w:val="007C5490"/>
    <w:rsid w:val="007D17F6"/>
    <w:rsid w:val="007D369B"/>
    <w:rsid w:val="007D6A1D"/>
    <w:rsid w:val="007E0D8C"/>
    <w:rsid w:val="007E5DE2"/>
    <w:rsid w:val="007F57FD"/>
    <w:rsid w:val="007F62C6"/>
    <w:rsid w:val="007F6FE0"/>
    <w:rsid w:val="0080451C"/>
    <w:rsid w:val="008100B8"/>
    <w:rsid w:val="00812E36"/>
    <w:rsid w:val="00814F15"/>
    <w:rsid w:val="0081774E"/>
    <w:rsid w:val="00822B17"/>
    <w:rsid w:val="0082397B"/>
    <w:rsid w:val="00825598"/>
    <w:rsid w:val="00825FFD"/>
    <w:rsid w:val="00827CE1"/>
    <w:rsid w:val="0083323C"/>
    <w:rsid w:val="008410B0"/>
    <w:rsid w:val="00842930"/>
    <w:rsid w:val="00845236"/>
    <w:rsid w:val="00845D86"/>
    <w:rsid w:val="008466B7"/>
    <w:rsid w:val="008467FB"/>
    <w:rsid w:val="00846ABA"/>
    <w:rsid w:val="00850D09"/>
    <w:rsid w:val="008515EA"/>
    <w:rsid w:val="0086018F"/>
    <w:rsid w:val="00860A4C"/>
    <w:rsid w:val="0086368E"/>
    <w:rsid w:val="0086436C"/>
    <w:rsid w:val="00875191"/>
    <w:rsid w:val="008756ED"/>
    <w:rsid w:val="008770E9"/>
    <w:rsid w:val="008778DD"/>
    <w:rsid w:val="00880DE0"/>
    <w:rsid w:val="0088251E"/>
    <w:rsid w:val="008829AE"/>
    <w:rsid w:val="00885832"/>
    <w:rsid w:val="00886DE6"/>
    <w:rsid w:val="00890C02"/>
    <w:rsid w:val="00892CFE"/>
    <w:rsid w:val="00894BF1"/>
    <w:rsid w:val="008966B0"/>
    <w:rsid w:val="00896BBD"/>
    <w:rsid w:val="00897CA9"/>
    <w:rsid w:val="008A0995"/>
    <w:rsid w:val="008A25CC"/>
    <w:rsid w:val="008A3B0C"/>
    <w:rsid w:val="008A3F4C"/>
    <w:rsid w:val="008A4CB8"/>
    <w:rsid w:val="008A57C8"/>
    <w:rsid w:val="008A675E"/>
    <w:rsid w:val="008B170F"/>
    <w:rsid w:val="008B482A"/>
    <w:rsid w:val="008C4906"/>
    <w:rsid w:val="008C647C"/>
    <w:rsid w:val="008D400B"/>
    <w:rsid w:val="008D44F6"/>
    <w:rsid w:val="008E09DD"/>
    <w:rsid w:val="008E2334"/>
    <w:rsid w:val="008E2834"/>
    <w:rsid w:val="008E3A3D"/>
    <w:rsid w:val="008E3EE6"/>
    <w:rsid w:val="008E4004"/>
    <w:rsid w:val="008E68AE"/>
    <w:rsid w:val="008E6BAB"/>
    <w:rsid w:val="008F2F77"/>
    <w:rsid w:val="008F3385"/>
    <w:rsid w:val="008F35C6"/>
    <w:rsid w:val="008F3A0A"/>
    <w:rsid w:val="008F411D"/>
    <w:rsid w:val="008F4B07"/>
    <w:rsid w:val="009019B1"/>
    <w:rsid w:val="009019CC"/>
    <w:rsid w:val="00901EA6"/>
    <w:rsid w:val="00903585"/>
    <w:rsid w:val="00910308"/>
    <w:rsid w:val="0091123D"/>
    <w:rsid w:val="009138A7"/>
    <w:rsid w:val="00916379"/>
    <w:rsid w:val="009212F0"/>
    <w:rsid w:val="0092280B"/>
    <w:rsid w:val="00924361"/>
    <w:rsid w:val="00924EB0"/>
    <w:rsid w:val="00926F6E"/>
    <w:rsid w:val="00930B9B"/>
    <w:rsid w:val="0093104B"/>
    <w:rsid w:val="00931C14"/>
    <w:rsid w:val="009324E4"/>
    <w:rsid w:val="00940211"/>
    <w:rsid w:val="009415B1"/>
    <w:rsid w:val="0094362F"/>
    <w:rsid w:val="0094384A"/>
    <w:rsid w:val="00947AA6"/>
    <w:rsid w:val="00950273"/>
    <w:rsid w:val="009502F8"/>
    <w:rsid w:val="00951222"/>
    <w:rsid w:val="00952B6F"/>
    <w:rsid w:val="00953316"/>
    <w:rsid w:val="009539D5"/>
    <w:rsid w:val="00954922"/>
    <w:rsid w:val="009560B2"/>
    <w:rsid w:val="00957D2E"/>
    <w:rsid w:val="009616A4"/>
    <w:rsid w:val="00961754"/>
    <w:rsid w:val="009672BA"/>
    <w:rsid w:val="009740E0"/>
    <w:rsid w:val="00980B43"/>
    <w:rsid w:val="00984647"/>
    <w:rsid w:val="00984A7D"/>
    <w:rsid w:val="00987100"/>
    <w:rsid w:val="0098752B"/>
    <w:rsid w:val="00991250"/>
    <w:rsid w:val="009946EB"/>
    <w:rsid w:val="00995CDA"/>
    <w:rsid w:val="009A17D4"/>
    <w:rsid w:val="009A1E18"/>
    <w:rsid w:val="009A3B33"/>
    <w:rsid w:val="009A3E88"/>
    <w:rsid w:val="009A4E78"/>
    <w:rsid w:val="009A5815"/>
    <w:rsid w:val="009A6391"/>
    <w:rsid w:val="009B1BD4"/>
    <w:rsid w:val="009B1E5C"/>
    <w:rsid w:val="009B2B88"/>
    <w:rsid w:val="009C3278"/>
    <w:rsid w:val="009C3509"/>
    <w:rsid w:val="009C3C97"/>
    <w:rsid w:val="009C565C"/>
    <w:rsid w:val="009C7FD2"/>
    <w:rsid w:val="009D2C25"/>
    <w:rsid w:val="009D4056"/>
    <w:rsid w:val="009E3782"/>
    <w:rsid w:val="009E595D"/>
    <w:rsid w:val="009F1F97"/>
    <w:rsid w:val="009F3783"/>
    <w:rsid w:val="009F5A55"/>
    <w:rsid w:val="009F798E"/>
    <w:rsid w:val="00A03BC5"/>
    <w:rsid w:val="00A04279"/>
    <w:rsid w:val="00A05119"/>
    <w:rsid w:val="00A05365"/>
    <w:rsid w:val="00A066E3"/>
    <w:rsid w:val="00A10B81"/>
    <w:rsid w:val="00A11CD2"/>
    <w:rsid w:val="00A17170"/>
    <w:rsid w:val="00A221A5"/>
    <w:rsid w:val="00A226C6"/>
    <w:rsid w:val="00A257B5"/>
    <w:rsid w:val="00A25B1F"/>
    <w:rsid w:val="00A278A3"/>
    <w:rsid w:val="00A43323"/>
    <w:rsid w:val="00A43627"/>
    <w:rsid w:val="00A43707"/>
    <w:rsid w:val="00A44F76"/>
    <w:rsid w:val="00A47FA6"/>
    <w:rsid w:val="00A51068"/>
    <w:rsid w:val="00A54326"/>
    <w:rsid w:val="00A6139E"/>
    <w:rsid w:val="00A632A6"/>
    <w:rsid w:val="00A639DF"/>
    <w:rsid w:val="00A64A94"/>
    <w:rsid w:val="00A6700D"/>
    <w:rsid w:val="00A71045"/>
    <w:rsid w:val="00A73961"/>
    <w:rsid w:val="00A8337A"/>
    <w:rsid w:val="00A83B11"/>
    <w:rsid w:val="00A8599E"/>
    <w:rsid w:val="00A9053E"/>
    <w:rsid w:val="00A9171C"/>
    <w:rsid w:val="00A91AFA"/>
    <w:rsid w:val="00A926F7"/>
    <w:rsid w:val="00A932A5"/>
    <w:rsid w:val="00A950E8"/>
    <w:rsid w:val="00A9784F"/>
    <w:rsid w:val="00AA2D7D"/>
    <w:rsid w:val="00AA35B0"/>
    <w:rsid w:val="00AA6672"/>
    <w:rsid w:val="00AA6BD4"/>
    <w:rsid w:val="00AB16AC"/>
    <w:rsid w:val="00AB28F2"/>
    <w:rsid w:val="00AB2AAE"/>
    <w:rsid w:val="00AB3320"/>
    <w:rsid w:val="00AB3E46"/>
    <w:rsid w:val="00AB503E"/>
    <w:rsid w:val="00AB6475"/>
    <w:rsid w:val="00AC1656"/>
    <w:rsid w:val="00AC2E09"/>
    <w:rsid w:val="00AC430D"/>
    <w:rsid w:val="00AC4BD3"/>
    <w:rsid w:val="00AC7DFF"/>
    <w:rsid w:val="00AD298E"/>
    <w:rsid w:val="00AD3798"/>
    <w:rsid w:val="00AD511F"/>
    <w:rsid w:val="00AD6E27"/>
    <w:rsid w:val="00AE1BE3"/>
    <w:rsid w:val="00AE28A2"/>
    <w:rsid w:val="00AE35E3"/>
    <w:rsid w:val="00AE61DF"/>
    <w:rsid w:val="00AE72B2"/>
    <w:rsid w:val="00AF1EC2"/>
    <w:rsid w:val="00AF27FD"/>
    <w:rsid w:val="00AF2F84"/>
    <w:rsid w:val="00AF3972"/>
    <w:rsid w:val="00AF4CA6"/>
    <w:rsid w:val="00B045B5"/>
    <w:rsid w:val="00B04735"/>
    <w:rsid w:val="00B05A14"/>
    <w:rsid w:val="00B06D1B"/>
    <w:rsid w:val="00B119F4"/>
    <w:rsid w:val="00B12AD1"/>
    <w:rsid w:val="00B13CBE"/>
    <w:rsid w:val="00B13E4F"/>
    <w:rsid w:val="00B1478D"/>
    <w:rsid w:val="00B148C9"/>
    <w:rsid w:val="00B14AEB"/>
    <w:rsid w:val="00B15CD2"/>
    <w:rsid w:val="00B17828"/>
    <w:rsid w:val="00B24370"/>
    <w:rsid w:val="00B30B32"/>
    <w:rsid w:val="00B311F0"/>
    <w:rsid w:val="00B34832"/>
    <w:rsid w:val="00B354DB"/>
    <w:rsid w:val="00B3587C"/>
    <w:rsid w:val="00B400D6"/>
    <w:rsid w:val="00B40C63"/>
    <w:rsid w:val="00B429B7"/>
    <w:rsid w:val="00B42AEC"/>
    <w:rsid w:val="00B458F1"/>
    <w:rsid w:val="00B4784B"/>
    <w:rsid w:val="00B511AC"/>
    <w:rsid w:val="00B51907"/>
    <w:rsid w:val="00B550A3"/>
    <w:rsid w:val="00B553F7"/>
    <w:rsid w:val="00B61FA8"/>
    <w:rsid w:val="00B6473D"/>
    <w:rsid w:val="00B67DC2"/>
    <w:rsid w:val="00B746C7"/>
    <w:rsid w:val="00B76C27"/>
    <w:rsid w:val="00B76DE2"/>
    <w:rsid w:val="00B807D9"/>
    <w:rsid w:val="00B81BC1"/>
    <w:rsid w:val="00B83AE5"/>
    <w:rsid w:val="00B86586"/>
    <w:rsid w:val="00B92826"/>
    <w:rsid w:val="00B9356B"/>
    <w:rsid w:val="00B93958"/>
    <w:rsid w:val="00B94116"/>
    <w:rsid w:val="00B94A42"/>
    <w:rsid w:val="00BA0F77"/>
    <w:rsid w:val="00BA2E75"/>
    <w:rsid w:val="00BA3851"/>
    <w:rsid w:val="00BA44D2"/>
    <w:rsid w:val="00BA789E"/>
    <w:rsid w:val="00BA7BC7"/>
    <w:rsid w:val="00BB1A0F"/>
    <w:rsid w:val="00BB3F7A"/>
    <w:rsid w:val="00BB4BCA"/>
    <w:rsid w:val="00BB753E"/>
    <w:rsid w:val="00BC3437"/>
    <w:rsid w:val="00BC343A"/>
    <w:rsid w:val="00BC3D23"/>
    <w:rsid w:val="00BC6E54"/>
    <w:rsid w:val="00BC6FD7"/>
    <w:rsid w:val="00BD024B"/>
    <w:rsid w:val="00BD1D79"/>
    <w:rsid w:val="00BD4120"/>
    <w:rsid w:val="00BD4341"/>
    <w:rsid w:val="00BD6966"/>
    <w:rsid w:val="00BD7063"/>
    <w:rsid w:val="00BD72FF"/>
    <w:rsid w:val="00BE1329"/>
    <w:rsid w:val="00BE15AC"/>
    <w:rsid w:val="00BE4069"/>
    <w:rsid w:val="00BE57BB"/>
    <w:rsid w:val="00BE5AD0"/>
    <w:rsid w:val="00BE6D9F"/>
    <w:rsid w:val="00BE7098"/>
    <w:rsid w:val="00BE7CE2"/>
    <w:rsid w:val="00BF00C8"/>
    <w:rsid w:val="00BF0AD9"/>
    <w:rsid w:val="00BF14BC"/>
    <w:rsid w:val="00BF49A0"/>
    <w:rsid w:val="00C0023F"/>
    <w:rsid w:val="00C00F2A"/>
    <w:rsid w:val="00C03974"/>
    <w:rsid w:val="00C045D4"/>
    <w:rsid w:val="00C04723"/>
    <w:rsid w:val="00C04EA8"/>
    <w:rsid w:val="00C053B6"/>
    <w:rsid w:val="00C05427"/>
    <w:rsid w:val="00C06820"/>
    <w:rsid w:val="00C077A9"/>
    <w:rsid w:val="00C1392A"/>
    <w:rsid w:val="00C1448E"/>
    <w:rsid w:val="00C17796"/>
    <w:rsid w:val="00C23EC7"/>
    <w:rsid w:val="00C24BD3"/>
    <w:rsid w:val="00C323A0"/>
    <w:rsid w:val="00C32712"/>
    <w:rsid w:val="00C3364B"/>
    <w:rsid w:val="00C33FDE"/>
    <w:rsid w:val="00C4291A"/>
    <w:rsid w:val="00C455C9"/>
    <w:rsid w:val="00C47E25"/>
    <w:rsid w:val="00C54BB4"/>
    <w:rsid w:val="00C5596A"/>
    <w:rsid w:val="00C57652"/>
    <w:rsid w:val="00C62954"/>
    <w:rsid w:val="00C72BB1"/>
    <w:rsid w:val="00C72E2C"/>
    <w:rsid w:val="00C73A10"/>
    <w:rsid w:val="00C81C7E"/>
    <w:rsid w:val="00C82512"/>
    <w:rsid w:val="00C82A66"/>
    <w:rsid w:val="00C84981"/>
    <w:rsid w:val="00C9141B"/>
    <w:rsid w:val="00C95CE2"/>
    <w:rsid w:val="00C97EBD"/>
    <w:rsid w:val="00CA10C9"/>
    <w:rsid w:val="00CA247F"/>
    <w:rsid w:val="00CA7491"/>
    <w:rsid w:val="00CA7ACD"/>
    <w:rsid w:val="00CB1B69"/>
    <w:rsid w:val="00CB35F0"/>
    <w:rsid w:val="00CC098E"/>
    <w:rsid w:val="00CC4140"/>
    <w:rsid w:val="00CC4470"/>
    <w:rsid w:val="00CC5A29"/>
    <w:rsid w:val="00CD6C52"/>
    <w:rsid w:val="00CD764C"/>
    <w:rsid w:val="00CE1A18"/>
    <w:rsid w:val="00CE1BDC"/>
    <w:rsid w:val="00CE2B3F"/>
    <w:rsid w:val="00CE6514"/>
    <w:rsid w:val="00CE70AC"/>
    <w:rsid w:val="00CE7106"/>
    <w:rsid w:val="00CF4126"/>
    <w:rsid w:val="00CF4FCA"/>
    <w:rsid w:val="00CF7547"/>
    <w:rsid w:val="00D004D8"/>
    <w:rsid w:val="00D07773"/>
    <w:rsid w:val="00D10171"/>
    <w:rsid w:val="00D12B7B"/>
    <w:rsid w:val="00D12D0F"/>
    <w:rsid w:val="00D13109"/>
    <w:rsid w:val="00D135E2"/>
    <w:rsid w:val="00D1762A"/>
    <w:rsid w:val="00D20BE5"/>
    <w:rsid w:val="00D2279D"/>
    <w:rsid w:val="00D250C9"/>
    <w:rsid w:val="00D30B23"/>
    <w:rsid w:val="00D30B30"/>
    <w:rsid w:val="00D40712"/>
    <w:rsid w:val="00D4102E"/>
    <w:rsid w:val="00D42211"/>
    <w:rsid w:val="00D46272"/>
    <w:rsid w:val="00D5486E"/>
    <w:rsid w:val="00D56FED"/>
    <w:rsid w:val="00D573A7"/>
    <w:rsid w:val="00D63EE3"/>
    <w:rsid w:val="00D658B4"/>
    <w:rsid w:val="00D67F63"/>
    <w:rsid w:val="00D706B1"/>
    <w:rsid w:val="00D72F2D"/>
    <w:rsid w:val="00D75EA5"/>
    <w:rsid w:val="00D80974"/>
    <w:rsid w:val="00D830AB"/>
    <w:rsid w:val="00D83A14"/>
    <w:rsid w:val="00D85223"/>
    <w:rsid w:val="00D87C4D"/>
    <w:rsid w:val="00D9219F"/>
    <w:rsid w:val="00DA239A"/>
    <w:rsid w:val="00DA336E"/>
    <w:rsid w:val="00DA6BD0"/>
    <w:rsid w:val="00DA6C1F"/>
    <w:rsid w:val="00DC03A3"/>
    <w:rsid w:val="00DC2EB2"/>
    <w:rsid w:val="00DC4AF8"/>
    <w:rsid w:val="00DC6E76"/>
    <w:rsid w:val="00DD00FD"/>
    <w:rsid w:val="00DD3B54"/>
    <w:rsid w:val="00DD50F8"/>
    <w:rsid w:val="00DD5607"/>
    <w:rsid w:val="00DE2376"/>
    <w:rsid w:val="00DE3531"/>
    <w:rsid w:val="00DE3A98"/>
    <w:rsid w:val="00DE553E"/>
    <w:rsid w:val="00DF011B"/>
    <w:rsid w:val="00DF2F07"/>
    <w:rsid w:val="00DF6A5B"/>
    <w:rsid w:val="00E01D81"/>
    <w:rsid w:val="00E05C42"/>
    <w:rsid w:val="00E11AD8"/>
    <w:rsid w:val="00E140B2"/>
    <w:rsid w:val="00E14113"/>
    <w:rsid w:val="00E1580E"/>
    <w:rsid w:val="00E225C2"/>
    <w:rsid w:val="00E23A43"/>
    <w:rsid w:val="00E26BDC"/>
    <w:rsid w:val="00E26C49"/>
    <w:rsid w:val="00E33E6A"/>
    <w:rsid w:val="00E37E6A"/>
    <w:rsid w:val="00E421B8"/>
    <w:rsid w:val="00E43258"/>
    <w:rsid w:val="00E43D7B"/>
    <w:rsid w:val="00E44A85"/>
    <w:rsid w:val="00E53A83"/>
    <w:rsid w:val="00E54935"/>
    <w:rsid w:val="00E55F4D"/>
    <w:rsid w:val="00E56081"/>
    <w:rsid w:val="00E57A55"/>
    <w:rsid w:val="00E62A68"/>
    <w:rsid w:val="00E646AF"/>
    <w:rsid w:val="00E64E30"/>
    <w:rsid w:val="00E675D2"/>
    <w:rsid w:val="00E73BF0"/>
    <w:rsid w:val="00E75D97"/>
    <w:rsid w:val="00E77129"/>
    <w:rsid w:val="00E80C1F"/>
    <w:rsid w:val="00E812BF"/>
    <w:rsid w:val="00E81358"/>
    <w:rsid w:val="00E87728"/>
    <w:rsid w:val="00E90616"/>
    <w:rsid w:val="00E92BB4"/>
    <w:rsid w:val="00E92EE2"/>
    <w:rsid w:val="00E96CFD"/>
    <w:rsid w:val="00EA0704"/>
    <w:rsid w:val="00EA08B9"/>
    <w:rsid w:val="00EA4066"/>
    <w:rsid w:val="00EA51FF"/>
    <w:rsid w:val="00EA616D"/>
    <w:rsid w:val="00EA6B96"/>
    <w:rsid w:val="00EB0DA3"/>
    <w:rsid w:val="00EB554C"/>
    <w:rsid w:val="00EB744E"/>
    <w:rsid w:val="00EC3787"/>
    <w:rsid w:val="00EC59A4"/>
    <w:rsid w:val="00EC6387"/>
    <w:rsid w:val="00ED0720"/>
    <w:rsid w:val="00ED3C56"/>
    <w:rsid w:val="00ED4D8D"/>
    <w:rsid w:val="00EE0BF5"/>
    <w:rsid w:val="00EE5BA1"/>
    <w:rsid w:val="00EE6ADD"/>
    <w:rsid w:val="00EF1AE6"/>
    <w:rsid w:val="00EF3CF5"/>
    <w:rsid w:val="00EF4161"/>
    <w:rsid w:val="00EF7DC5"/>
    <w:rsid w:val="00F019DE"/>
    <w:rsid w:val="00F02390"/>
    <w:rsid w:val="00F02DEA"/>
    <w:rsid w:val="00F05E5D"/>
    <w:rsid w:val="00F063FC"/>
    <w:rsid w:val="00F10650"/>
    <w:rsid w:val="00F13F70"/>
    <w:rsid w:val="00F14A1D"/>
    <w:rsid w:val="00F14FBD"/>
    <w:rsid w:val="00F15D7A"/>
    <w:rsid w:val="00F20A07"/>
    <w:rsid w:val="00F227B3"/>
    <w:rsid w:val="00F24A48"/>
    <w:rsid w:val="00F277F1"/>
    <w:rsid w:val="00F3180A"/>
    <w:rsid w:val="00F33803"/>
    <w:rsid w:val="00F35177"/>
    <w:rsid w:val="00F40DD7"/>
    <w:rsid w:val="00F41E7B"/>
    <w:rsid w:val="00F42C81"/>
    <w:rsid w:val="00F44908"/>
    <w:rsid w:val="00F50677"/>
    <w:rsid w:val="00F52A6C"/>
    <w:rsid w:val="00F547DD"/>
    <w:rsid w:val="00F56353"/>
    <w:rsid w:val="00F56DD4"/>
    <w:rsid w:val="00F63A2D"/>
    <w:rsid w:val="00F706D6"/>
    <w:rsid w:val="00F7151E"/>
    <w:rsid w:val="00F7165A"/>
    <w:rsid w:val="00F71EA8"/>
    <w:rsid w:val="00F72049"/>
    <w:rsid w:val="00F729EC"/>
    <w:rsid w:val="00F730B9"/>
    <w:rsid w:val="00F73F00"/>
    <w:rsid w:val="00F76ABC"/>
    <w:rsid w:val="00F77C5F"/>
    <w:rsid w:val="00F77CB6"/>
    <w:rsid w:val="00F813FA"/>
    <w:rsid w:val="00F830A2"/>
    <w:rsid w:val="00F83ACC"/>
    <w:rsid w:val="00F8499E"/>
    <w:rsid w:val="00F849E8"/>
    <w:rsid w:val="00F84FF6"/>
    <w:rsid w:val="00F853F6"/>
    <w:rsid w:val="00F85F52"/>
    <w:rsid w:val="00F8723D"/>
    <w:rsid w:val="00F8756F"/>
    <w:rsid w:val="00F875D4"/>
    <w:rsid w:val="00F93350"/>
    <w:rsid w:val="00F948DA"/>
    <w:rsid w:val="00F94E81"/>
    <w:rsid w:val="00F97883"/>
    <w:rsid w:val="00FA1E5E"/>
    <w:rsid w:val="00FA2671"/>
    <w:rsid w:val="00FA4710"/>
    <w:rsid w:val="00FB028B"/>
    <w:rsid w:val="00FB3387"/>
    <w:rsid w:val="00FB4476"/>
    <w:rsid w:val="00FB5A2D"/>
    <w:rsid w:val="00FB6789"/>
    <w:rsid w:val="00FC16BE"/>
    <w:rsid w:val="00FC2CA9"/>
    <w:rsid w:val="00FC3712"/>
    <w:rsid w:val="00FC4ABC"/>
    <w:rsid w:val="00FC4E42"/>
    <w:rsid w:val="00FC6043"/>
    <w:rsid w:val="00FC65DE"/>
    <w:rsid w:val="00FD0A3C"/>
    <w:rsid w:val="00FD5A9B"/>
    <w:rsid w:val="00FD74E7"/>
    <w:rsid w:val="00FE2A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chartTrackingRefBased/>
  <w15:docId w15:val="{38BAD40D-218A-49BA-9D0F-D922CDCC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aliases w:val="Designación,clausula"/>
    <w:basedOn w:val="Normal"/>
    <w:next w:val="Normal"/>
    <w:link w:val="Ttulo1Car"/>
    <w:qFormat/>
    <w:pPr>
      <w:keepNext/>
      <w:jc w:val="right"/>
      <w:outlineLvl w:val="0"/>
    </w:pPr>
    <w:rPr>
      <w:rFonts w:ascii="Arial" w:hAnsi="Arial"/>
      <w:b/>
      <w:color w:val="000000"/>
      <w:sz w:val="24"/>
      <w:lang w:val="x-none"/>
    </w:rPr>
  </w:style>
  <w:style w:type="paragraph" w:styleId="Ttulo2">
    <w:name w:val="heading 2"/>
    <w:aliases w:val="Libro"/>
    <w:basedOn w:val="Normal"/>
    <w:next w:val="Normal"/>
    <w:link w:val="Ttulo2Car"/>
    <w:qFormat/>
    <w:pPr>
      <w:keepNext/>
      <w:numPr>
        <w:ilvl w:val="12"/>
      </w:numPr>
      <w:jc w:val="both"/>
      <w:outlineLvl w:val="1"/>
    </w:pPr>
    <w:rPr>
      <w:rFonts w:ascii="Arial" w:hAnsi="Arial"/>
      <w:b/>
      <w:sz w:val="24"/>
      <w:u w:val="single"/>
      <w:lang w:val="x-none"/>
    </w:rPr>
  </w:style>
  <w:style w:type="paragraph" w:styleId="Ttulo3">
    <w:name w:val="heading 3"/>
    <w:aliases w:val="Tema"/>
    <w:basedOn w:val="Normal"/>
    <w:next w:val="Normal"/>
    <w:link w:val="Ttulo3Car"/>
    <w:qFormat/>
    <w:pPr>
      <w:keepNext/>
      <w:jc w:val="center"/>
      <w:outlineLvl w:val="2"/>
    </w:pPr>
    <w:rPr>
      <w:rFonts w:ascii="Arial" w:hAnsi="Arial"/>
      <w:b/>
      <w:color w:val="000000"/>
      <w:sz w:val="24"/>
      <w:lang w:val="en-US"/>
    </w:rPr>
  </w:style>
  <w:style w:type="paragraph" w:styleId="Ttulo4">
    <w:name w:val="heading 4"/>
    <w:basedOn w:val="Normal"/>
    <w:next w:val="Normal"/>
    <w:link w:val="Ttulo4Car"/>
    <w:qFormat/>
    <w:pPr>
      <w:keepNext/>
      <w:ind w:right="-284"/>
      <w:outlineLvl w:val="3"/>
    </w:pPr>
    <w:rPr>
      <w:rFonts w:ascii="Arial" w:hAnsi="Arial"/>
      <w:color w:val="000000"/>
      <w:sz w:val="24"/>
      <w:lang w:val="es-ES_tradnl"/>
    </w:rPr>
  </w:style>
  <w:style w:type="paragraph" w:styleId="Ttulo5">
    <w:name w:val="heading 5"/>
    <w:basedOn w:val="Normal"/>
    <w:next w:val="Normal"/>
    <w:qFormat/>
    <w:pPr>
      <w:keepNext/>
      <w:ind w:left="851" w:hanging="284"/>
      <w:jc w:val="both"/>
      <w:outlineLvl w:val="4"/>
    </w:pPr>
    <w:rPr>
      <w:rFonts w:ascii="Arial" w:hAnsi="Arial"/>
      <w:b/>
      <w:bCs/>
      <w:color w:val="000000"/>
      <w:sz w:val="24"/>
      <w:lang w:val="es-MX"/>
    </w:rPr>
  </w:style>
  <w:style w:type="paragraph" w:styleId="Ttulo6">
    <w:name w:val="heading 6"/>
    <w:basedOn w:val="Normal"/>
    <w:next w:val="Normal"/>
    <w:qFormat/>
    <w:pPr>
      <w:keepNext/>
      <w:jc w:val="both"/>
      <w:outlineLvl w:val="5"/>
    </w:pPr>
    <w:rPr>
      <w:rFonts w:ascii="Arial" w:hAnsi="Arial"/>
      <w:b/>
      <w:color w:val="000000"/>
      <w:sz w:val="24"/>
      <w:lang w:val="es-MX"/>
    </w:rPr>
  </w:style>
  <w:style w:type="paragraph" w:styleId="Ttulo7">
    <w:name w:val="heading 7"/>
    <w:basedOn w:val="Normal"/>
    <w:next w:val="Normal"/>
    <w:qFormat/>
    <w:pPr>
      <w:keepNext/>
      <w:ind w:left="851" w:hanging="284"/>
      <w:jc w:val="both"/>
      <w:outlineLvl w:val="6"/>
    </w:pPr>
    <w:rPr>
      <w:rFonts w:ascii="Arial" w:hAnsi="Arial" w:cs="Arial"/>
      <w:b/>
      <w:bCs/>
      <w:sz w:val="24"/>
    </w:rPr>
  </w:style>
  <w:style w:type="paragraph" w:styleId="Ttulo8">
    <w:name w:val="heading 8"/>
    <w:basedOn w:val="Normal"/>
    <w:next w:val="Normal"/>
    <w:qFormat/>
    <w:pPr>
      <w:keepNext/>
      <w:ind w:left="567" w:hanging="288"/>
      <w:jc w:val="both"/>
      <w:outlineLvl w:val="7"/>
    </w:pPr>
    <w:rPr>
      <w:rFonts w:ascii="Arial" w:hAnsi="Arial"/>
      <w:b/>
      <w:color w:val="000000"/>
      <w:sz w:val="24"/>
      <w:lang w:val="es-MX"/>
    </w:rPr>
  </w:style>
  <w:style w:type="paragraph" w:styleId="Ttulo9">
    <w:name w:val="heading 9"/>
    <w:basedOn w:val="Normal"/>
    <w:next w:val="Normal"/>
    <w:qFormat/>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clausula Car"/>
    <w:link w:val="Ttulo1"/>
    <w:rsid w:val="008E4004"/>
    <w:rPr>
      <w:rFonts w:ascii="Arial" w:hAnsi="Arial"/>
      <w:b/>
      <w:color w:val="000000"/>
      <w:sz w:val="24"/>
      <w:lang w:eastAsia="es-ES"/>
    </w:rPr>
  </w:style>
  <w:style w:type="character" w:customStyle="1" w:styleId="Ttulo2Car">
    <w:name w:val="Título 2 Car"/>
    <w:aliases w:val="Libro Car"/>
    <w:link w:val="Ttulo2"/>
    <w:rsid w:val="001625AF"/>
    <w:rPr>
      <w:rFonts w:ascii="Arial" w:hAnsi="Arial"/>
      <w:b/>
      <w:sz w:val="24"/>
      <w:u w:val="single"/>
      <w:lang w:eastAsia="es-ES"/>
    </w:rPr>
  </w:style>
  <w:style w:type="character" w:customStyle="1" w:styleId="Ttulo3Car">
    <w:name w:val="Título 3 Car"/>
    <w:aliases w:val="Tema Car"/>
    <w:link w:val="Ttulo3"/>
    <w:rsid w:val="00951222"/>
    <w:rPr>
      <w:rFonts w:ascii="Arial" w:hAnsi="Arial"/>
      <w:b/>
      <w:color w:val="000000"/>
      <w:sz w:val="24"/>
      <w:lang w:val="en-US" w:eastAsia="es-ES"/>
    </w:rPr>
  </w:style>
  <w:style w:type="character" w:customStyle="1" w:styleId="Ttulo4Car">
    <w:name w:val="Título 4 Car"/>
    <w:link w:val="Ttulo4"/>
    <w:rsid w:val="001625AF"/>
    <w:rPr>
      <w:rFonts w:ascii="Arial" w:hAnsi="Arial"/>
      <w:color w:val="000000"/>
      <w:sz w:val="24"/>
      <w:lang w:val="es-ES_tradnl" w:eastAsia="es-ES"/>
    </w:rPr>
  </w:style>
  <w:style w:type="paragraph" w:styleId="Piedepgina">
    <w:name w:val="footer"/>
    <w:basedOn w:val="Normal"/>
    <w:link w:val="PiedepginaCar"/>
    <w:uiPriority w:val="99"/>
    <w:pPr>
      <w:tabs>
        <w:tab w:val="center" w:pos="4320"/>
        <w:tab w:val="right" w:pos="8640"/>
      </w:tabs>
    </w:pPr>
    <w:rPr>
      <w:lang w:val="en-US"/>
    </w:rPr>
  </w:style>
  <w:style w:type="paragraph" w:styleId="Textoindependiente">
    <w:name w:val="Body Text"/>
    <w:basedOn w:val="Normal"/>
    <w:rPr>
      <w:rFonts w:ascii="Arial" w:hAnsi="Arial"/>
      <w:sz w:val="24"/>
      <w:lang w:val="en-US"/>
    </w:rPr>
  </w:style>
  <w:style w:type="paragraph" w:customStyle="1" w:styleId="Textoindependiente21">
    <w:name w:val="Texto independiente 21"/>
    <w:basedOn w:val="Normal"/>
    <w:pPr>
      <w:ind w:left="851"/>
      <w:jc w:val="both"/>
    </w:pPr>
    <w:rPr>
      <w:rFonts w:ascii="Arial" w:hAnsi="Arial"/>
      <w:color w:val="000000"/>
      <w:sz w:val="24"/>
      <w:lang w:val="es-ES_tradnl"/>
    </w:rPr>
  </w:style>
  <w:style w:type="paragraph" w:customStyle="1" w:styleId="Textoindependiente31">
    <w:name w:val="Texto independiente 31"/>
    <w:basedOn w:val="Normal"/>
    <w:pPr>
      <w:jc w:val="both"/>
    </w:pPr>
    <w:rPr>
      <w:rFonts w:ascii="Arial Narrow" w:hAnsi="Arial Narrow"/>
      <w:color w:val="0000FF"/>
      <w:sz w:val="24"/>
      <w:lang w:val="es-ES_tradnl"/>
    </w:rPr>
  </w:style>
  <w:style w:type="paragraph" w:styleId="Sangradetextonormal">
    <w:name w:val="Body Text Indent"/>
    <w:basedOn w:val="Normal"/>
    <w:link w:val="SangradetextonormalCar"/>
    <w:pPr>
      <w:ind w:left="567"/>
      <w:jc w:val="both"/>
    </w:pPr>
    <w:rPr>
      <w:rFonts w:ascii="Arial" w:hAnsi="Arial"/>
      <w:color w:val="000000"/>
      <w:sz w:val="24"/>
      <w:lang w:val="es-ES_tradnl"/>
    </w:rPr>
  </w:style>
  <w:style w:type="character" w:customStyle="1" w:styleId="SangradetextonormalCar">
    <w:name w:val="Sangría de texto normal Car"/>
    <w:link w:val="Sangradetextonormal"/>
    <w:rsid w:val="00F84FF6"/>
    <w:rPr>
      <w:rFonts w:ascii="Arial" w:hAnsi="Arial"/>
      <w:color w:val="000000"/>
      <w:sz w:val="24"/>
      <w:lang w:val="es-ES_tradnl" w:eastAsia="es-ES"/>
    </w:rPr>
  </w:style>
  <w:style w:type="paragraph" w:customStyle="1" w:styleId="Textodebloque1">
    <w:name w:val="Texto de bloque1"/>
    <w:basedOn w:val="Normal"/>
    <w:pPr>
      <w:ind w:left="284" w:right="-284"/>
      <w:jc w:val="both"/>
    </w:pPr>
    <w:rPr>
      <w:rFonts w:ascii="Arial" w:hAnsi="Arial"/>
      <w:color w:val="000000"/>
      <w:sz w:val="24"/>
      <w:lang w:val="es-ES_tradnl"/>
    </w:rPr>
  </w:style>
  <w:style w:type="paragraph" w:styleId="Textodebloque">
    <w:name w:val="Block Text"/>
    <w:basedOn w:val="Normal"/>
    <w:pPr>
      <w:ind w:left="426" w:right="-284" w:hanging="426"/>
      <w:jc w:val="both"/>
    </w:pPr>
    <w:rPr>
      <w:rFonts w:ascii="Arial" w:hAnsi="Arial"/>
      <w:b/>
      <w:color w:val="000000"/>
      <w:sz w:val="24"/>
      <w:lang w:val="es-MX"/>
    </w:rPr>
  </w:style>
  <w:style w:type="paragraph" w:styleId="Sangra3detindependiente">
    <w:name w:val="Body Text Indent 3"/>
    <w:basedOn w:val="Normal"/>
    <w:pPr>
      <w:ind w:left="851"/>
      <w:jc w:val="both"/>
    </w:pPr>
    <w:rPr>
      <w:rFonts w:ascii="Arial" w:hAnsi="Arial"/>
      <w:sz w:val="24"/>
      <w:lang w:val="es-MX"/>
    </w:rPr>
  </w:style>
  <w:style w:type="paragraph" w:customStyle="1" w:styleId="Sangra2detindependiente1">
    <w:name w:val="Sangría 2 de t. independiente1"/>
    <w:basedOn w:val="Normal"/>
    <w:pPr>
      <w:ind w:left="851" w:hanging="284"/>
      <w:jc w:val="both"/>
    </w:pPr>
    <w:rPr>
      <w:rFonts w:ascii="Arial" w:hAnsi="Arial"/>
      <w:color w:val="000000"/>
      <w:sz w:val="24"/>
      <w:lang w:val="es-ES_tradnl"/>
    </w:rPr>
  </w:style>
  <w:style w:type="paragraph" w:styleId="Textoindependiente3">
    <w:name w:val="Body Text 3"/>
    <w:basedOn w:val="Normal"/>
    <w:link w:val="Textoindependiente3Car"/>
    <w:pPr>
      <w:jc w:val="both"/>
    </w:pPr>
    <w:rPr>
      <w:rFonts w:ascii="Arial" w:hAnsi="Arial"/>
      <w:sz w:val="24"/>
      <w:lang w:val="x-none"/>
    </w:rPr>
  </w:style>
  <w:style w:type="character" w:customStyle="1" w:styleId="Textoindependiente3Car">
    <w:name w:val="Texto independiente 3 Car"/>
    <w:link w:val="Textoindependiente3"/>
    <w:rsid w:val="00445E8E"/>
    <w:rPr>
      <w:rFonts w:ascii="Arial" w:hAnsi="Arial"/>
      <w:sz w:val="24"/>
      <w:lang w:eastAsia="es-ES"/>
    </w:rPr>
  </w:style>
  <w:style w:type="paragraph" w:styleId="Textoindependiente2">
    <w:name w:val="Body Text 2"/>
    <w:basedOn w:val="Normal"/>
    <w:pPr>
      <w:jc w:val="both"/>
    </w:pPr>
    <w:rPr>
      <w:rFonts w:ascii="Arial" w:hAnsi="Arial"/>
      <w:b/>
      <w:color w:val="000000"/>
      <w:sz w:val="24"/>
      <w:lang w:val="es-MX"/>
    </w:rPr>
  </w:style>
  <w:style w:type="character" w:styleId="Nmerodepgina">
    <w:name w:val="page number"/>
    <w:basedOn w:val="Fuentedeprrafopredeter"/>
  </w:style>
  <w:style w:type="paragraph" w:styleId="Sangra2detindependiente">
    <w:name w:val="Body Text Indent 2"/>
    <w:basedOn w:val="Normal"/>
    <w:pPr>
      <w:ind w:left="1276" w:hanging="425"/>
      <w:jc w:val="both"/>
    </w:pPr>
    <w:rPr>
      <w:rFonts w:ascii="Arial" w:hAnsi="Arial"/>
      <w:i/>
      <w:sz w:val="24"/>
      <w:u w:val="single"/>
      <w:lang w:val="es-MX"/>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locked/>
    <w:rsid w:val="008F35C6"/>
    <w:rPr>
      <w:lang w:val="es-ES" w:eastAsia="es-ES"/>
    </w:rPr>
  </w:style>
  <w:style w:type="paragraph" w:customStyle="1" w:styleId="BodyText21">
    <w:name w:val="Body Text 21"/>
    <w:basedOn w:val="Normal"/>
    <w:pPr>
      <w:widowControl w:val="0"/>
      <w:autoSpaceDE w:val="0"/>
      <w:autoSpaceDN w:val="0"/>
      <w:ind w:right="-376"/>
      <w:jc w:val="both"/>
    </w:pPr>
    <w:rPr>
      <w:rFonts w:ascii="Arial" w:hAnsi="Arial" w:cs="Arial"/>
      <w:szCs w:val="24"/>
      <w:lang w:val="es-ES_tradnl"/>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character" w:styleId="Hipervnculo">
    <w:name w:val="Hyperlink"/>
    <w:rPr>
      <w:color w:val="0000FF"/>
      <w:u w:val="single"/>
    </w:rPr>
  </w:style>
  <w:style w:type="paragraph" w:customStyle="1" w:styleId="ROMANOS">
    <w:name w:val="ROMANOS"/>
    <w:basedOn w:val="Normal"/>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rPr>
      <w:color w:val="800080"/>
      <w:u w:val="single"/>
    </w:rPr>
  </w:style>
  <w:style w:type="paragraph" w:customStyle="1" w:styleId="Texto">
    <w:name w:val="Texto"/>
    <w:basedOn w:val="Normal"/>
    <w:link w:val="TextoCar"/>
    <w:pPr>
      <w:spacing w:after="101" w:line="216" w:lineRule="exact"/>
      <w:ind w:firstLine="288"/>
      <w:jc w:val="both"/>
    </w:pPr>
    <w:rPr>
      <w:rFonts w:ascii="Arial" w:hAnsi="Arial"/>
      <w:sz w:val="18"/>
      <w:szCs w:val="18"/>
    </w:rPr>
  </w:style>
  <w:style w:type="character" w:customStyle="1" w:styleId="TextoCar">
    <w:name w:val="Texto Car"/>
    <w:link w:val="Texto"/>
    <w:rsid w:val="00554866"/>
    <w:rPr>
      <w:rFonts w:ascii="Arial" w:hAnsi="Arial"/>
      <w:sz w:val="18"/>
      <w:szCs w:val="18"/>
      <w:lang w:val="es-ES" w:eastAsia="es-ES"/>
    </w:rPr>
  </w:style>
  <w:style w:type="paragraph" w:customStyle="1" w:styleId="INCISO">
    <w:name w:val="INCISO"/>
    <w:basedOn w:val="Normal"/>
    <w:pPr>
      <w:tabs>
        <w:tab w:val="left" w:pos="1152"/>
      </w:tabs>
      <w:spacing w:after="101" w:line="216" w:lineRule="atLeast"/>
      <w:ind w:left="1152" w:hanging="432"/>
      <w:jc w:val="both"/>
    </w:pPr>
    <w:rPr>
      <w:rFonts w:ascii="Arial" w:hAnsi="Arial" w:cs="Arial"/>
      <w:sz w:val="18"/>
      <w:lang w:val="es-ES_tradnl" w:eastAsia="es-MX"/>
    </w:rPr>
  </w:style>
  <w:style w:type="table" w:styleId="Tablaconcuadrcula">
    <w:name w:val="Table Grid"/>
    <w:basedOn w:val="Tablanormal"/>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298E"/>
    <w:pPr>
      <w:autoSpaceDE w:val="0"/>
      <w:autoSpaceDN w:val="0"/>
      <w:adjustRightInd w:val="0"/>
    </w:pPr>
    <w:rPr>
      <w:rFonts w:ascii="Arial" w:hAnsi="Arial" w:cs="Arial"/>
      <w:color w:val="000000"/>
      <w:sz w:val="24"/>
      <w:szCs w:val="24"/>
    </w:rPr>
  </w:style>
  <w:style w:type="paragraph" w:customStyle="1" w:styleId="Ttulo">
    <w:name w:val="Título"/>
    <w:basedOn w:val="Normal"/>
    <w:link w:val="TtuloCar"/>
    <w:qFormat/>
    <w:rsid w:val="008F35C6"/>
    <w:pPr>
      <w:ind w:right="-518"/>
      <w:jc w:val="center"/>
    </w:pPr>
    <w:rPr>
      <w:b/>
      <w:lang w:val="x-none"/>
    </w:rPr>
  </w:style>
  <w:style w:type="character" w:customStyle="1" w:styleId="TtuloCar">
    <w:name w:val="Título Car"/>
    <w:link w:val="Ttulo"/>
    <w:rsid w:val="008F35C6"/>
    <w:rPr>
      <w:b/>
      <w:lang w:eastAsia="es-ES"/>
    </w:rPr>
  </w:style>
  <w:style w:type="paragraph" w:styleId="Subttulo">
    <w:name w:val="Subtitle"/>
    <w:basedOn w:val="Normal"/>
    <w:link w:val="SubttuloCar"/>
    <w:qFormat/>
    <w:rsid w:val="008F35C6"/>
    <w:pPr>
      <w:ind w:right="333"/>
    </w:pPr>
    <w:rPr>
      <w:b/>
      <w:lang w:val="x-none"/>
    </w:rPr>
  </w:style>
  <w:style w:type="character" w:customStyle="1" w:styleId="SubttuloCar">
    <w:name w:val="Subtítulo Car"/>
    <w:link w:val="Subttulo"/>
    <w:rsid w:val="008F35C6"/>
    <w:rPr>
      <w:b/>
      <w:lang w:eastAsia="es-ES"/>
    </w:rPr>
  </w:style>
  <w:style w:type="paragraph" w:customStyle="1" w:styleId="ttulo0">
    <w:name w:val="título"/>
    <w:basedOn w:val="Normal"/>
    <w:rsid w:val="008F35C6"/>
    <w:pPr>
      <w:widowControl w:val="0"/>
    </w:pPr>
    <w:rPr>
      <w:rFonts w:ascii="Univers" w:hAnsi="Univers"/>
      <w:sz w:val="24"/>
      <w:lang w:val="es-ES_tradnl"/>
    </w:rPr>
  </w:style>
  <w:style w:type="paragraph" w:customStyle="1" w:styleId="Textoindependiente211">
    <w:name w:val="Texto independiente 211"/>
    <w:basedOn w:val="Normal"/>
    <w:rsid w:val="007A0037"/>
    <w:pPr>
      <w:ind w:left="851"/>
      <w:jc w:val="both"/>
    </w:pPr>
    <w:rPr>
      <w:rFonts w:ascii="Arial" w:hAnsi="Arial"/>
      <w:color w:val="000000"/>
      <w:sz w:val="24"/>
      <w:lang w:val="es-ES_tradnl"/>
    </w:rPr>
  </w:style>
  <w:style w:type="paragraph" w:customStyle="1" w:styleId="texto0">
    <w:name w:val="texto"/>
    <w:basedOn w:val="Normal"/>
    <w:next w:val="Normal"/>
    <w:rsid w:val="007A0037"/>
    <w:pPr>
      <w:autoSpaceDE w:val="0"/>
      <w:autoSpaceDN w:val="0"/>
      <w:adjustRightInd w:val="0"/>
    </w:pPr>
    <w:rPr>
      <w:rFonts w:ascii="Verdana" w:hAnsi="Verdana"/>
      <w:sz w:val="24"/>
      <w:szCs w:val="24"/>
    </w:rPr>
  </w:style>
  <w:style w:type="paragraph" w:customStyle="1" w:styleId="Estilo">
    <w:name w:val="Estilo"/>
    <w:basedOn w:val="Normal"/>
    <w:next w:val="Sangradetextonormal"/>
    <w:rsid w:val="007A0037"/>
    <w:pPr>
      <w:ind w:left="567"/>
      <w:jc w:val="both"/>
    </w:pPr>
    <w:rPr>
      <w:rFonts w:ascii="Arial" w:hAnsi="Arial" w:cs="Arial"/>
      <w:color w:val="000000"/>
      <w:sz w:val="24"/>
      <w:szCs w:val="24"/>
      <w:lang w:val="es-ES_tradnl"/>
    </w:rPr>
  </w:style>
  <w:style w:type="paragraph" w:customStyle="1" w:styleId="Textoindependiente210">
    <w:name w:val="Texto independiente 21"/>
    <w:basedOn w:val="Normal"/>
    <w:rsid w:val="007A0037"/>
    <w:pPr>
      <w:ind w:left="851"/>
      <w:jc w:val="both"/>
    </w:pPr>
    <w:rPr>
      <w:rFonts w:ascii="Arial" w:hAnsi="Arial"/>
      <w:color w:val="000000"/>
      <w:sz w:val="24"/>
      <w:lang w:val="es-ES_tradnl"/>
    </w:rPr>
  </w:style>
  <w:style w:type="paragraph" w:customStyle="1" w:styleId="NormalArial">
    <w:name w:val="Normal + Arial"/>
    <w:aliases w:val="8 pt"/>
    <w:basedOn w:val="Normal"/>
    <w:link w:val="NormalArialCar"/>
    <w:rsid w:val="007A0037"/>
    <w:rPr>
      <w:rFonts w:ascii="Arial" w:hAnsi="Arial" w:cs="Arial"/>
      <w:caps/>
      <w:sz w:val="16"/>
      <w:szCs w:val="16"/>
    </w:rPr>
  </w:style>
  <w:style w:type="character" w:customStyle="1" w:styleId="NormalArialCar">
    <w:name w:val="Normal + Arial Car"/>
    <w:aliases w:val="8 pt Car"/>
    <w:basedOn w:val="Fuentedeprrafopredeter"/>
    <w:link w:val="NormalArial"/>
    <w:rsid w:val="007A0037"/>
    <w:rPr>
      <w:rFonts w:ascii="Arial" w:hAnsi="Arial" w:cs="Arial"/>
      <w:caps/>
      <w:sz w:val="16"/>
      <w:szCs w:val="16"/>
    </w:rPr>
  </w:style>
  <w:style w:type="paragraph" w:styleId="Prrafodelista">
    <w:name w:val="List Paragraph"/>
    <w:basedOn w:val="Normal"/>
    <w:uiPriority w:val="34"/>
    <w:qFormat/>
    <w:rsid w:val="0064700A"/>
    <w:pPr>
      <w:ind w:left="708"/>
    </w:pPr>
  </w:style>
  <w:style w:type="character" w:customStyle="1" w:styleId="PiedepginaCar">
    <w:name w:val="Pie de página Car"/>
    <w:basedOn w:val="Fuentedeprrafopredeter"/>
    <w:link w:val="Piedepgina"/>
    <w:uiPriority w:val="99"/>
    <w:rsid w:val="00AB332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078560">
      <w:bodyDiv w:val="1"/>
      <w:marLeft w:val="0"/>
      <w:marRight w:val="0"/>
      <w:marTop w:val="0"/>
      <w:marBottom w:val="0"/>
      <w:divBdr>
        <w:top w:val="none" w:sz="0" w:space="0" w:color="auto"/>
        <w:left w:val="none" w:sz="0" w:space="0" w:color="auto"/>
        <w:bottom w:val="none" w:sz="0" w:space="0" w:color="auto"/>
        <w:right w:val="none" w:sz="0" w:space="0" w:color="auto"/>
      </w:divBdr>
    </w:div>
    <w:div w:id="15422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7A918-ED7A-4290-9EB6-ACAFD687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834</Words>
  <Characters>4516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BASES DE LICITACIÓN OBRA 7 DE JUL 09</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LICITACIÓN OBRA 7 DE JUL 09</dc:title>
  <dc:subject>CONTROL DE CAMBIOS</dc:subject>
  <dc:creator>Unknown User</dc:creator>
  <cp:keywords/>
  <cp:lastModifiedBy>Nava Gonzalez, Jose Eduardo</cp:lastModifiedBy>
  <cp:revision>7</cp:revision>
  <cp:lastPrinted>2014-05-05T20:45:00Z</cp:lastPrinted>
  <dcterms:created xsi:type="dcterms:W3CDTF">2014-04-07T17:02:00Z</dcterms:created>
  <dcterms:modified xsi:type="dcterms:W3CDTF">2014-05-14T16:59:00Z</dcterms:modified>
</cp:coreProperties>
</file>