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C0" w:rsidRPr="00A32DA4" w:rsidRDefault="004B5DC0" w:rsidP="00AF1D9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32DA4">
        <w:rPr>
          <w:rFonts w:ascii="Arial" w:hAnsi="Arial" w:cs="Arial"/>
          <w:b/>
          <w:sz w:val="24"/>
          <w:szCs w:val="24"/>
        </w:rPr>
        <w:t xml:space="preserve">DOCUMENTO No. </w:t>
      </w:r>
      <w:r>
        <w:rPr>
          <w:rFonts w:ascii="Arial" w:hAnsi="Arial" w:cs="Arial"/>
          <w:b/>
          <w:sz w:val="24"/>
          <w:szCs w:val="24"/>
        </w:rPr>
        <w:t>1</w:t>
      </w:r>
      <w:r w:rsidR="00750DD6">
        <w:rPr>
          <w:rFonts w:ascii="Arial" w:hAnsi="Arial" w:cs="Arial"/>
          <w:b/>
          <w:sz w:val="24"/>
          <w:szCs w:val="24"/>
        </w:rPr>
        <w:t>1</w:t>
      </w:r>
    </w:p>
    <w:p w:rsidR="004B5DC0" w:rsidRDefault="004B5DC0" w:rsidP="004B5DC0">
      <w:pPr>
        <w:jc w:val="center"/>
        <w:rPr>
          <w:rFonts w:ascii="Arial" w:hAnsi="Arial" w:cs="Arial"/>
          <w:sz w:val="24"/>
          <w:szCs w:val="24"/>
        </w:rPr>
      </w:pPr>
    </w:p>
    <w:p w:rsidR="004B5DC0" w:rsidRDefault="004B5DC0" w:rsidP="004B5DC0">
      <w:pPr>
        <w:jc w:val="center"/>
        <w:rPr>
          <w:rFonts w:ascii="Arial" w:hAnsi="Arial" w:cs="Arial"/>
          <w:sz w:val="24"/>
          <w:szCs w:val="24"/>
        </w:rPr>
      </w:pPr>
    </w:p>
    <w:p w:rsidR="004B5DC0" w:rsidRDefault="004B5DC0" w:rsidP="004B5DC0">
      <w:pPr>
        <w:jc w:val="center"/>
        <w:rPr>
          <w:rFonts w:ascii="Arial" w:hAnsi="Arial" w:cs="Arial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 en donde se presenta la oferta.</w:t>
      </w: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cargo del funcionario</w:t>
      </w: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emite la convocatoria.</w:t>
      </w: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 r  e  s  e  n  t  e</w:t>
      </w: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</w:p>
    <w:p w:rsidR="004B5DC0" w:rsidRDefault="008A05E2" w:rsidP="00555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refiero a la licitación pública nacional </w:t>
      </w:r>
      <w:r w:rsidRPr="00970D4F">
        <w:rPr>
          <w:rFonts w:ascii="Arial" w:hAnsi="Arial" w:cs="Arial"/>
          <w:sz w:val="24"/>
          <w:szCs w:val="24"/>
        </w:rPr>
        <w:t xml:space="preserve">número </w:t>
      </w:r>
      <w:r w:rsidR="0068519E">
        <w:rPr>
          <w:rFonts w:ascii="Arial" w:hAnsi="Arial" w:cs="Arial"/>
          <w:b/>
          <w:sz w:val="24"/>
          <w:szCs w:val="24"/>
        </w:rPr>
        <w:t>LO-006G1C003-N1-2014</w:t>
      </w:r>
      <w:r w:rsidRPr="00970D4F">
        <w:rPr>
          <w:rFonts w:ascii="Arial" w:hAnsi="Arial" w:cs="Arial"/>
          <w:sz w:val="24"/>
          <w:szCs w:val="24"/>
        </w:rPr>
        <w:t xml:space="preserve">, relativa </w:t>
      </w:r>
      <w:r w:rsidR="0029078D" w:rsidRPr="00970D4F">
        <w:rPr>
          <w:rFonts w:ascii="Arial" w:hAnsi="Arial" w:cs="Arial"/>
          <w:sz w:val="24"/>
          <w:szCs w:val="24"/>
        </w:rPr>
        <w:t xml:space="preserve">a </w:t>
      </w:r>
      <w:r w:rsidR="0029078D">
        <w:rPr>
          <w:rFonts w:ascii="Arial" w:hAnsi="Arial" w:cs="Arial"/>
          <w:sz w:val="24"/>
          <w:szCs w:val="24"/>
        </w:rPr>
        <w:t xml:space="preserve">la prestación </w:t>
      </w:r>
      <w:r w:rsidR="0029078D" w:rsidRPr="00970D4F">
        <w:rPr>
          <w:rFonts w:ascii="Arial" w:hAnsi="Arial" w:cs="Arial"/>
          <w:sz w:val="24"/>
          <w:szCs w:val="24"/>
        </w:rPr>
        <w:t xml:space="preserve">de </w:t>
      </w:r>
      <w:r w:rsidR="0029078D">
        <w:rPr>
          <w:rFonts w:ascii="Arial" w:hAnsi="Arial" w:cs="Arial"/>
          <w:sz w:val="24"/>
          <w:szCs w:val="24"/>
        </w:rPr>
        <w:t xml:space="preserve">los </w:t>
      </w:r>
      <w:r w:rsidR="0029078D" w:rsidRPr="0029078D">
        <w:rPr>
          <w:rFonts w:ascii="Arial" w:hAnsi="Arial" w:cs="Arial"/>
          <w:b/>
          <w:sz w:val="24"/>
          <w:szCs w:val="24"/>
        </w:rPr>
        <w:t>Servicios de Supervisión Técnica y Control de Calidad de la Obra: Construcción de los entronques Mérida y Valladolid en los kilómetros 5+950 y 8+850, respectivamente, así como construcción de la Plaza de Cobro troncal y 2 auxiliares en el entronque Mérida km 5+950 del Libramiento Felipe Carrillo Puerto en el Estado de Quintana Roo</w:t>
      </w:r>
      <w:r w:rsidR="00E66573" w:rsidRPr="00E66573">
        <w:rPr>
          <w:rFonts w:ascii="Arial" w:hAnsi="Arial" w:cs="Arial"/>
          <w:b/>
          <w:sz w:val="24"/>
          <w:szCs w:val="24"/>
        </w:rPr>
        <w:t xml:space="preserve">,  </w:t>
      </w:r>
      <w:r w:rsidR="004B5DC0">
        <w:rPr>
          <w:rFonts w:ascii="Arial" w:hAnsi="Arial" w:cs="Arial"/>
          <w:sz w:val="24"/>
          <w:szCs w:val="24"/>
        </w:rPr>
        <w:t>a continuación presentamos a usted la memoria descriptiva del servicio que ejecutaremos:</w:t>
      </w: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</w:p>
    <w:p w:rsidR="004B5DC0" w:rsidRPr="00890560" w:rsidRDefault="004B5DC0" w:rsidP="004B5D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MEMORIA DESCRIPTIVA DEL SERVICIO</w:t>
      </w: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</w:p>
    <w:p w:rsidR="004B5DC0" w:rsidRPr="00890560" w:rsidRDefault="004B5DC0" w:rsidP="004B5DC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70C12">
        <w:rPr>
          <w:rFonts w:ascii="Arial" w:hAnsi="Arial" w:cs="Arial"/>
          <w:b/>
          <w:color w:val="FF0000"/>
          <w:sz w:val="24"/>
          <w:szCs w:val="24"/>
        </w:rPr>
        <w:t>DESCRIPCION, CON SUS PROPIAS PALABRAS, DE LA</w:t>
      </w:r>
      <w:r w:rsidRPr="00E70C1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70C12">
        <w:rPr>
          <w:rFonts w:ascii="Arial" w:hAnsi="Arial" w:cs="Arial"/>
          <w:b/>
          <w:color w:val="FF0000"/>
          <w:sz w:val="24"/>
          <w:szCs w:val="24"/>
        </w:rPr>
        <w:t>FORMA EN QUE DESARROLLARÁ EL SERVICIO, CUAL ES LA METODOLOGÍA QUE EMPLEARÁ PARA LA SUPERVISIÓN, CONTROL DE CALIDAD Y FINIQUITO DE LA OBRAS ASÍ COMO TAMBIÉN DESCRIBA EL SEGUIMIENTO QUE DARÁ A LAS REVISIONES DE PRECIOS UNITARIOS, AJUSTES DE COSTOS Y RECLAMACIONES ASÍ MISMO EL PROCEDIMIENTO QUE SEGUIRÁ CUANDO SE PRESENTE RETRASO EN LA EJECUCIÓN DE LOS PROGRAMAS</w:t>
      </w:r>
    </w:p>
    <w:p w:rsidR="004B5DC0" w:rsidRDefault="004B5DC0" w:rsidP="004B5DC0">
      <w:pPr>
        <w:jc w:val="both"/>
        <w:rPr>
          <w:rFonts w:ascii="Arial" w:hAnsi="Arial" w:cs="Arial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B5DC0" w:rsidRDefault="004B5DC0" w:rsidP="004B5DC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B5DC0" w:rsidRPr="006773CD" w:rsidRDefault="004B5DC0" w:rsidP="004B5DC0">
      <w:pPr>
        <w:jc w:val="center"/>
        <w:rPr>
          <w:rFonts w:ascii="Arial" w:hAnsi="Arial" w:cs="Arial"/>
          <w:sz w:val="24"/>
          <w:szCs w:val="24"/>
        </w:rPr>
      </w:pPr>
      <w:r w:rsidRPr="006773CD">
        <w:rPr>
          <w:rFonts w:ascii="Arial" w:hAnsi="Arial" w:cs="Arial"/>
          <w:sz w:val="24"/>
          <w:szCs w:val="24"/>
        </w:rPr>
        <w:t>Nombre y cargo del representante</w:t>
      </w:r>
    </w:p>
    <w:p w:rsidR="004B5DC0" w:rsidRPr="006773CD" w:rsidRDefault="004B5DC0" w:rsidP="004B5DC0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6773CD">
        <w:rPr>
          <w:rFonts w:ascii="Arial" w:hAnsi="Arial" w:cs="Arial"/>
          <w:sz w:val="24"/>
          <w:szCs w:val="24"/>
        </w:rPr>
        <w:t>de</w:t>
      </w:r>
      <w:proofErr w:type="gramEnd"/>
      <w:r w:rsidRPr="006773CD">
        <w:rPr>
          <w:rFonts w:ascii="Arial" w:hAnsi="Arial" w:cs="Arial"/>
          <w:sz w:val="24"/>
          <w:szCs w:val="24"/>
        </w:rPr>
        <w:t xml:space="preserve"> la empresa</w:t>
      </w:r>
    </w:p>
    <w:p w:rsidR="006C0CFF" w:rsidRDefault="006C0CFF" w:rsidP="004B5DC0"/>
    <w:sectPr w:rsidR="006C0CFF" w:rsidSect="000A7785">
      <w:headerReference w:type="default" r:id="rId6"/>
      <w:footerReference w:type="default" r:id="rId7"/>
      <w:pgSz w:w="11906" w:h="16838"/>
      <w:pgMar w:top="1985" w:right="1701" w:bottom="1361" w:left="1701" w:header="720" w:footer="2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72" w:rsidRDefault="00F61D72">
      <w:r>
        <w:separator/>
      </w:r>
    </w:p>
  </w:endnote>
  <w:endnote w:type="continuationSeparator" w:id="0">
    <w:p w:rsidR="00F61D72" w:rsidRDefault="00F6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84" w:rsidRDefault="00787884" w:rsidP="000A7785">
    <w:pPr>
      <w:pStyle w:val="Piedepgina"/>
      <w:jc w:val="center"/>
    </w:pPr>
    <w:r>
      <w:t xml:space="preserve">Hoja </w:t>
    </w:r>
    <w:r w:rsidR="00D87245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D87245">
      <w:rPr>
        <w:rStyle w:val="Nmerodepgina"/>
      </w:rPr>
      <w:fldChar w:fldCharType="separate"/>
    </w:r>
    <w:r w:rsidR="0068519E">
      <w:rPr>
        <w:rStyle w:val="Nmerodepgina"/>
        <w:noProof/>
      </w:rPr>
      <w:t>1</w:t>
    </w:r>
    <w:r w:rsidR="00D87245">
      <w:rPr>
        <w:rStyle w:val="Nmerodepgina"/>
      </w:rPr>
      <w:fldChar w:fldCharType="end"/>
    </w:r>
    <w:r>
      <w:rPr>
        <w:rStyle w:val="Nmerodepgina"/>
      </w:rPr>
      <w:t xml:space="preserve"> de </w:t>
    </w:r>
    <w:r w:rsidR="00D87245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D87245">
      <w:rPr>
        <w:rStyle w:val="Nmerodepgina"/>
      </w:rPr>
      <w:fldChar w:fldCharType="separate"/>
    </w:r>
    <w:r w:rsidR="0068519E">
      <w:rPr>
        <w:rStyle w:val="Nmerodepgina"/>
        <w:noProof/>
      </w:rPr>
      <w:t>1</w:t>
    </w:r>
    <w:r w:rsidR="00D87245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72" w:rsidRDefault="00F61D72">
      <w:r>
        <w:separator/>
      </w:r>
    </w:p>
  </w:footnote>
  <w:footnote w:type="continuationSeparator" w:id="0">
    <w:p w:rsidR="00F61D72" w:rsidRDefault="00F61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84" w:rsidRPr="008C0304" w:rsidRDefault="00787884" w:rsidP="00DD5749">
    <w:pPr>
      <w:pStyle w:val="Encabezado"/>
      <w:jc w:val="right"/>
      <w:rPr>
        <w:rFonts w:ascii="Arial" w:hAnsi="Arial" w:cs="Arial"/>
        <w:sz w:val="18"/>
        <w:szCs w:val="18"/>
      </w:rPr>
    </w:pPr>
    <w:r w:rsidRPr="00520BC8">
      <w:rPr>
        <w:rFonts w:ascii="Arial" w:hAnsi="Arial" w:cs="Arial"/>
        <w:sz w:val="18"/>
        <w:szCs w:val="18"/>
      </w:rPr>
      <w:t xml:space="preserve">LICITACION PÚBLICA NACIONAL NUM. </w:t>
    </w:r>
    <w:r w:rsidR="0068519E">
      <w:rPr>
        <w:rFonts w:ascii="Arial" w:hAnsi="Arial" w:cs="Arial"/>
        <w:sz w:val="18"/>
        <w:szCs w:val="18"/>
      </w:rPr>
      <w:t>LO-006G1C003-N1-2014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90"/>
    <w:rsid w:val="0000519B"/>
    <w:rsid w:val="00022FCB"/>
    <w:rsid w:val="000231CA"/>
    <w:rsid w:val="000246B0"/>
    <w:rsid w:val="000272F1"/>
    <w:rsid w:val="00041EA2"/>
    <w:rsid w:val="00043A47"/>
    <w:rsid w:val="000A7785"/>
    <w:rsid w:val="000B1965"/>
    <w:rsid w:val="000B440D"/>
    <w:rsid w:val="000C733F"/>
    <w:rsid w:val="001109E0"/>
    <w:rsid w:val="00137C8E"/>
    <w:rsid w:val="00140533"/>
    <w:rsid w:val="001500DC"/>
    <w:rsid w:val="00166976"/>
    <w:rsid w:val="00176E2D"/>
    <w:rsid w:val="001902DF"/>
    <w:rsid w:val="001A42B4"/>
    <w:rsid w:val="001B7C13"/>
    <w:rsid w:val="001C615C"/>
    <w:rsid w:val="001E3EC4"/>
    <w:rsid w:val="00227452"/>
    <w:rsid w:val="0023297A"/>
    <w:rsid w:val="00242BB3"/>
    <w:rsid w:val="00283658"/>
    <w:rsid w:val="0029078D"/>
    <w:rsid w:val="002A2FCB"/>
    <w:rsid w:val="002C2D4E"/>
    <w:rsid w:val="002C3E22"/>
    <w:rsid w:val="002D63BA"/>
    <w:rsid w:val="002E7B4B"/>
    <w:rsid w:val="002F7AD0"/>
    <w:rsid w:val="00306A44"/>
    <w:rsid w:val="00307EBB"/>
    <w:rsid w:val="00322664"/>
    <w:rsid w:val="003318FA"/>
    <w:rsid w:val="0033753C"/>
    <w:rsid w:val="00365614"/>
    <w:rsid w:val="00385517"/>
    <w:rsid w:val="003855AC"/>
    <w:rsid w:val="00392184"/>
    <w:rsid w:val="003B0541"/>
    <w:rsid w:val="003E10E5"/>
    <w:rsid w:val="00425F96"/>
    <w:rsid w:val="00432807"/>
    <w:rsid w:val="00450976"/>
    <w:rsid w:val="00451A92"/>
    <w:rsid w:val="004523B7"/>
    <w:rsid w:val="00453FE8"/>
    <w:rsid w:val="00483005"/>
    <w:rsid w:val="00491ACD"/>
    <w:rsid w:val="004938ED"/>
    <w:rsid w:val="004970EA"/>
    <w:rsid w:val="004A23BB"/>
    <w:rsid w:val="004B3259"/>
    <w:rsid w:val="004B3FFA"/>
    <w:rsid w:val="004B5DC0"/>
    <w:rsid w:val="004E3C0E"/>
    <w:rsid w:val="005109A9"/>
    <w:rsid w:val="0051657A"/>
    <w:rsid w:val="00517F1A"/>
    <w:rsid w:val="00520BC8"/>
    <w:rsid w:val="0052655B"/>
    <w:rsid w:val="00552230"/>
    <w:rsid w:val="00555168"/>
    <w:rsid w:val="005616E8"/>
    <w:rsid w:val="00563D1D"/>
    <w:rsid w:val="00601F55"/>
    <w:rsid w:val="00641999"/>
    <w:rsid w:val="00642615"/>
    <w:rsid w:val="00643283"/>
    <w:rsid w:val="0064504C"/>
    <w:rsid w:val="0066238D"/>
    <w:rsid w:val="0067155E"/>
    <w:rsid w:val="00675D24"/>
    <w:rsid w:val="006773CD"/>
    <w:rsid w:val="0068519E"/>
    <w:rsid w:val="006B6FBC"/>
    <w:rsid w:val="006B7390"/>
    <w:rsid w:val="006C0CFF"/>
    <w:rsid w:val="006D5428"/>
    <w:rsid w:val="006E3977"/>
    <w:rsid w:val="006E4E80"/>
    <w:rsid w:val="006E7776"/>
    <w:rsid w:val="00705C22"/>
    <w:rsid w:val="00720265"/>
    <w:rsid w:val="00736B5D"/>
    <w:rsid w:val="00750DD6"/>
    <w:rsid w:val="0077377D"/>
    <w:rsid w:val="00774CDC"/>
    <w:rsid w:val="00787884"/>
    <w:rsid w:val="00796B49"/>
    <w:rsid w:val="007B6968"/>
    <w:rsid w:val="007D77AD"/>
    <w:rsid w:val="007F2F39"/>
    <w:rsid w:val="00800487"/>
    <w:rsid w:val="00866F6A"/>
    <w:rsid w:val="008877F0"/>
    <w:rsid w:val="00890560"/>
    <w:rsid w:val="008A05E2"/>
    <w:rsid w:val="008A25CF"/>
    <w:rsid w:val="008C0304"/>
    <w:rsid w:val="009161FD"/>
    <w:rsid w:val="00924A21"/>
    <w:rsid w:val="00925ACF"/>
    <w:rsid w:val="00961BDC"/>
    <w:rsid w:val="00964E8B"/>
    <w:rsid w:val="009667D4"/>
    <w:rsid w:val="0097092B"/>
    <w:rsid w:val="00970D4F"/>
    <w:rsid w:val="009760AC"/>
    <w:rsid w:val="00986F61"/>
    <w:rsid w:val="009A67C8"/>
    <w:rsid w:val="009A7923"/>
    <w:rsid w:val="009B32B5"/>
    <w:rsid w:val="009E69AB"/>
    <w:rsid w:val="009F5880"/>
    <w:rsid w:val="00A00E79"/>
    <w:rsid w:val="00A24CEA"/>
    <w:rsid w:val="00A25627"/>
    <w:rsid w:val="00A32DA4"/>
    <w:rsid w:val="00A40699"/>
    <w:rsid w:val="00A426D6"/>
    <w:rsid w:val="00A5102E"/>
    <w:rsid w:val="00A65D67"/>
    <w:rsid w:val="00A825B1"/>
    <w:rsid w:val="00A836E3"/>
    <w:rsid w:val="00A87785"/>
    <w:rsid w:val="00AA27D8"/>
    <w:rsid w:val="00AE73FD"/>
    <w:rsid w:val="00AF12DE"/>
    <w:rsid w:val="00AF143C"/>
    <w:rsid w:val="00AF1D9E"/>
    <w:rsid w:val="00AF35D4"/>
    <w:rsid w:val="00B56159"/>
    <w:rsid w:val="00B57868"/>
    <w:rsid w:val="00B72200"/>
    <w:rsid w:val="00B745DB"/>
    <w:rsid w:val="00B82F30"/>
    <w:rsid w:val="00B83A48"/>
    <w:rsid w:val="00B904B3"/>
    <w:rsid w:val="00BA03C9"/>
    <w:rsid w:val="00BB0F6F"/>
    <w:rsid w:val="00BB1B1B"/>
    <w:rsid w:val="00BB512D"/>
    <w:rsid w:val="00BC6411"/>
    <w:rsid w:val="00BD59FA"/>
    <w:rsid w:val="00BF12CE"/>
    <w:rsid w:val="00C41D6E"/>
    <w:rsid w:val="00C63988"/>
    <w:rsid w:val="00C666CE"/>
    <w:rsid w:val="00C7182A"/>
    <w:rsid w:val="00CA5A65"/>
    <w:rsid w:val="00CA5D45"/>
    <w:rsid w:val="00CA6054"/>
    <w:rsid w:val="00CA6FC0"/>
    <w:rsid w:val="00CC03B7"/>
    <w:rsid w:val="00CF6ADA"/>
    <w:rsid w:val="00CF763C"/>
    <w:rsid w:val="00D2365C"/>
    <w:rsid w:val="00D25843"/>
    <w:rsid w:val="00D30527"/>
    <w:rsid w:val="00D63E49"/>
    <w:rsid w:val="00D64FC6"/>
    <w:rsid w:val="00D87245"/>
    <w:rsid w:val="00DA1734"/>
    <w:rsid w:val="00DC0311"/>
    <w:rsid w:val="00DD5749"/>
    <w:rsid w:val="00DE1434"/>
    <w:rsid w:val="00E66573"/>
    <w:rsid w:val="00E70C12"/>
    <w:rsid w:val="00E7582F"/>
    <w:rsid w:val="00E8453A"/>
    <w:rsid w:val="00E94344"/>
    <w:rsid w:val="00EA2D37"/>
    <w:rsid w:val="00EB2DD2"/>
    <w:rsid w:val="00EC3A87"/>
    <w:rsid w:val="00ED24C2"/>
    <w:rsid w:val="00F04221"/>
    <w:rsid w:val="00F14514"/>
    <w:rsid w:val="00F16277"/>
    <w:rsid w:val="00F2130F"/>
    <w:rsid w:val="00F230C2"/>
    <w:rsid w:val="00F545B1"/>
    <w:rsid w:val="00F61D72"/>
    <w:rsid w:val="00F63D2E"/>
    <w:rsid w:val="00F87F1E"/>
    <w:rsid w:val="00FC161F"/>
    <w:rsid w:val="00FD3DF1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9876D2-4F54-4232-B2FD-E59508C7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45"/>
    <w:rPr>
      <w:lang w:eastAsia="es-ES"/>
    </w:rPr>
  </w:style>
  <w:style w:type="paragraph" w:styleId="Ttulo1">
    <w:name w:val="heading 1"/>
    <w:basedOn w:val="Normal"/>
    <w:next w:val="Normal"/>
    <w:qFormat/>
    <w:rsid w:val="00D87245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87245"/>
    <w:pPr>
      <w:keepNext/>
      <w:jc w:val="both"/>
      <w:outlineLvl w:val="1"/>
    </w:pPr>
    <w:rPr>
      <w:rFonts w:ascii="Arial" w:hAnsi="Arial"/>
      <w:b/>
      <w:sz w:val="22"/>
      <w:lang w:val="es-ES_tradnl"/>
    </w:rPr>
  </w:style>
  <w:style w:type="paragraph" w:styleId="Ttulo3">
    <w:name w:val="heading 3"/>
    <w:basedOn w:val="Normal"/>
    <w:next w:val="Normal"/>
    <w:qFormat/>
    <w:rsid w:val="00D87245"/>
    <w:pPr>
      <w:keepNext/>
      <w:widowControl w:val="0"/>
      <w:jc w:val="center"/>
      <w:outlineLvl w:val="2"/>
    </w:pPr>
    <w:rPr>
      <w:rFonts w:ascii="Arial" w:hAnsi="Arial"/>
      <w:b/>
      <w:sz w:val="19"/>
      <w:u w:val="single"/>
      <w:lang w:val="es-ES_tradnl"/>
    </w:rPr>
  </w:style>
  <w:style w:type="paragraph" w:styleId="Ttulo4">
    <w:name w:val="heading 4"/>
    <w:basedOn w:val="Normal"/>
    <w:next w:val="Normal"/>
    <w:qFormat/>
    <w:rsid w:val="00D87245"/>
    <w:pPr>
      <w:keepNext/>
      <w:ind w:left="709" w:hanging="709"/>
      <w:jc w:val="center"/>
      <w:outlineLvl w:val="3"/>
    </w:pPr>
    <w:rPr>
      <w:rFonts w:ascii="Arial" w:hAnsi="Arial"/>
      <w:b/>
      <w:sz w:val="22"/>
      <w:lang w:val="es-ES"/>
    </w:rPr>
  </w:style>
  <w:style w:type="paragraph" w:styleId="Ttulo5">
    <w:name w:val="heading 5"/>
    <w:basedOn w:val="Normal"/>
    <w:next w:val="Normal"/>
    <w:qFormat/>
    <w:rsid w:val="00D87245"/>
    <w:pPr>
      <w:keepNext/>
      <w:ind w:left="851" w:hanging="851"/>
      <w:jc w:val="both"/>
      <w:outlineLvl w:val="4"/>
    </w:pPr>
    <w:rPr>
      <w:rFonts w:ascii="Arial" w:hAnsi="Arial"/>
      <w:b/>
      <w:sz w:val="22"/>
      <w:lang w:val="es-ES"/>
    </w:rPr>
  </w:style>
  <w:style w:type="paragraph" w:styleId="Ttulo8">
    <w:name w:val="heading 8"/>
    <w:basedOn w:val="Normal"/>
    <w:next w:val="Normal"/>
    <w:qFormat/>
    <w:rsid w:val="00D87245"/>
    <w:pPr>
      <w:keepNext/>
      <w:outlineLvl w:val="7"/>
    </w:pPr>
    <w:rPr>
      <w:rFonts w:ascii="Arial" w:hAnsi="Arial"/>
      <w:b/>
      <w:sz w:val="18"/>
      <w:lang w:val="es-ES_tradnl"/>
    </w:rPr>
  </w:style>
  <w:style w:type="paragraph" w:styleId="Ttulo9">
    <w:name w:val="heading 9"/>
    <w:basedOn w:val="Normal"/>
    <w:next w:val="Normal"/>
    <w:qFormat/>
    <w:rsid w:val="00D87245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8724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87245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D87245"/>
    <w:pPr>
      <w:jc w:val="center"/>
    </w:pPr>
    <w:rPr>
      <w:rFonts w:ascii="Tahoma" w:hAnsi="Tahoma"/>
      <w:b/>
      <w:sz w:val="24"/>
    </w:rPr>
  </w:style>
  <w:style w:type="paragraph" w:styleId="Puesto">
    <w:name w:val="Title"/>
    <w:basedOn w:val="Normal"/>
    <w:qFormat/>
    <w:rsid w:val="00D87245"/>
    <w:pPr>
      <w:jc w:val="center"/>
    </w:pPr>
    <w:rPr>
      <w:rFonts w:ascii="Arial" w:hAnsi="Arial"/>
      <w:b/>
    </w:rPr>
  </w:style>
  <w:style w:type="paragraph" w:customStyle="1" w:styleId="Estilo1">
    <w:name w:val="Estilo1"/>
    <w:rsid w:val="00D87245"/>
    <w:pPr>
      <w:tabs>
        <w:tab w:val="left" w:pos="567"/>
      </w:tabs>
      <w:ind w:left="283" w:hanging="283"/>
    </w:pPr>
    <w:rPr>
      <w:rFonts w:ascii="Arial" w:hAnsi="Arial"/>
      <w:sz w:val="24"/>
      <w:lang w:val="es-ES_tradnl" w:eastAsia="es-ES"/>
    </w:rPr>
  </w:style>
  <w:style w:type="paragraph" w:styleId="Textoindependiente2">
    <w:name w:val="Body Text 2"/>
    <w:basedOn w:val="Normal"/>
    <w:rsid w:val="00D87245"/>
    <w:pPr>
      <w:jc w:val="both"/>
    </w:pPr>
    <w:rPr>
      <w:rFonts w:ascii="Arial" w:hAnsi="Arial"/>
      <w:b/>
      <w:sz w:val="22"/>
      <w:lang w:val="es-ES_tradnl"/>
    </w:rPr>
  </w:style>
  <w:style w:type="paragraph" w:styleId="Sangra2detindependiente">
    <w:name w:val="Body Text Indent 2"/>
    <w:basedOn w:val="Normal"/>
    <w:rsid w:val="00D87245"/>
    <w:pPr>
      <w:ind w:left="567"/>
      <w:jc w:val="both"/>
    </w:pPr>
    <w:rPr>
      <w:rFonts w:ascii="Verdana" w:hAnsi="Verdana"/>
      <w:sz w:val="22"/>
      <w:lang w:val="es-ES_tradnl"/>
    </w:rPr>
  </w:style>
  <w:style w:type="paragraph" w:styleId="Textoindependiente">
    <w:name w:val="Body Text"/>
    <w:basedOn w:val="Normal"/>
    <w:rsid w:val="00D87245"/>
    <w:pPr>
      <w:jc w:val="both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rsid w:val="00D87245"/>
    <w:pPr>
      <w:numPr>
        <w:ilvl w:val="12"/>
      </w:numPr>
      <w:ind w:left="284"/>
      <w:jc w:val="both"/>
    </w:pPr>
    <w:rPr>
      <w:sz w:val="22"/>
      <w:lang w:val="es-ES_tradnl"/>
    </w:rPr>
  </w:style>
  <w:style w:type="paragraph" w:styleId="Sangradetextonormal">
    <w:name w:val="Body Text Indent"/>
    <w:basedOn w:val="Normal"/>
    <w:rsid w:val="00D87245"/>
    <w:pPr>
      <w:numPr>
        <w:ilvl w:val="12"/>
      </w:numPr>
      <w:ind w:left="283" w:firstLine="1"/>
      <w:jc w:val="both"/>
    </w:pPr>
    <w:rPr>
      <w:sz w:val="22"/>
      <w:lang w:val="es-ES_tradnl"/>
    </w:rPr>
  </w:style>
  <w:style w:type="paragraph" w:customStyle="1" w:styleId="Sangra2detindependiente1">
    <w:name w:val="Sangría 2 de t. independiente1"/>
    <w:basedOn w:val="Normal"/>
    <w:rsid w:val="00D87245"/>
    <w:pPr>
      <w:widowControl w:val="0"/>
      <w:ind w:left="355"/>
      <w:jc w:val="both"/>
    </w:pPr>
    <w:rPr>
      <w:rFonts w:ascii="Arial" w:hAnsi="Arial"/>
      <w:sz w:val="19"/>
      <w:lang w:val="es-ES_tradnl"/>
    </w:rPr>
  </w:style>
  <w:style w:type="paragraph" w:customStyle="1" w:styleId="Textoindependiente21">
    <w:name w:val="Texto independiente 21"/>
    <w:basedOn w:val="Normal"/>
    <w:rsid w:val="00D87245"/>
    <w:pPr>
      <w:widowControl w:val="0"/>
      <w:suppressAutoHyphens/>
      <w:jc w:val="both"/>
    </w:pPr>
    <w:rPr>
      <w:rFonts w:ascii="Arial" w:hAnsi="Arial"/>
      <w:spacing w:val="-3"/>
      <w:sz w:val="19"/>
      <w:lang w:val="es-ES_tradnl"/>
    </w:rPr>
  </w:style>
  <w:style w:type="paragraph" w:customStyle="1" w:styleId="Sangra3detindependiente1">
    <w:name w:val="Sangría 3 de t. independiente1"/>
    <w:basedOn w:val="Normal"/>
    <w:rsid w:val="00D87245"/>
    <w:pPr>
      <w:widowControl w:val="0"/>
      <w:suppressAutoHyphens/>
      <w:ind w:left="283" w:hanging="70"/>
      <w:jc w:val="both"/>
    </w:pPr>
    <w:rPr>
      <w:rFonts w:ascii="Arial" w:hAnsi="Arial"/>
      <w:spacing w:val="-3"/>
      <w:sz w:val="19"/>
      <w:lang w:val="es-ES_tradnl"/>
    </w:rPr>
  </w:style>
  <w:style w:type="paragraph" w:styleId="Textocomentario">
    <w:name w:val="annotation text"/>
    <w:basedOn w:val="Normal"/>
    <w:semiHidden/>
    <w:rsid w:val="00D87245"/>
    <w:pPr>
      <w:widowControl w:val="0"/>
    </w:pPr>
    <w:rPr>
      <w:lang w:val="es-ES_tradnl"/>
    </w:rPr>
  </w:style>
  <w:style w:type="paragraph" w:customStyle="1" w:styleId="Blockquote">
    <w:name w:val="Blockquote"/>
    <w:basedOn w:val="Normal"/>
    <w:rsid w:val="00D87245"/>
    <w:pPr>
      <w:spacing w:before="100" w:after="100"/>
      <w:ind w:left="360" w:right="360"/>
    </w:pPr>
    <w:rPr>
      <w:snapToGrid w:val="0"/>
      <w:sz w:val="24"/>
    </w:rPr>
  </w:style>
  <w:style w:type="paragraph" w:styleId="Textodeglobo">
    <w:name w:val="Balloon Text"/>
    <w:basedOn w:val="Normal"/>
    <w:semiHidden/>
    <w:rsid w:val="00F162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E7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0A7785"/>
  </w:style>
  <w:style w:type="paragraph" w:customStyle="1" w:styleId="a">
    <w:basedOn w:val="Normal"/>
    <w:next w:val="Sangradetextonormal"/>
    <w:rsid w:val="00D63E49"/>
    <w:pPr>
      <w:numPr>
        <w:ilvl w:val="12"/>
      </w:numPr>
      <w:ind w:left="283" w:firstLine="1"/>
      <w:jc w:val="both"/>
    </w:pPr>
    <w:rPr>
      <w:sz w:val="22"/>
      <w:lang w:val="es-ES_tradnl"/>
    </w:rPr>
  </w:style>
  <w:style w:type="paragraph" w:customStyle="1" w:styleId="texto">
    <w:name w:val="texto"/>
    <w:basedOn w:val="Normal"/>
    <w:rsid w:val="004B3FFA"/>
    <w:pPr>
      <w:autoSpaceDE w:val="0"/>
      <w:autoSpaceDN w:val="0"/>
      <w:spacing w:after="101" w:line="216" w:lineRule="atLeast"/>
      <w:ind w:firstLine="288"/>
      <w:jc w:val="both"/>
    </w:pPr>
    <w:rPr>
      <w:rFonts w:ascii="Arial" w:hAnsi="Arial"/>
      <w:sz w:val="18"/>
      <w:lang w:val="es-ES_tradnl"/>
    </w:rPr>
  </w:style>
  <w:style w:type="paragraph" w:customStyle="1" w:styleId="ROMANOS">
    <w:name w:val="ROMANOS"/>
    <w:basedOn w:val="Normal"/>
    <w:rsid w:val="004B3FFA"/>
    <w:pPr>
      <w:tabs>
        <w:tab w:val="left" w:pos="720"/>
      </w:tabs>
      <w:autoSpaceDE w:val="0"/>
      <w:autoSpaceDN w:val="0"/>
      <w:spacing w:after="101" w:line="216" w:lineRule="atLeast"/>
      <w:ind w:left="720" w:hanging="432"/>
      <w:jc w:val="both"/>
    </w:pPr>
    <w:rPr>
      <w:rFonts w:ascii="Arial" w:hAnsi="Arial"/>
      <w:sz w:val="18"/>
      <w:lang w:val="es-ES_tradnl"/>
    </w:rPr>
  </w:style>
  <w:style w:type="paragraph" w:customStyle="1" w:styleId="Tabla">
    <w:name w:val="Tabla"/>
    <w:basedOn w:val="Normal"/>
    <w:rsid w:val="004B3FFA"/>
    <w:pPr>
      <w:spacing w:line="294" w:lineRule="atLeast"/>
      <w:jc w:val="both"/>
    </w:pPr>
    <w:rPr>
      <w:rFonts w:ascii="Arial" w:hAnsi="Arial"/>
      <w:noProof/>
      <w:lang w:val="es-ES_tradnl"/>
    </w:rPr>
  </w:style>
  <w:style w:type="paragraph" w:customStyle="1" w:styleId="INCISO">
    <w:name w:val="INCISO"/>
    <w:basedOn w:val="Normal"/>
    <w:rsid w:val="004B3FFA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lang w:val="es-ES_tradnl"/>
    </w:rPr>
  </w:style>
  <w:style w:type="paragraph" w:customStyle="1" w:styleId="a0">
    <w:name w:val="a"/>
    <w:basedOn w:val="INCISO"/>
    <w:rsid w:val="004B3FFA"/>
    <w:pPr>
      <w:tabs>
        <w:tab w:val="clear" w:pos="1152"/>
      </w:tabs>
      <w:ind w:left="1620"/>
    </w:pPr>
  </w:style>
  <w:style w:type="paragraph" w:styleId="HTMLconformatoprevio">
    <w:name w:val="HTML Preformatted"/>
    <w:basedOn w:val="Normal"/>
    <w:rsid w:val="004B3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paragraph" w:customStyle="1" w:styleId="TextoCar">
    <w:name w:val="Texto Car"/>
    <w:basedOn w:val="Normal"/>
    <w:rsid w:val="004B3FFA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MX"/>
    </w:rPr>
  </w:style>
  <w:style w:type="paragraph" w:customStyle="1" w:styleId="CarCarCarCarCarCarCarCarCarCar">
    <w:name w:val="Car Car Car Car Car Car Car Car Car Car"/>
    <w:basedOn w:val="Normal"/>
    <w:next w:val="Normal"/>
    <w:rsid w:val="003B0541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ANTE: CAMINOS Y PUENTES FEDERALES DE INGRESOS Y SERVICIOS CONEXOS</vt:lpstr>
    </vt:vector>
  </TitlesOfParts>
  <Company>CAPUFE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ANTE: CAMINOS Y PUENTES FEDERALES DE INGRESOS Y SERVICIOS CONEXOS</dc:title>
  <dc:creator>tortiz</dc:creator>
  <cp:lastModifiedBy>Diaz Flores, Francisco J</cp:lastModifiedBy>
  <cp:revision>3</cp:revision>
  <cp:lastPrinted>2007-10-04T00:47:00Z</cp:lastPrinted>
  <dcterms:created xsi:type="dcterms:W3CDTF">2014-04-23T03:28:00Z</dcterms:created>
  <dcterms:modified xsi:type="dcterms:W3CDTF">2014-05-16T19:29:00Z</dcterms:modified>
</cp:coreProperties>
</file>