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C0" w:rsidRPr="00A32DA4" w:rsidRDefault="004B5DC0" w:rsidP="004B5D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2DA4">
        <w:rPr>
          <w:rFonts w:ascii="Arial" w:hAnsi="Arial" w:cs="Arial"/>
          <w:b/>
          <w:sz w:val="24"/>
          <w:szCs w:val="24"/>
        </w:rPr>
        <w:t xml:space="preserve">DOCUMENTO No. </w:t>
      </w:r>
      <w:r w:rsidR="00796B49">
        <w:rPr>
          <w:rFonts w:ascii="Arial" w:hAnsi="Arial" w:cs="Arial"/>
          <w:b/>
          <w:sz w:val="24"/>
          <w:szCs w:val="24"/>
        </w:rPr>
        <w:t>1</w:t>
      </w:r>
      <w:r w:rsidR="00750DD6">
        <w:rPr>
          <w:rFonts w:ascii="Arial" w:hAnsi="Arial" w:cs="Arial"/>
          <w:b/>
          <w:sz w:val="24"/>
          <w:szCs w:val="24"/>
        </w:rPr>
        <w:t>3</w:t>
      </w: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center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en donde se presenta la oferta.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cargo del funcionario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emite la convocatoria.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 r  e  s  e  n  t  e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8A05E2" w:rsidP="005551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refiero a la licitación pública nacional </w:t>
      </w:r>
      <w:r w:rsidRPr="00970D4F">
        <w:rPr>
          <w:rFonts w:ascii="Arial" w:hAnsi="Arial" w:cs="Arial"/>
          <w:sz w:val="24"/>
          <w:szCs w:val="24"/>
        </w:rPr>
        <w:t xml:space="preserve">número </w:t>
      </w:r>
      <w:r w:rsidR="000A2313">
        <w:rPr>
          <w:rFonts w:ascii="Arial" w:hAnsi="Arial" w:cs="Arial"/>
          <w:b/>
          <w:sz w:val="24"/>
          <w:szCs w:val="24"/>
        </w:rPr>
        <w:t>LO-006G1C003-N1-2014</w:t>
      </w:r>
      <w:r w:rsidRPr="00970D4F">
        <w:rPr>
          <w:rFonts w:ascii="Arial" w:hAnsi="Arial" w:cs="Arial"/>
          <w:sz w:val="24"/>
          <w:szCs w:val="24"/>
        </w:rPr>
        <w:t xml:space="preserve">, relativa </w:t>
      </w:r>
      <w:r w:rsidR="0029078D" w:rsidRPr="00970D4F">
        <w:rPr>
          <w:rFonts w:ascii="Arial" w:hAnsi="Arial" w:cs="Arial"/>
          <w:sz w:val="24"/>
          <w:szCs w:val="24"/>
        </w:rPr>
        <w:t xml:space="preserve">a </w:t>
      </w:r>
      <w:r w:rsidR="0029078D">
        <w:rPr>
          <w:rFonts w:ascii="Arial" w:hAnsi="Arial" w:cs="Arial"/>
          <w:sz w:val="24"/>
          <w:szCs w:val="24"/>
        </w:rPr>
        <w:t xml:space="preserve">la prestación </w:t>
      </w:r>
      <w:r w:rsidR="0029078D" w:rsidRPr="00970D4F">
        <w:rPr>
          <w:rFonts w:ascii="Arial" w:hAnsi="Arial" w:cs="Arial"/>
          <w:sz w:val="24"/>
          <w:szCs w:val="24"/>
        </w:rPr>
        <w:t xml:space="preserve">de </w:t>
      </w:r>
      <w:r w:rsidR="0029078D">
        <w:rPr>
          <w:rFonts w:ascii="Arial" w:hAnsi="Arial" w:cs="Arial"/>
          <w:sz w:val="24"/>
          <w:szCs w:val="24"/>
        </w:rPr>
        <w:t xml:space="preserve">los </w:t>
      </w:r>
      <w:r w:rsidR="0029078D" w:rsidRPr="0029078D">
        <w:rPr>
          <w:rFonts w:ascii="Arial" w:hAnsi="Arial" w:cs="Arial"/>
          <w:b/>
          <w:sz w:val="24"/>
          <w:szCs w:val="24"/>
        </w:rPr>
        <w:t>Servicios de Supervisión Técnica y Control de Calidad de la Obra: Construcción de los entronques Mérida y Valladolid en los kilómetros 5+950 y 8+850, respectivamente, así como construcción de la Plaza de Cobro troncal y 2 auxiliares en el entronque Mérida km 5+950 del Libramiento Felipe Carrillo Puerto en el Estado de Quintana Roo</w:t>
      </w:r>
      <w:r w:rsidR="00E66573" w:rsidRPr="00E66573">
        <w:rPr>
          <w:rFonts w:ascii="Arial" w:hAnsi="Arial" w:cs="Arial"/>
          <w:b/>
          <w:sz w:val="24"/>
          <w:szCs w:val="24"/>
        </w:rPr>
        <w:t xml:space="preserve">,  </w:t>
      </w:r>
      <w:r w:rsidR="004B5DC0" w:rsidRPr="00970D4F">
        <w:rPr>
          <w:rFonts w:ascii="Arial" w:hAnsi="Arial" w:cs="Arial"/>
          <w:sz w:val="24"/>
          <w:szCs w:val="24"/>
        </w:rPr>
        <w:t xml:space="preserve"> para</w:t>
      </w:r>
      <w:r w:rsidR="004B5DC0">
        <w:rPr>
          <w:rFonts w:ascii="Arial" w:hAnsi="Arial" w:cs="Arial"/>
          <w:sz w:val="24"/>
          <w:szCs w:val="24"/>
        </w:rPr>
        <w:t xml:space="preserve"> manifestarle que la empresa </w:t>
      </w:r>
      <w:r w:rsidR="004B5DC0" w:rsidRPr="00306A44">
        <w:rPr>
          <w:rFonts w:ascii="Arial" w:hAnsi="Arial" w:cs="Arial"/>
          <w:b/>
          <w:color w:val="FF0000"/>
          <w:sz w:val="24"/>
          <w:szCs w:val="24"/>
        </w:rPr>
        <w:t>NOMBRE COMPLETO SIN ABREVIATURAS</w:t>
      </w:r>
      <w:r w:rsidR="00306A44">
        <w:rPr>
          <w:rFonts w:ascii="Arial" w:hAnsi="Arial" w:cs="Arial"/>
          <w:sz w:val="24"/>
          <w:szCs w:val="24"/>
        </w:rPr>
        <w:t xml:space="preserve">, de </w:t>
      </w:r>
      <w:r w:rsidR="004B5DC0" w:rsidRPr="00306A44">
        <w:rPr>
          <w:rFonts w:ascii="Arial" w:hAnsi="Arial" w:cs="Arial"/>
          <w:sz w:val="24"/>
          <w:szCs w:val="24"/>
        </w:rPr>
        <w:t>conformidad con lo</w:t>
      </w:r>
      <w:r w:rsidR="004B5DC0">
        <w:rPr>
          <w:rFonts w:ascii="Arial" w:hAnsi="Arial" w:cs="Arial"/>
          <w:sz w:val="24"/>
          <w:szCs w:val="24"/>
        </w:rPr>
        <w:t xml:space="preserve"> establecido en el artículo 19 de la Ley de Transparencia y Acceso a la Información Pública Gubernamental y el trigésimo </w:t>
      </w:r>
      <w:r w:rsidR="004B5DC0" w:rsidRPr="008A25CF">
        <w:rPr>
          <w:rFonts w:ascii="Arial" w:hAnsi="Arial" w:cs="Arial"/>
          <w:sz w:val="24"/>
          <w:szCs w:val="24"/>
        </w:rPr>
        <w:t>sexto de los Lineamientos Generales para la Clasificación y Desclasificación de la Información de las Dependencias y Entidades de la  Administración Pública Gubernamental</w:t>
      </w:r>
      <w:r w:rsidR="004B5DC0">
        <w:rPr>
          <w:rFonts w:ascii="Arial" w:hAnsi="Arial" w:cs="Arial"/>
          <w:sz w:val="24"/>
          <w:szCs w:val="24"/>
        </w:rPr>
        <w:t>, entrega la siguiente documentación con carácter de confidencial, reservada o comercial reservada, señalando los fundamentos por lo cual se consideran con tal carácter: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Pr="001E3EC4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06A44">
        <w:rPr>
          <w:rFonts w:ascii="Arial" w:hAnsi="Arial" w:cs="Arial"/>
          <w:b/>
          <w:color w:val="FF0000"/>
          <w:sz w:val="24"/>
          <w:szCs w:val="24"/>
        </w:rPr>
        <w:t>DETALLAR LOS DOCUMENTOS O LAS SECCIONES DE ESTOS QUE CONTENGAN LA INFORMACION CONFIDENCIAL, RESERVADA O COMERCIAL RESERVADA, ASI COMO LOS FUNDAMENTOS PARA CONSIDERARLAS CON ESE CARÁCTER.</w:t>
      </w:r>
    </w:p>
    <w:p w:rsidR="004B5DC0" w:rsidRDefault="004B5DC0" w:rsidP="004B5DC0">
      <w:pPr>
        <w:jc w:val="both"/>
        <w:rPr>
          <w:rFonts w:ascii="Arial" w:hAnsi="Arial" w:cs="Arial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Default="004B5DC0" w:rsidP="004B5DC0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r w:rsidRPr="006773CD">
        <w:rPr>
          <w:rFonts w:ascii="Arial" w:hAnsi="Arial" w:cs="Arial"/>
          <w:sz w:val="24"/>
          <w:szCs w:val="24"/>
        </w:rPr>
        <w:t>Nombre y cargo del representante</w:t>
      </w:r>
    </w:p>
    <w:p w:rsidR="004B5DC0" w:rsidRPr="006773CD" w:rsidRDefault="004B5DC0" w:rsidP="004B5DC0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6773CD">
        <w:rPr>
          <w:rFonts w:ascii="Arial" w:hAnsi="Arial" w:cs="Arial"/>
          <w:sz w:val="24"/>
          <w:szCs w:val="24"/>
        </w:rPr>
        <w:t>de</w:t>
      </w:r>
      <w:proofErr w:type="gramEnd"/>
      <w:r w:rsidRPr="006773CD">
        <w:rPr>
          <w:rFonts w:ascii="Arial" w:hAnsi="Arial" w:cs="Arial"/>
          <w:sz w:val="24"/>
          <w:szCs w:val="24"/>
        </w:rPr>
        <w:t xml:space="preserve"> la empresa</w:t>
      </w:r>
    </w:p>
    <w:p w:rsidR="00242BB3" w:rsidRPr="006773CD" w:rsidRDefault="00242BB3" w:rsidP="002F3768">
      <w:pPr>
        <w:jc w:val="both"/>
        <w:rPr>
          <w:rFonts w:ascii="Arial" w:hAnsi="Arial" w:cs="Arial"/>
          <w:sz w:val="24"/>
          <w:szCs w:val="24"/>
        </w:rPr>
      </w:pPr>
    </w:p>
    <w:sectPr w:rsidR="00242BB3" w:rsidRPr="006773CD" w:rsidSect="000A7785">
      <w:headerReference w:type="default" r:id="rId6"/>
      <w:footerReference w:type="default" r:id="rId7"/>
      <w:pgSz w:w="11906" w:h="16838"/>
      <w:pgMar w:top="1985" w:right="1701" w:bottom="1361" w:left="1701" w:header="720" w:footer="2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72" w:rsidRDefault="00F61D72">
      <w:r>
        <w:separator/>
      </w:r>
    </w:p>
  </w:endnote>
  <w:endnote w:type="continuationSeparator" w:id="0">
    <w:p w:rsidR="00F61D72" w:rsidRDefault="00F6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Default="00787884" w:rsidP="000A7785">
    <w:pPr>
      <w:pStyle w:val="Piedepgina"/>
      <w:jc w:val="center"/>
    </w:pPr>
    <w:r>
      <w:t xml:space="preserve">Hoja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D87245">
      <w:rPr>
        <w:rStyle w:val="Nmerodepgina"/>
      </w:rPr>
      <w:fldChar w:fldCharType="separate"/>
    </w:r>
    <w:r w:rsidR="000A2313">
      <w:rPr>
        <w:rStyle w:val="Nmerodepgina"/>
        <w:noProof/>
      </w:rPr>
      <w:t>1</w:t>
    </w:r>
    <w:r w:rsidR="00D87245">
      <w:rPr>
        <w:rStyle w:val="Nmerodepgina"/>
      </w:rPr>
      <w:fldChar w:fldCharType="end"/>
    </w:r>
    <w:r>
      <w:rPr>
        <w:rStyle w:val="Nmerodepgina"/>
      </w:rPr>
      <w:t xml:space="preserve"> de </w:t>
    </w:r>
    <w:r w:rsidR="00D87245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D87245">
      <w:rPr>
        <w:rStyle w:val="Nmerodepgina"/>
      </w:rPr>
      <w:fldChar w:fldCharType="separate"/>
    </w:r>
    <w:r w:rsidR="000A2313">
      <w:rPr>
        <w:rStyle w:val="Nmerodepgina"/>
        <w:noProof/>
      </w:rPr>
      <w:t>1</w:t>
    </w:r>
    <w:r w:rsidR="00D87245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72" w:rsidRDefault="00F61D72">
      <w:r>
        <w:separator/>
      </w:r>
    </w:p>
  </w:footnote>
  <w:footnote w:type="continuationSeparator" w:id="0">
    <w:p w:rsidR="00F61D72" w:rsidRDefault="00F6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4" w:rsidRPr="008C0304" w:rsidRDefault="00787884" w:rsidP="00DD5749">
    <w:pPr>
      <w:pStyle w:val="Encabezado"/>
      <w:jc w:val="right"/>
      <w:rPr>
        <w:rFonts w:ascii="Arial" w:hAnsi="Arial" w:cs="Arial"/>
        <w:sz w:val="18"/>
        <w:szCs w:val="18"/>
      </w:rPr>
    </w:pPr>
    <w:r w:rsidRPr="00520BC8">
      <w:rPr>
        <w:rFonts w:ascii="Arial" w:hAnsi="Arial" w:cs="Arial"/>
        <w:sz w:val="18"/>
        <w:szCs w:val="18"/>
      </w:rPr>
      <w:t xml:space="preserve">LICITACION PÚBLICA NACIONAL NUM. </w:t>
    </w:r>
    <w:r w:rsidR="000A2313">
      <w:rPr>
        <w:rFonts w:ascii="Arial" w:hAnsi="Arial" w:cs="Arial"/>
        <w:sz w:val="18"/>
        <w:szCs w:val="18"/>
      </w:rPr>
      <w:t>LO-006G1C003-N1-2014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90"/>
    <w:rsid w:val="0000519B"/>
    <w:rsid w:val="00022FCB"/>
    <w:rsid w:val="000231CA"/>
    <w:rsid w:val="000246B0"/>
    <w:rsid w:val="000272F1"/>
    <w:rsid w:val="00041EA2"/>
    <w:rsid w:val="00043A47"/>
    <w:rsid w:val="000A2313"/>
    <w:rsid w:val="000A7785"/>
    <w:rsid w:val="000B1965"/>
    <w:rsid w:val="000B440D"/>
    <w:rsid w:val="000C733F"/>
    <w:rsid w:val="001109E0"/>
    <w:rsid w:val="00137C8E"/>
    <w:rsid w:val="00140533"/>
    <w:rsid w:val="001500DC"/>
    <w:rsid w:val="00166976"/>
    <w:rsid w:val="00176E2D"/>
    <w:rsid w:val="001902DF"/>
    <w:rsid w:val="001A42B4"/>
    <w:rsid w:val="001B7C13"/>
    <w:rsid w:val="001C615C"/>
    <w:rsid w:val="001E3EC4"/>
    <w:rsid w:val="00227452"/>
    <w:rsid w:val="0023297A"/>
    <w:rsid w:val="00242BB3"/>
    <w:rsid w:val="00283658"/>
    <w:rsid w:val="0029078D"/>
    <w:rsid w:val="002A2FCB"/>
    <w:rsid w:val="002C2D4E"/>
    <w:rsid w:val="002C3E22"/>
    <w:rsid w:val="002D63BA"/>
    <w:rsid w:val="002E7B4B"/>
    <w:rsid w:val="002F3768"/>
    <w:rsid w:val="002F7AD0"/>
    <w:rsid w:val="00306A44"/>
    <w:rsid w:val="00307EBB"/>
    <w:rsid w:val="00322664"/>
    <w:rsid w:val="003318FA"/>
    <w:rsid w:val="0033753C"/>
    <w:rsid w:val="00365614"/>
    <w:rsid w:val="00385517"/>
    <w:rsid w:val="003855AC"/>
    <w:rsid w:val="00392184"/>
    <w:rsid w:val="003B0541"/>
    <w:rsid w:val="003E10E5"/>
    <w:rsid w:val="00425F96"/>
    <w:rsid w:val="00432807"/>
    <w:rsid w:val="00450976"/>
    <w:rsid w:val="00451A92"/>
    <w:rsid w:val="004523B7"/>
    <w:rsid w:val="00453FE8"/>
    <w:rsid w:val="00483005"/>
    <w:rsid w:val="00491ACD"/>
    <w:rsid w:val="004938ED"/>
    <w:rsid w:val="004970EA"/>
    <w:rsid w:val="004A23BB"/>
    <w:rsid w:val="004B3259"/>
    <w:rsid w:val="004B3FFA"/>
    <w:rsid w:val="004B5DC0"/>
    <w:rsid w:val="004E3C0E"/>
    <w:rsid w:val="005109A9"/>
    <w:rsid w:val="0051657A"/>
    <w:rsid w:val="00517F1A"/>
    <w:rsid w:val="00520BC8"/>
    <w:rsid w:val="0052655B"/>
    <w:rsid w:val="00552230"/>
    <w:rsid w:val="00555168"/>
    <w:rsid w:val="005616E8"/>
    <w:rsid w:val="00563D1D"/>
    <w:rsid w:val="00601F55"/>
    <w:rsid w:val="00641999"/>
    <w:rsid w:val="00642615"/>
    <w:rsid w:val="00643283"/>
    <w:rsid w:val="0064504C"/>
    <w:rsid w:val="0066238D"/>
    <w:rsid w:val="0067155E"/>
    <w:rsid w:val="00675D24"/>
    <w:rsid w:val="006773CD"/>
    <w:rsid w:val="006B6FBC"/>
    <w:rsid w:val="006B7390"/>
    <w:rsid w:val="006C0CFF"/>
    <w:rsid w:val="006D5428"/>
    <w:rsid w:val="006E3977"/>
    <w:rsid w:val="006E4E80"/>
    <w:rsid w:val="006E7776"/>
    <w:rsid w:val="00705C22"/>
    <w:rsid w:val="00720265"/>
    <w:rsid w:val="00736B5D"/>
    <w:rsid w:val="00750DD6"/>
    <w:rsid w:val="0077377D"/>
    <w:rsid w:val="00774CDC"/>
    <w:rsid w:val="00787884"/>
    <w:rsid w:val="00796B49"/>
    <w:rsid w:val="007B6968"/>
    <w:rsid w:val="007D77AD"/>
    <w:rsid w:val="007F2F39"/>
    <w:rsid w:val="00800487"/>
    <w:rsid w:val="00866F6A"/>
    <w:rsid w:val="008877F0"/>
    <w:rsid w:val="00890560"/>
    <w:rsid w:val="008A05E2"/>
    <w:rsid w:val="008A25CF"/>
    <w:rsid w:val="008C0304"/>
    <w:rsid w:val="009161FD"/>
    <w:rsid w:val="00924A21"/>
    <w:rsid w:val="00925ACF"/>
    <w:rsid w:val="00961BDC"/>
    <w:rsid w:val="00964E8B"/>
    <w:rsid w:val="009667D4"/>
    <w:rsid w:val="0097092B"/>
    <w:rsid w:val="00970D4F"/>
    <w:rsid w:val="009760AC"/>
    <w:rsid w:val="00986F61"/>
    <w:rsid w:val="009A67C8"/>
    <w:rsid w:val="009A7923"/>
    <w:rsid w:val="009B32B5"/>
    <w:rsid w:val="009E69AB"/>
    <w:rsid w:val="009F5880"/>
    <w:rsid w:val="00A00E79"/>
    <w:rsid w:val="00A24CEA"/>
    <w:rsid w:val="00A25627"/>
    <w:rsid w:val="00A32DA4"/>
    <w:rsid w:val="00A40699"/>
    <w:rsid w:val="00A426D6"/>
    <w:rsid w:val="00A5102E"/>
    <w:rsid w:val="00A65D67"/>
    <w:rsid w:val="00A825B1"/>
    <w:rsid w:val="00A836E3"/>
    <w:rsid w:val="00A87785"/>
    <w:rsid w:val="00AA27D8"/>
    <w:rsid w:val="00AE73FD"/>
    <w:rsid w:val="00AF12DE"/>
    <w:rsid w:val="00AF143C"/>
    <w:rsid w:val="00AF1D9E"/>
    <w:rsid w:val="00AF35D4"/>
    <w:rsid w:val="00B56159"/>
    <w:rsid w:val="00B57868"/>
    <w:rsid w:val="00B72200"/>
    <w:rsid w:val="00B745DB"/>
    <w:rsid w:val="00B82F30"/>
    <w:rsid w:val="00B83A48"/>
    <w:rsid w:val="00B904B3"/>
    <w:rsid w:val="00BA03C9"/>
    <w:rsid w:val="00BB0F6F"/>
    <w:rsid w:val="00BB1B1B"/>
    <w:rsid w:val="00BB512D"/>
    <w:rsid w:val="00BC6411"/>
    <w:rsid w:val="00BD59FA"/>
    <w:rsid w:val="00BF12CE"/>
    <w:rsid w:val="00C41D6E"/>
    <w:rsid w:val="00C63988"/>
    <w:rsid w:val="00C666CE"/>
    <w:rsid w:val="00C7182A"/>
    <w:rsid w:val="00CA5A65"/>
    <w:rsid w:val="00CA5D45"/>
    <w:rsid w:val="00CA6054"/>
    <w:rsid w:val="00CA6FC0"/>
    <w:rsid w:val="00CF6ADA"/>
    <w:rsid w:val="00CF763C"/>
    <w:rsid w:val="00D2365C"/>
    <w:rsid w:val="00D25843"/>
    <w:rsid w:val="00D30527"/>
    <w:rsid w:val="00D63E49"/>
    <w:rsid w:val="00D64FC6"/>
    <w:rsid w:val="00D87245"/>
    <w:rsid w:val="00DA1734"/>
    <w:rsid w:val="00DC0311"/>
    <w:rsid w:val="00DD5749"/>
    <w:rsid w:val="00DE1434"/>
    <w:rsid w:val="00E66573"/>
    <w:rsid w:val="00E70C12"/>
    <w:rsid w:val="00E7582F"/>
    <w:rsid w:val="00E8453A"/>
    <w:rsid w:val="00E94344"/>
    <w:rsid w:val="00EA2D37"/>
    <w:rsid w:val="00EB2DD2"/>
    <w:rsid w:val="00EC3A87"/>
    <w:rsid w:val="00ED24C2"/>
    <w:rsid w:val="00F04221"/>
    <w:rsid w:val="00F14514"/>
    <w:rsid w:val="00F16277"/>
    <w:rsid w:val="00F2130F"/>
    <w:rsid w:val="00F230C2"/>
    <w:rsid w:val="00F545B1"/>
    <w:rsid w:val="00F61D72"/>
    <w:rsid w:val="00F63D2E"/>
    <w:rsid w:val="00F87F1E"/>
    <w:rsid w:val="00FC161F"/>
    <w:rsid w:val="00FD3DF1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9876D2-4F54-4232-B2FD-E59508C7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45"/>
    <w:rPr>
      <w:lang w:eastAsia="es-ES"/>
    </w:rPr>
  </w:style>
  <w:style w:type="paragraph" w:styleId="Ttulo1">
    <w:name w:val="heading 1"/>
    <w:basedOn w:val="Normal"/>
    <w:next w:val="Normal"/>
    <w:qFormat/>
    <w:rsid w:val="00D8724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D87245"/>
    <w:pPr>
      <w:keepNext/>
      <w:jc w:val="both"/>
      <w:outlineLvl w:val="1"/>
    </w:pPr>
    <w:rPr>
      <w:rFonts w:ascii="Arial" w:hAnsi="Arial"/>
      <w:b/>
      <w:sz w:val="22"/>
      <w:lang w:val="es-ES_tradnl"/>
    </w:rPr>
  </w:style>
  <w:style w:type="paragraph" w:styleId="Ttulo3">
    <w:name w:val="heading 3"/>
    <w:basedOn w:val="Normal"/>
    <w:next w:val="Normal"/>
    <w:qFormat/>
    <w:rsid w:val="00D87245"/>
    <w:pPr>
      <w:keepNext/>
      <w:widowControl w:val="0"/>
      <w:jc w:val="center"/>
      <w:outlineLvl w:val="2"/>
    </w:pPr>
    <w:rPr>
      <w:rFonts w:ascii="Arial" w:hAnsi="Arial"/>
      <w:b/>
      <w:sz w:val="19"/>
      <w:u w:val="single"/>
      <w:lang w:val="es-ES_tradnl"/>
    </w:rPr>
  </w:style>
  <w:style w:type="paragraph" w:styleId="Ttulo4">
    <w:name w:val="heading 4"/>
    <w:basedOn w:val="Normal"/>
    <w:next w:val="Normal"/>
    <w:qFormat/>
    <w:rsid w:val="00D87245"/>
    <w:pPr>
      <w:keepNext/>
      <w:ind w:left="709" w:hanging="709"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qFormat/>
    <w:rsid w:val="00D87245"/>
    <w:pPr>
      <w:keepNext/>
      <w:ind w:left="851" w:hanging="851"/>
      <w:jc w:val="both"/>
      <w:outlineLvl w:val="4"/>
    </w:pPr>
    <w:rPr>
      <w:rFonts w:ascii="Arial" w:hAnsi="Arial"/>
      <w:b/>
      <w:sz w:val="22"/>
      <w:lang w:val="es-ES"/>
    </w:rPr>
  </w:style>
  <w:style w:type="paragraph" w:styleId="Ttulo8">
    <w:name w:val="heading 8"/>
    <w:basedOn w:val="Normal"/>
    <w:next w:val="Normal"/>
    <w:qFormat/>
    <w:rsid w:val="00D87245"/>
    <w:pPr>
      <w:keepNext/>
      <w:outlineLvl w:val="7"/>
    </w:pPr>
    <w:rPr>
      <w:rFonts w:ascii="Arial" w:hAnsi="Arial"/>
      <w:b/>
      <w:sz w:val="18"/>
      <w:lang w:val="es-ES_tradnl"/>
    </w:rPr>
  </w:style>
  <w:style w:type="paragraph" w:styleId="Ttulo9">
    <w:name w:val="heading 9"/>
    <w:basedOn w:val="Normal"/>
    <w:next w:val="Normal"/>
    <w:qFormat/>
    <w:rsid w:val="00D87245"/>
    <w:pPr>
      <w:keepNext/>
      <w:jc w:val="center"/>
      <w:outlineLvl w:val="8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872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7245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D87245"/>
    <w:pPr>
      <w:jc w:val="center"/>
    </w:pPr>
    <w:rPr>
      <w:rFonts w:ascii="Tahoma" w:hAnsi="Tahoma"/>
      <w:b/>
      <w:sz w:val="24"/>
    </w:rPr>
  </w:style>
  <w:style w:type="paragraph" w:styleId="Puesto">
    <w:name w:val="Title"/>
    <w:basedOn w:val="Normal"/>
    <w:qFormat/>
    <w:rsid w:val="00D87245"/>
    <w:pPr>
      <w:jc w:val="center"/>
    </w:pPr>
    <w:rPr>
      <w:rFonts w:ascii="Arial" w:hAnsi="Arial"/>
      <w:b/>
    </w:rPr>
  </w:style>
  <w:style w:type="paragraph" w:customStyle="1" w:styleId="Estilo1">
    <w:name w:val="Estilo1"/>
    <w:rsid w:val="00D87245"/>
    <w:pPr>
      <w:tabs>
        <w:tab w:val="left" w:pos="567"/>
      </w:tabs>
      <w:ind w:left="283" w:hanging="283"/>
    </w:pPr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rsid w:val="00D87245"/>
    <w:pPr>
      <w:jc w:val="both"/>
    </w:pPr>
    <w:rPr>
      <w:rFonts w:ascii="Arial" w:hAnsi="Arial"/>
      <w:b/>
      <w:sz w:val="22"/>
      <w:lang w:val="es-ES_tradnl"/>
    </w:rPr>
  </w:style>
  <w:style w:type="paragraph" w:styleId="Sangra2detindependiente">
    <w:name w:val="Body Text Indent 2"/>
    <w:basedOn w:val="Normal"/>
    <w:rsid w:val="00D87245"/>
    <w:pPr>
      <w:ind w:left="567"/>
      <w:jc w:val="both"/>
    </w:pPr>
    <w:rPr>
      <w:rFonts w:ascii="Verdana" w:hAnsi="Verdana"/>
      <w:sz w:val="22"/>
      <w:lang w:val="es-ES_tradnl"/>
    </w:rPr>
  </w:style>
  <w:style w:type="paragraph" w:styleId="Textoindependiente">
    <w:name w:val="Body Text"/>
    <w:basedOn w:val="Normal"/>
    <w:rsid w:val="00D87245"/>
    <w:pPr>
      <w:jc w:val="both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rsid w:val="00D87245"/>
    <w:pPr>
      <w:numPr>
        <w:ilvl w:val="12"/>
      </w:numPr>
      <w:ind w:left="284"/>
      <w:jc w:val="both"/>
    </w:pPr>
    <w:rPr>
      <w:sz w:val="22"/>
      <w:lang w:val="es-ES_tradnl"/>
    </w:rPr>
  </w:style>
  <w:style w:type="paragraph" w:styleId="Sangradetextonormal">
    <w:name w:val="Body Text Indent"/>
    <w:basedOn w:val="Normal"/>
    <w:rsid w:val="00D87245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D87245"/>
    <w:pPr>
      <w:widowControl w:val="0"/>
      <w:ind w:left="355"/>
      <w:jc w:val="both"/>
    </w:pPr>
    <w:rPr>
      <w:rFonts w:ascii="Arial" w:hAnsi="Arial"/>
      <w:sz w:val="19"/>
      <w:lang w:val="es-ES_tradnl"/>
    </w:rPr>
  </w:style>
  <w:style w:type="paragraph" w:customStyle="1" w:styleId="Textoindependiente21">
    <w:name w:val="Texto independiente 21"/>
    <w:basedOn w:val="Normal"/>
    <w:rsid w:val="00D87245"/>
    <w:pPr>
      <w:widowControl w:val="0"/>
      <w:suppressAutoHyphens/>
      <w:jc w:val="both"/>
    </w:pPr>
    <w:rPr>
      <w:rFonts w:ascii="Arial" w:hAnsi="Arial"/>
      <w:spacing w:val="-3"/>
      <w:sz w:val="19"/>
      <w:lang w:val="es-ES_tradnl"/>
    </w:rPr>
  </w:style>
  <w:style w:type="paragraph" w:customStyle="1" w:styleId="Sangra3detindependiente1">
    <w:name w:val="Sangría 3 de t. independiente1"/>
    <w:basedOn w:val="Normal"/>
    <w:rsid w:val="00D87245"/>
    <w:pPr>
      <w:widowControl w:val="0"/>
      <w:suppressAutoHyphens/>
      <w:ind w:left="283" w:hanging="70"/>
      <w:jc w:val="both"/>
    </w:pPr>
    <w:rPr>
      <w:rFonts w:ascii="Arial" w:hAnsi="Arial"/>
      <w:spacing w:val="-3"/>
      <w:sz w:val="19"/>
      <w:lang w:val="es-ES_tradnl"/>
    </w:rPr>
  </w:style>
  <w:style w:type="paragraph" w:styleId="Textocomentario">
    <w:name w:val="annotation text"/>
    <w:basedOn w:val="Normal"/>
    <w:semiHidden/>
    <w:rsid w:val="00D87245"/>
    <w:pPr>
      <w:widowControl w:val="0"/>
    </w:pPr>
    <w:rPr>
      <w:lang w:val="es-ES_tradnl"/>
    </w:rPr>
  </w:style>
  <w:style w:type="paragraph" w:customStyle="1" w:styleId="Blockquote">
    <w:name w:val="Blockquote"/>
    <w:basedOn w:val="Normal"/>
    <w:rsid w:val="00D87245"/>
    <w:pPr>
      <w:spacing w:before="100" w:after="100"/>
      <w:ind w:left="360" w:right="360"/>
    </w:pPr>
    <w:rPr>
      <w:snapToGrid w:val="0"/>
      <w:sz w:val="24"/>
    </w:rPr>
  </w:style>
  <w:style w:type="paragraph" w:styleId="Textodeglobo">
    <w:name w:val="Balloon Text"/>
    <w:basedOn w:val="Normal"/>
    <w:semiHidden/>
    <w:rsid w:val="00F162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E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0A7785"/>
  </w:style>
  <w:style w:type="paragraph" w:customStyle="1" w:styleId="a">
    <w:basedOn w:val="Normal"/>
    <w:next w:val="Sangradetextonormal"/>
    <w:rsid w:val="00D63E49"/>
    <w:pPr>
      <w:numPr>
        <w:ilvl w:val="12"/>
      </w:numPr>
      <w:ind w:left="283" w:firstLine="1"/>
      <w:jc w:val="both"/>
    </w:pPr>
    <w:rPr>
      <w:sz w:val="22"/>
      <w:lang w:val="es-ES_tradnl"/>
    </w:rPr>
  </w:style>
  <w:style w:type="paragraph" w:customStyle="1" w:styleId="texto">
    <w:name w:val="texto"/>
    <w:basedOn w:val="Normal"/>
    <w:rsid w:val="004B3FFA"/>
    <w:pPr>
      <w:autoSpaceDE w:val="0"/>
      <w:autoSpaceDN w:val="0"/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paragraph" w:customStyle="1" w:styleId="ROMANOS">
    <w:name w:val="ROMANOS"/>
    <w:basedOn w:val="Normal"/>
    <w:rsid w:val="004B3FFA"/>
    <w:pPr>
      <w:tabs>
        <w:tab w:val="left" w:pos="720"/>
      </w:tabs>
      <w:autoSpaceDE w:val="0"/>
      <w:autoSpaceDN w:val="0"/>
      <w:spacing w:after="101" w:line="216" w:lineRule="atLeast"/>
      <w:ind w:left="720" w:hanging="432"/>
      <w:jc w:val="both"/>
    </w:pPr>
    <w:rPr>
      <w:rFonts w:ascii="Arial" w:hAnsi="Arial"/>
      <w:sz w:val="18"/>
      <w:lang w:val="es-ES_tradnl"/>
    </w:rPr>
  </w:style>
  <w:style w:type="paragraph" w:customStyle="1" w:styleId="Tabla">
    <w:name w:val="Tabla"/>
    <w:basedOn w:val="Normal"/>
    <w:rsid w:val="004B3FFA"/>
    <w:pPr>
      <w:spacing w:line="294" w:lineRule="atLeast"/>
      <w:jc w:val="both"/>
    </w:pPr>
    <w:rPr>
      <w:rFonts w:ascii="Arial" w:hAnsi="Arial"/>
      <w:noProof/>
      <w:lang w:val="es-ES_tradnl"/>
    </w:rPr>
  </w:style>
  <w:style w:type="paragraph" w:customStyle="1" w:styleId="INCISO">
    <w:name w:val="INCISO"/>
    <w:basedOn w:val="Normal"/>
    <w:rsid w:val="004B3FFA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lang w:val="es-ES_tradnl"/>
    </w:rPr>
  </w:style>
  <w:style w:type="paragraph" w:customStyle="1" w:styleId="a0">
    <w:name w:val="a"/>
    <w:basedOn w:val="INCISO"/>
    <w:rsid w:val="004B3FFA"/>
    <w:pPr>
      <w:tabs>
        <w:tab w:val="clear" w:pos="1152"/>
      </w:tabs>
      <w:ind w:left="1620"/>
    </w:pPr>
  </w:style>
  <w:style w:type="paragraph" w:styleId="HTMLconformatoprevio">
    <w:name w:val="HTML Preformatted"/>
    <w:basedOn w:val="Normal"/>
    <w:rsid w:val="004B3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paragraph" w:customStyle="1" w:styleId="TextoCar">
    <w:name w:val="Texto Car"/>
    <w:basedOn w:val="Normal"/>
    <w:rsid w:val="004B3FFA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eastAsia="es-MX"/>
    </w:rPr>
  </w:style>
  <w:style w:type="paragraph" w:customStyle="1" w:styleId="CarCarCarCarCarCarCarCarCarCar">
    <w:name w:val="Car Car Car Car Car Car Car Car Car Car"/>
    <w:basedOn w:val="Normal"/>
    <w:next w:val="Normal"/>
    <w:rsid w:val="003B0541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ANTE: CAMINOS Y PUENTES FEDERALES DE INGRESOS Y SERVICIOS CONEXOS</vt:lpstr>
    </vt:vector>
  </TitlesOfParts>
  <Company>CAPUFE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ANTE: CAMINOS Y PUENTES FEDERALES DE INGRESOS Y SERVICIOS CONEXOS</dc:title>
  <dc:creator>tortiz</dc:creator>
  <cp:lastModifiedBy>Diaz Flores, Francisco J</cp:lastModifiedBy>
  <cp:revision>3</cp:revision>
  <cp:lastPrinted>2007-10-04T00:47:00Z</cp:lastPrinted>
  <dcterms:created xsi:type="dcterms:W3CDTF">2014-04-23T03:25:00Z</dcterms:created>
  <dcterms:modified xsi:type="dcterms:W3CDTF">2014-05-16T19:31:00Z</dcterms:modified>
</cp:coreProperties>
</file>