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00C25" w14:textId="16B21CF4" w:rsidR="00CB4C99" w:rsidRPr="0029687C" w:rsidRDefault="00CB4C99" w:rsidP="002A317E">
      <w:pPr>
        <w:spacing w:line="480" w:lineRule="auto"/>
        <w:ind w:right="92"/>
        <w:rPr>
          <w:b/>
          <w:bCs/>
        </w:rPr>
      </w:pPr>
      <w:r w:rsidRPr="0029687C">
        <w:rPr>
          <w:b/>
        </w:rPr>
        <w:t>EL BANCO NACIONAL DE OBRAS Y SERVICIOS PÚBLICOS, S</w:t>
      </w:r>
      <w:r w:rsidR="00CC613B" w:rsidRPr="0029687C">
        <w:rPr>
          <w:b/>
        </w:rPr>
        <w:t>.</w:t>
      </w:r>
      <w:r w:rsidRPr="0029687C">
        <w:rPr>
          <w:b/>
        </w:rPr>
        <w:t>N</w:t>
      </w:r>
      <w:r w:rsidR="00CC613B" w:rsidRPr="0029687C">
        <w:rPr>
          <w:b/>
        </w:rPr>
        <w:t>.</w:t>
      </w:r>
      <w:r w:rsidRPr="0029687C">
        <w:rPr>
          <w:b/>
        </w:rPr>
        <w:t>C</w:t>
      </w:r>
      <w:r w:rsidR="00CC613B" w:rsidRPr="0029687C">
        <w:rPr>
          <w:b/>
        </w:rPr>
        <w:t>.</w:t>
      </w:r>
      <w:r w:rsidRPr="0029687C">
        <w:rPr>
          <w:b/>
        </w:rPr>
        <w:t xml:space="preserve">, INSTITUCIÓN DE BANCA DE DESARROLLO, EN SU CARÁCTER DE INSTITUCIÓN FIDUCIARIA EN EL FIDEICOMISO 1936.- </w:t>
      </w:r>
      <w:r w:rsidR="00CC613B" w:rsidRPr="0029687C">
        <w:rPr>
          <w:b/>
        </w:rPr>
        <w:t>“</w:t>
      </w:r>
      <w:r w:rsidRPr="0029687C">
        <w:rPr>
          <w:b/>
        </w:rPr>
        <w:t>FONDO NACIONAL DE INFRAESTRUCTURA</w:t>
      </w:r>
      <w:r w:rsidR="00CC613B" w:rsidRPr="0029687C">
        <w:rPr>
          <w:b/>
        </w:rPr>
        <w:t>”</w:t>
      </w:r>
      <w:r w:rsidRPr="0029687C">
        <w:rPr>
          <w:b/>
        </w:rPr>
        <w:t>, CON FUNDAMENTO EN LO DISPUESTO EN LOS ARTÍCULOS 134 DE LA CONSTITUCIÓN POLÍTICA DE LOS ESTADOS UNIDOS MEXICANOS; 1, FRACCIÓN V, 26</w:t>
      </w:r>
      <w:r w:rsidR="005E36B4" w:rsidRPr="0029687C">
        <w:rPr>
          <w:b/>
        </w:rPr>
        <w:t>,</w:t>
      </w:r>
      <w:r w:rsidRPr="0029687C">
        <w:rPr>
          <w:b/>
        </w:rPr>
        <w:t xml:space="preserve"> FRACCIÓN I, 26 BIS, FRACCIÓN I, 28, FRACCIÓN I, 29, 30 Y DEMÁS RELATIVOS DE LA LEY DE ADQUISICIONES, ARRENDAMIENTOS Y SERVICIOS DEL SECTOR PÚBLICO</w:t>
      </w:r>
      <w:r w:rsidR="000E53CB" w:rsidRPr="0029687C">
        <w:rPr>
          <w:b/>
        </w:rPr>
        <w:t>;</w:t>
      </w:r>
      <w:r w:rsidRPr="0029687C">
        <w:rPr>
          <w:b/>
        </w:rPr>
        <w:t xml:space="preserve"> 7, FRACCIÓN II</w:t>
      </w:r>
      <w:r w:rsidR="005E36B4" w:rsidRPr="0029687C">
        <w:rPr>
          <w:b/>
        </w:rPr>
        <w:t>, 39</w:t>
      </w:r>
      <w:r w:rsidRPr="0029687C">
        <w:rPr>
          <w:b/>
        </w:rPr>
        <w:t xml:space="preserve"> Y DEMÁS RELATIVOS DEL REGLAMENTO DE LA LEY DE ADQUISICIONES, ARRENDAMIENTOS Y SERVICIOS DEL SECTOR PÚBLICO</w:t>
      </w:r>
      <w:r w:rsidR="00263C3D">
        <w:rPr>
          <w:b/>
        </w:rPr>
        <w:t>, ASÍ COMO</w:t>
      </w:r>
      <w:r w:rsidR="00486038" w:rsidRPr="0029687C">
        <w:rPr>
          <w:b/>
        </w:rPr>
        <w:t xml:space="preserve"> </w:t>
      </w:r>
      <w:r w:rsidR="00263C3D">
        <w:rPr>
          <w:b/>
        </w:rPr>
        <w:t>EN</w:t>
      </w:r>
      <w:r w:rsidRPr="0029687C">
        <w:rPr>
          <w:b/>
        </w:rPr>
        <w:t xml:space="preserve"> </w:t>
      </w:r>
      <w:r w:rsidR="00785947" w:rsidRPr="0029687C">
        <w:rPr>
          <w:b/>
        </w:rPr>
        <w:t xml:space="preserve">LAS POLÍTICAS, BASES Y LINEAMIENTOS EN MATERIA DE ADQUISICIONES, ARRENDAMIENTOS Y SERVICIOS DEL </w:t>
      </w:r>
      <w:r w:rsidR="00790CD7" w:rsidRPr="0029687C">
        <w:rPr>
          <w:b/>
        </w:rPr>
        <w:t xml:space="preserve">FONDO NACIONAL DE INFRAESTRUCTURA, </w:t>
      </w:r>
      <w:r w:rsidRPr="0029687C">
        <w:rPr>
          <w:b/>
        </w:rPr>
        <w:t xml:space="preserve">CONVOCA A PERSONAS MORALES DE NACIONALIDAD MEXICANA A PARTICIPAR EN </w:t>
      </w:r>
      <w:r w:rsidR="00CC613B" w:rsidRPr="0029687C">
        <w:rPr>
          <w:b/>
        </w:rPr>
        <w:t>EL PROCEDIMIENTO DE</w:t>
      </w:r>
      <w:r w:rsidRPr="0029687C">
        <w:rPr>
          <w:b/>
        </w:rPr>
        <w:t xml:space="preserve"> LICITACIÓN PÚBLICA </w:t>
      </w:r>
      <w:r w:rsidR="008E4504" w:rsidRPr="0029687C">
        <w:rPr>
          <w:b/>
        </w:rPr>
        <w:t xml:space="preserve">DE CARÁCTER </w:t>
      </w:r>
      <w:r w:rsidRPr="0029687C">
        <w:rPr>
          <w:b/>
        </w:rPr>
        <w:t xml:space="preserve">NACIONAL NÚMERO </w:t>
      </w:r>
      <w:r w:rsidR="00F664EC" w:rsidRPr="0061404E">
        <w:rPr>
          <w:b/>
          <w:bCs/>
        </w:rPr>
        <w:t>LA-006G1C003-</w:t>
      </w:r>
      <w:r w:rsidR="0061404E" w:rsidRPr="0061404E">
        <w:rPr>
          <w:b/>
          <w:bCs/>
        </w:rPr>
        <w:t>E13</w:t>
      </w:r>
      <w:r w:rsidR="00F664EC" w:rsidRPr="0061404E">
        <w:rPr>
          <w:b/>
          <w:bCs/>
        </w:rPr>
        <w:t>-201</w:t>
      </w:r>
      <w:r w:rsidR="0061404E">
        <w:rPr>
          <w:b/>
          <w:bCs/>
        </w:rPr>
        <w:t>6</w:t>
      </w:r>
      <w:r w:rsidRPr="0029687C">
        <w:rPr>
          <w:b/>
        </w:rPr>
        <w:t xml:space="preserve">, </w:t>
      </w:r>
      <w:r w:rsidRPr="0029687C">
        <w:rPr>
          <w:b/>
          <w:bCs/>
        </w:rPr>
        <w:t>C</w:t>
      </w:r>
      <w:r w:rsidR="008E4504" w:rsidRPr="0029687C">
        <w:rPr>
          <w:b/>
          <w:bCs/>
        </w:rPr>
        <w:t>UYOS EVENTOS SE LLEVAR</w:t>
      </w:r>
      <w:r w:rsidR="000E53CB" w:rsidRPr="0029687C">
        <w:rPr>
          <w:b/>
          <w:bCs/>
        </w:rPr>
        <w:t>Á</w:t>
      </w:r>
      <w:r w:rsidR="008E4504" w:rsidRPr="0029687C">
        <w:rPr>
          <w:b/>
          <w:bCs/>
        </w:rPr>
        <w:t>N A CABO DE MANERA</w:t>
      </w:r>
      <w:r w:rsidRPr="0029687C">
        <w:rPr>
          <w:b/>
          <w:bCs/>
        </w:rPr>
        <w:t xml:space="preserve"> PRESENCIAL, PARA LA CONTRATACIÓN </w:t>
      </w:r>
      <w:r w:rsidR="00D1546E" w:rsidRPr="0029687C">
        <w:rPr>
          <w:b/>
          <w:bCs/>
        </w:rPr>
        <w:t xml:space="preserve">DE UN SERVICIO DE DIGITALIZACIÓN, ORGANIZACIÓN, CLASIFICACIÓN Y REGISTRO DE LOS DOCUMENTOS RELATIVOS AL </w:t>
      </w:r>
      <w:r w:rsidR="00263C3D">
        <w:rPr>
          <w:b/>
          <w:bCs/>
        </w:rPr>
        <w:t>REF</w:t>
      </w:r>
      <w:r w:rsidR="007C663B">
        <w:rPr>
          <w:b/>
          <w:bCs/>
        </w:rPr>
        <w:t>E</w:t>
      </w:r>
      <w:r w:rsidR="00263C3D">
        <w:rPr>
          <w:b/>
          <w:bCs/>
        </w:rPr>
        <w:t xml:space="preserve">RIDO </w:t>
      </w:r>
      <w:r w:rsidR="000F2F84" w:rsidRPr="0029687C">
        <w:rPr>
          <w:b/>
          <w:bCs/>
        </w:rPr>
        <w:t>FIDEICOMISO</w:t>
      </w:r>
      <w:r w:rsidR="00CC613B" w:rsidRPr="0029687C">
        <w:rPr>
          <w:b/>
          <w:bCs/>
        </w:rPr>
        <w:t>.</w:t>
      </w:r>
    </w:p>
    <w:p w14:paraId="6512A782" w14:textId="77777777" w:rsidR="00D97B7E" w:rsidRPr="0029687C" w:rsidRDefault="0074547C" w:rsidP="00602D49">
      <w:pPr>
        <w:ind w:right="92"/>
      </w:pPr>
      <w:r w:rsidRPr="0029687C">
        <w:br w:type="page"/>
      </w:r>
    </w:p>
    <w:p w14:paraId="0266C36F" w14:textId="574C1A0C" w:rsidR="0074547C" w:rsidRPr="0029687C" w:rsidRDefault="0074547C" w:rsidP="00263C3D">
      <w:pPr>
        <w:ind w:right="92"/>
        <w:jc w:val="center"/>
        <w:rPr>
          <w:b/>
        </w:rPr>
      </w:pPr>
      <w:r w:rsidRPr="0029687C">
        <w:rPr>
          <w:b/>
        </w:rPr>
        <w:lastRenderedPageBreak/>
        <w:t>GLOSARIO DE TÉRMINOS</w:t>
      </w:r>
      <w:r w:rsidR="00F90922" w:rsidRPr="0029687C">
        <w:rPr>
          <w:b/>
        </w:rPr>
        <w:t>.</w:t>
      </w:r>
    </w:p>
    <w:p w14:paraId="3D9927C1" w14:textId="77777777" w:rsidR="003A5207" w:rsidRPr="0029687C" w:rsidRDefault="003A5207" w:rsidP="00602D49">
      <w:pPr>
        <w:ind w:right="92"/>
      </w:pPr>
    </w:p>
    <w:p w14:paraId="3B6423BC" w14:textId="4FBC2972" w:rsidR="0074547C" w:rsidRPr="0029687C" w:rsidRDefault="0074547C" w:rsidP="00602D49">
      <w:pPr>
        <w:ind w:right="92"/>
      </w:pPr>
      <w:r w:rsidRPr="0029687C">
        <w:t xml:space="preserve">Para efectos de la presente </w:t>
      </w:r>
      <w:r w:rsidRPr="00D914B7">
        <w:rPr>
          <w:bCs/>
        </w:rPr>
        <w:t>CONVOCATORIA</w:t>
      </w:r>
      <w:r w:rsidRPr="00D914B7">
        <w:t>, incluyendo sus anexos, las palabras que se escriban con mayúsc</w:t>
      </w:r>
      <w:r w:rsidR="005214EC" w:rsidRPr="00D914B7">
        <w:t>ula</w:t>
      </w:r>
      <w:r w:rsidRPr="00D914B7">
        <w:t xml:space="preserve">, tendrán el significado que </w:t>
      </w:r>
      <w:r w:rsidR="005E36B4" w:rsidRPr="00D914B7">
        <w:t>se le</w:t>
      </w:r>
      <w:r w:rsidR="005214EC" w:rsidRPr="00D914B7">
        <w:t>s</w:t>
      </w:r>
      <w:r w:rsidR="005E36B4" w:rsidRPr="00D914B7">
        <w:t xml:space="preserve"> atribuye </w:t>
      </w:r>
      <w:r w:rsidRPr="0029687C">
        <w:t>más adelante, salvo que expresamente se indique lo contrario. Dichas palabras podrán usarse en plural o singular, según lo requiera el senti</w:t>
      </w:r>
      <w:r w:rsidR="005214EC" w:rsidRPr="0029687C">
        <w:t>do de la frase de que se trate.</w:t>
      </w:r>
    </w:p>
    <w:p w14:paraId="0BBBB5CC" w14:textId="77777777" w:rsidR="00A20285" w:rsidRPr="0029687C" w:rsidRDefault="00A20285" w:rsidP="00602D49">
      <w:pPr>
        <w:ind w:right="92"/>
      </w:pPr>
    </w:p>
    <w:p w14:paraId="3B3A1D10" w14:textId="26AAECF5" w:rsidR="0074547C" w:rsidRPr="0029687C" w:rsidRDefault="0074547C" w:rsidP="00602D49">
      <w:pPr>
        <w:ind w:right="92"/>
      </w:pPr>
      <w:r w:rsidRPr="0029687C">
        <w:rPr>
          <w:b/>
          <w:bCs/>
        </w:rPr>
        <w:t>BANOBRAS</w:t>
      </w:r>
      <w:r w:rsidRPr="0029687C">
        <w:rPr>
          <w:bCs/>
        </w:rPr>
        <w:t xml:space="preserve">. </w:t>
      </w:r>
      <w:r w:rsidRPr="0029687C">
        <w:t>Banco Nacional de Obras y Servicios Públicos, S</w:t>
      </w:r>
      <w:r w:rsidR="008513C0">
        <w:t>.</w:t>
      </w:r>
      <w:r w:rsidRPr="0029687C">
        <w:t>N</w:t>
      </w:r>
      <w:r w:rsidR="008513C0">
        <w:t>.</w:t>
      </w:r>
      <w:r w:rsidRPr="0029687C">
        <w:t>C.</w:t>
      </w:r>
      <w:r w:rsidR="008513C0">
        <w:t>, Institución de Banca de Desarrollo.</w:t>
      </w:r>
    </w:p>
    <w:p w14:paraId="3F79D35E" w14:textId="77777777" w:rsidR="00790CD7" w:rsidRPr="0029687C" w:rsidRDefault="00790CD7" w:rsidP="00602D49">
      <w:pPr>
        <w:ind w:right="92"/>
      </w:pPr>
    </w:p>
    <w:p w14:paraId="3FAE8DD9" w14:textId="77777777" w:rsidR="0074547C" w:rsidRPr="0029687C" w:rsidRDefault="0074547C" w:rsidP="00602D49">
      <w:pPr>
        <w:ind w:right="92"/>
      </w:pPr>
      <w:r w:rsidRPr="0029687C">
        <w:rPr>
          <w:b/>
          <w:bCs/>
        </w:rPr>
        <w:t>COMITÉ</w:t>
      </w:r>
      <w:r w:rsidRPr="0029687C">
        <w:rPr>
          <w:bCs/>
        </w:rPr>
        <w:t xml:space="preserve">. </w:t>
      </w:r>
      <w:r w:rsidRPr="0029687C">
        <w:t>Comité Técnico</w:t>
      </w:r>
      <w:r w:rsidR="006404B5" w:rsidRPr="0029687C">
        <w:t xml:space="preserve"> del </w:t>
      </w:r>
      <w:r w:rsidR="006404B5" w:rsidRPr="00D914B7">
        <w:rPr>
          <w:bCs/>
        </w:rPr>
        <w:t>FONDO</w:t>
      </w:r>
      <w:r w:rsidR="005214EC" w:rsidRPr="0029687C">
        <w:t>.</w:t>
      </w:r>
    </w:p>
    <w:p w14:paraId="7D7BA69D" w14:textId="77777777" w:rsidR="006E4977" w:rsidRPr="0029687C" w:rsidRDefault="006E4977" w:rsidP="00602D49">
      <w:pPr>
        <w:ind w:right="92"/>
      </w:pPr>
    </w:p>
    <w:p w14:paraId="3D583F28" w14:textId="77777777" w:rsidR="006E4977" w:rsidRPr="0029687C" w:rsidRDefault="006E4977" w:rsidP="00602D49">
      <w:pPr>
        <w:ind w:right="92"/>
        <w:rPr>
          <w:lang w:val="es-ES_tradnl" w:eastAsia="es-ES_tradnl"/>
        </w:rPr>
      </w:pPr>
      <w:proofErr w:type="spellStart"/>
      <w:r w:rsidRPr="0029687C">
        <w:rPr>
          <w:b/>
          <w:lang w:val="es-ES_tradnl" w:eastAsia="es-ES_tradnl"/>
        </w:rPr>
        <w:t>CompraNet</w:t>
      </w:r>
      <w:proofErr w:type="spellEnd"/>
      <w:r w:rsidRPr="0029687C">
        <w:rPr>
          <w:lang w:val="es-ES_tradnl" w:eastAsia="es-ES_tradnl"/>
        </w:rPr>
        <w:t>. Sistema electrónico de información pública gubernamental sobre adquisiciones, arrendamientos, servicios, obras públicas y servicios relacionados con las mismas.</w:t>
      </w:r>
    </w:p>
    <w:p w14:paraId="0BB3C103" w14:textId="77777777" w:rsidR="006E4977" w:rsidRPr="0029687C" w:rsidRDefault="006E4977" w:rsidP="00602D49">
      <w:pPr>
        <w:ind w:right="92"/>
        <w:rPr>
          <w:lang w:val="es-ES_tradnl" w:eastAsia="es-ES_tradnl"/>
        </w:rPr>
      </w:pPr>
    </w:p>
    <w:p w14:paraId="45966BDC" w14:textId="00BF2B81" w:rsidR="0074547C" w:rsidRPr="0029687C" w:rsidRDefault="0074547C" w:rsidP="00602D49">
      <w:pPr>
        <w:ind w:right="92"/>
        <w:rPr>
          <w:bCs/>
        </w:rPr>
      </w:pPr>
      <w:r w:rsidRPr="0029687C">
        <w:rPr>
          <w:b/>
          <w:bCs/>
        </w:rPr>
        <w:t>CONTRATO</w:t>
      </w:r>
      <w:r w:rsidRPr="0029687C">
        <w:rPr>
          <w:bCs/>
        </w:rPr>
        <w:t xml:space="preserve">. </w:t>
      </w:r>
      <w:r w:rsidR="005214EC" w:rsidRPr="0029687C">
        <w:rPr>
          <w:bCs/>
        </w:rPr>
        <w:t>Instrumento jurídico</w:t>
      </w:r>
      <w:r w:rsidRPr="0029687C">
        <w:rPr>
          <w:bCs/>
        </w:rPr>
        <w:t xml:space="preserve"> que</w:t>
      </w:r>
      <w:r w:rsidR="008513C0">
        <w:rPr>
          <w:bCs/>
        </w:rPr>
        <w:t>, en su caso</w:t>
      </w:r>
      <w:r w:rsidRPr="0029687C">
        <w:rPr>
          <w:bCs/>
        </w:rPr>
        <w:t xml:space="preserve"> se </w:t>
      </w:r>
      <w:r w:rsidR="005214EC" w:rsidRPr="0029687C">
        <w:rPr>
          <w:bCs/>
        </w:rPr>
        <w:t>formalice</w:t>
      </w:r>
      <w:r w:rsidRPr="0029687C">
        <w:rPr>
          <w:bCs/>
        </w:rPr>
        <w:t xml:space="preserve"> como resultado del fallo que se emita en razón del </w:t>
      </w:r>
      <w:r w:rsidRPr="00D914B7">
        <w:rPr>
          <w:bCs/>
        </w:rPr>
        <w:t xml:space="preserve">PROCEDIMIENTO, cuyo modelo se agrega a la </w:t>
      </w:r>
      <w:r w:rsidR="007F45EA" w:rsidRPr="00D914B7">
        <w:rPr>
          <w:bCs/>
        </w:rPr>
        <w:t>CONVOCATORIA</w:t>
      </w:r>
      <w:r w:rsidR="007F45EA" w:rsidRPr="0029687C">
        <w:rPr>
          <w:bCs/>
        </w:rPr>
        <w:t xml:space="preserve"> </w:t>
      </w:r>
      <w:r w:rsidRPr="0029687C">
        <w:rPr>
          <w:bCs/>
        </w:rPr>
        <w:t xml:space="preserve">como </w:t>
      </w:r>
      <w:r w:rsidR="005214EC" w:rsidRPr="0029687C">
        <w:rPr>
          <w:b/>
          <w:bCs/>
        </w:rPr>
        <w:t xml:space="preserve">Anexo </w:t>
      </w:r>
      <w:r w:rsidR="005D72A6" w:rsidRPr="0029687C">
        <w:rPr>
          <w:b/>
          <w:bCs/>
        </w:rPr>
        <w:t>A</w:t>
      </w:r>
      <w:r w:rsidRPr="0029687C">
        <w:rPr>
          <w:bCs/>
        </w:rPr>
        <w:t>.</w:t>
      </w:r>
    </w:p>
    <w:p w14:paraId="36B49DCE" w14:textId="77777777" w:rsidR="0074547C" w:rsidRPr="0029687C" w:rsidRDefault="0074547C" w:rsidP="00602D49">
      <w:pPr>
        <w:ind w:right="92"/>
        <w:rPr>
          <w:bCs/>
        </w:rPr>
      </w:pPr>
    </w:p>
    <w:p w14:paraId="4A16BB3B" w14:textId="77777777" w:rsidR="0074547C" w:rsidRPr="0029687C" w:rsidRDefault="00333C8A" w:rsidP="00602D49">
      <w:pPr>
        <w:ind w:right="92"/>
        <w:rPr>
          <w:bCs/>
        </w:rPr>
      </w:pPr>
      <w:r w:rsidRPr="0029687C">
        <w:rPr>
          <w:b/>
          <w:bCs/>
        </w:rPr>
        <w:t>CONVOCANTE</w:t>
      </w:r>
      <w:r w:rsidR="0074547C" w:rsidRPr="0029687C">
        <w:rPr>
          <w:bCs/>
        </w:rPr>
        <w:t xml:space="preserve">. </w:t>
      </w:r>
      <w:r w:rsidR="006404B5" w:rsidRPr="00263C3D">
        <w:rPr>
          <w:bCs/>
        </w:rPr>
        <w:t>BANOBRAS</w:t>
      </w:r>
      <w:r w:rsidR="0074547C" w:rsidRPr="00263C3D">
        <w:rPr>
          <w:bCs/>
        </w:rPr>
        <w:t>,</w:t>
      </w:r>
      <w:r w:rsidR="0074547C" w:rsidRPr="0029687C">
        <w:rPr>
          <w:bCs/>
        </w:rPr>
        <w:t xml:space="preserve"> en su carácter</w:t>
      </w:r>
      <w:r w:rsidR="007F45EA" w:rsidRPr="0029687C">
        <w:rPr>
          <w:bCs/>
        </w:rPr>
        <w:t xml:space="preserve"> de</w:t>
      </w:r>
      <w:r w:rsidR="0074547C" w:rsidRPr="0029687C">
        <w:rPr>
          <w:bCs/>
        </w:rPr>
        <w:t xml:space="preserve"> Institución Fiduciaria en el </w:t>
      </w:r>
      <w:r w:rsidR="006404B5" w:rsidRPr="00D914B7">
        <w:rPr>
          <w:bCs/>
        </w:rPr>
        <w:t>FONDO</w:t>
      </w:r>
      <w:r w:rsidR="0074547C" w:rsidRPr="0029687C">
        <w:rPr>
          <w:bCs/>
        </w:rPr>
        <w:t>.</w:t>
      </w:r>
    </w:p>
    <w:p w14:paraId="6519A6A4" w14:textId="77777777" w:rsidR="0074547C" w:rsidRPr="0029687C" w:rsidRDefault="0074547C" w:rsidP="00602D49">
      <w:pPr>
        <w:ind w:right="92"/>
        <w:rPr>
          <w:bCs/>
        </w:rPr>
      </w:pPr>
    </w:p>
    <w:p w14:paraId="241AC41C" w14:textId="0946EFBB" w:rsidR="0074547C" w:rsidRPr="0029687C" w:rsidRDefault="0074547C" w:rsidP="00602D49">
      <w:pPr>
        <w:ind w:right="92"/>
        <w:rPr>
          <w:bCs/>
        </w:rPr>
      </w:pPr>
      <w:r w:rsidRPr="0029687C">
        <w:rPr>
          <w:b/>
          <w:bCs/>
        </w:rPr>
        <w:t>CONVOCATORIA</w:t>
      </w:r>
      <w:r w:rsidRPr="0029687C">
        <w:rPr>
          <w:bCs/>
        </w:rPr>
        <w:t xml:space="preserve">. </w:t>
      </w:r>
      <w:r w:rsidR="00263C3D">
        <w:rPr>
          <w:bCs/>
        </w:rPr>
        <w:t>El presente d</w:t>
      </w:r>
      <w:r w:rsidRPr="0029687C">
        <w:rPr>
          <w:bCs/>
        </w:rPr>
        <w:t xml:space="preserve">ocumento en el que se establecen los términos y condiciones a los que deberán sujetarse quienes se encuentren interesados en participar en el </w:t>
      </w:r>
      <w:r w:rsidRPr="00D914B7">
        <w:rPr>
          <w:bCs/>
        </w:rPr>
        <w:t>PROCEDIMIENTO</w:t>
      </w:r>
      <w:r w:rsidR="007F45EA" w:rsidRPr="0029687C">
        <w:rPr>
          <w:bCs/>
        </w:rPr>
        <w:t>,</w:t>
      </w:r>
      <w:r w:rsidR="00CB4C99" w:rsidRPr="0029687C">
        <w:rPr>
          <w:bCs/>
        </w:rPr>
        <w:t xml:space="preserve"> incluyendo </w:t>
      </w:r>
      <w:r w:rsidR="007D6DB4" w:rsidRPr="0029687C">
        <w:rPr>
          <w:bCs/>
        </w:rPr>
        <w:t>sus a</w:t>
      </w:r>
      <w:r w:rsidR="007F45EA" w:rsidRPr="0029687C">
        <w:rPr>
          <w:bCs/>
        </w:rPr>
        <w:t>nexos</w:t>
      </w:r>
      <w:r w:rsidRPr="0029687C">
        <w:rPr>
          <w:bCs/>
        </w:rPr>
        <w:t>.</w:t>
      </w:r>
    </w:p>
    <w:p w14:paraId="31E23A8B" w14:textId="77777777" w:rsidR="0074547C" w:rsidRPr="0029687C" w:rsidRDefault="0074547C" w:rsidP="00602D49">
      <w:pPr>
        <w:ind w:right="92"/>
      </w:pPr>
    </w:p>
    <w:p w14:paraId="0750F4DC" w14:textId="31C79BC9" w:rsidR="0074547C" w:rsidRPr="0029687C" w:rsidRDefault="0074547C" w:rsidP="00602D49">
      <w:pPr>
        <w:ind w:right="92"/>
        <w:rPr>
          <w:bCs/>
        </w:rPr>
      </w:pPr>
      <w:r w:rsidRPr="0029687C">
        <w:rPr>
          <w:b/>
          <w:bCs/>
        </w:rPr>
        <w:t>DOMICILIO DE LA CONVOCANTE</w:t>
      </w:r>
      <w:r w:rsidRPr="0029687C">
        <w:rPr>
          <w:bCs/>
        </w:rPr>
        <w:t>. Aveni</w:t>
      </w:r>
      <w:r w:rsidR="00427B4E" w:rsidRPr="0029687C">
        <w:rPr>
          <w:bCs/>
        </w:rPr>
        <w:t>da Javier Barros Sierra No. 515</w:t>
      </w:r>
      <w:r w:rsidR="0002535C" w:rsidRPr="0029687C">
        <w:rPr>
          <w:bCs/>
        </w:rPr>
        <w:t xml:space="preserve">, </w:t>
      </w:r>
      <w:r w:rsidRPr="0029687C">
        <w:rPr>
          <w:bCs/>
        </w:rPr>
        <w:t>Colonia Lomas de Santa Fe, Delegación Álvaro Ob</w:t>
      </w:r>
      <w:r w:rsidR="00044462" w:rsidRPr="0029687C">
        <w:rPr>
          <w:bCs/>
        </w:rPr>
        <w:t xml:space="preserve">regón, </w:t>
      </w:r>
      <w:r w:rsidR="00F644D1" w:rsidRPr="0029687C">
        <w:rPr>
          <w:bCs/>
        </w:rPr>
        <w:t xml:space="preserve">Ciudad de </w:t>
      </w:r>
      <w:r w:rsidR="00044462" w:rsidRPr="0029687C">
        <w:rPr>
          <w:bCs/>
        </w:rPr>
        <w:t>México.</w:t>
      </w:r>
    </w:p>
    <w:p w14:paraId="47CE5C36" w14:textId="77777777" w:rsidR="0074547C" w:rsidRPr="0029687C" w:rsidRDefault="0074547C" w:rsidP="00602D49">
      <w:pPr>
        <w:ind w:right="92"/>
        <w:rPr>
          <w:bCs/>
        </w:rPr>
      </w:pPr>
    </w:p>
    <w:p w14:paraId="42244D4D" w14:textId="7B7577EB" w:rsidR="00F644D1" w:rsidRPr="0029687C" w:rsidRDefault="00F644D1" w:rsidP="00602D49">
      <w:pPr>
        <w:ind w:right="92"/>
        <w:rPr>
          <w:bCs/>
        </w:rPr>
      </w:pPr>
      <w:r w:rsidRPr="0029687C">
        <w:rPr>
          <w:b/>
          <w:bCs/>
        </w:rPr>
        <w:t>DOMICILIO PARA RECIBIR PREGUNTAS</w:t>
      </w:r>
      <w:r w:rsidRPr="0029687C">
        <w:rPr>
          <w:bCs/>
        </w:rPr>
        <w:t>.- Las preguntas de los LICITANTES mediante las que soliciten aclaraciones</w:t>
      </w:r>
      <w:r w:rsidR="00263C3D">
        <w:rPr>
          <w:bCs/>
        </w:rPr>
        <w:t xml:space="preserve"> a la CONVOCATORIA</w:t>
      </w:r>
      <w:r w:rsidR="00D914B7">
        <w:rPr>
          <w:bCs/>
        </w:rPr>
        <w:t xml:space="preserve">, que serán </w:t>
      </w:r>
      <w:r w:rsidR="00D914B7" w:rsidRPr="0029687C">
        <w:rPr>
          <w:bCs/>
        </w:rPr>
        <w:t>atend</w:t>
      </w:r>
      <w:r w:rsidR="00D914B7">
        <w:rPr>
          <w:bCs/>
        </w:rPr>
        <w:t>idas</w:t>
      </w:r>
      <w:r w:rsidR="00D914B7" w:rsidRPr="0029687C">
        <w:rPr>
          <w:bCs/>
        </w:rPr>
        <w:t xml:space="preserve"> en las</w:t>
      </w:r>
      <w:r w:rsidRPr="0029687C">
        <w:rPr>
          <w:bCs/>
        </w:rPr>
        <w:t xml:space="preserve"> Juntas de Aclaraciones</w:t>
      </w:r>
      <w:r w:rsidR="00D914B7">
        <w:rPr>
          <w:bCs/>
        </w:rPr>
        <w:t>,</w:t>
      </w:r>
      <w:r w:rsidRPr="0029687C">
        <w:rPr>
          <w:bCs/>
        </w:rPr>
        <w:t xml:space="preserve"> se recibirán en Avenida Santa Fe 485, 2° piso, Colonia Cruz Manca, CP. 05349, Ciudad de México.</w:t>
      </w:r>
    </w:p>
    <w:p w14:paraId="05B64909" w14:textId="77777777" w:rsidR="00F644D1" w:rsidRPr="0029687C" w:rsidRDefault="00F644D1" w:rsidP="00602D49">
      <w:pPr>
        <w:ind w:right="92"/>
        <w:rPr>
          <w:bCs/>
        </w:rPr>
      </w:pPr>
    </w:p>
    <w:p w14:paraId="52B4579C" w14:textId="6DE9D240" w:rsidR="0074547C" w:rsidRPr="0029687C" w:rsidRDefault="0074547C" w:rsidP="00602D49">
      <w:pPr>
        <w:ind w:right="92"/>
        <w:rPr>
          <w:bCs/>
        </w:rPr>
      </w:pPr>
      <w:r w:rsidRPr="0029687C">
        <w:rPr>
          <w:b/>
          <w:bCs/>
        </w:rPr>
        <w:t>FONDO</w:t>
      </w:r>
      <w:r w:rsidRPr="0029687C">
        <w:rPr>
          <w:bCs/>
        </w:rPr>
        <w:t xml:space="preserve">. </w:t>
      </w:r>
      <w:r w:rsidR="005214EC" w:rsidRPr="0029687C">
        <w:rPr>
          <w:bCs/>
        </w:rPr>
        <w:t>F</w:t>
      </w:r>
      <w:r w:rsidR="007F45EA" w:rsidRPr="0029687C">
        <w:rPr>
          <w:bCs/>
        </w:rPr>
        <w:t>ideicomiso</w:t>
      </w:r>
      <w:r w:rsidRPr="0029687C">
        <w:rPr>
          <w:bCs/>
        </w:rPr>
        <w:t xml:space="preserve"> </w:t>
      </w:r>
      <w:r w:rsidR="00333C8A" w:rsidRPr="0029687C">
        <w:rPr>
          <w:bCs/>
        </w:rPr>
        <w:t>de administración y fuente de pago</w:t>
      </w:r>
      <w:r w:rsidRPr="0029687C">
        <w:rPr>
          <w:bCs/>
        </w:rPr>
        <w:t xml:space="preserve"> número 1936, denominado Fondo Nacional de Infraestructura.</w:t>
      </w:r>
    </w:p>
    <w:p w14:paraId="6B91ED43" w14:textId="77777777" w:rsidR="00790CD7" w:rsidRPr="0029687C" w:rsidRDefault="00790CD7" w:rsidP="00602D49">
      <w:pPr>
        <w:ind w:right="92"/>
        <w:rPr>
          <w:bCs/>
        </w:rPr>
      </w:pPr>
    </w:p>
    <w:p w14:paraId="58480B44" w14:textId="77777777" w:rsidR="0074547C" w:rsidRPr="0029687C" w:rsidRDefault="0074547C" w:rsidP="00602D49">
      <w:pPr>
        <w:ind w:right="92"/>
        <w:rPr>
          <w:bCs/>
        </w:rPr>
      </w:pPr>
      <w:r w:rsidRPr="0029687C">
        <w:rPr>
          <w:b/>
          <w:bCs/>
        </w:rPr>
        <w:t>IVA</w:t>
      </w:r>
      <w:r w:rsidR="00333C8A" w:rsidRPr="0029687C">
        <w:rPr>
          <w:bCs/>
        </w:rPr>
        <w:t>.</w:t>
      </w:r>
      <w:r w:rsidRPr="0029687C">
        <w:rPr>
          <w:bCs/>
        </w:rPr>
        <w:t xml:space="preserve"> </w:t>
      </w:r>
      <w:r w:rsidR="005214EC" w:rsidRPr="0029687C">
        <w:rPr>
          <w:bCs/>
        </w:rPr>
        <w:t>Impuesto al Valor Agregado.</w:t>
      </w:r>
    </w:p>
    <w:p w14:paraId="5EE50725" w14:textId="77777777" w:rsidR="00790CD7" w:rsidRPr="0029687C" w:rsidRDefault="00790CD7" w:rsidP="00602D49">
      <w:pPr>
        <w:ind w:right="92"/>
        <w:rPr>
          <w:bCs/>
        </w:rPr>
      </w:pPr>
    </w:p>
    <w:p w14:paraId="134FEF4F" w14:textId="77777777" w:rsidR="0074547C" w:rsidRPr="0029687C" w:rsidRDefault="0074547C" w:rsidP="00602D49">
      <w:pPr>
        <w:ind w:right="92"/>
        <w:rPr>
          <w:bCs/>
        </w:rPr>
      </w:pPr>
      <w:r w:rsidRPr="0029687C">
        <w:rPr>
          <w:b/>
          <w:bCs/>
        </w:rPr>
        <w:t>LAASSP</w:t>
      </w:r>
      <w:r w:rsidRPr="0029687C">
        <w:rPr>
          <w:bCs/>
        </w:rPr>
        <w:t>. Ley de Adquisiciones, Arrendamientos y Servicios del Sector Público.</w:t>
      </w:r>
    </w:p>
    <w:p w14:paraId="7C9C6D82" w14:textId="77777777" w:rsidR="000F2F84" w:rsidRPr="0029687C" w:rsidRDefault="000F2F84" w:rsidP="00602D49">
      <w:pPr>
        <w:ind w:right="92"/>
        <w:rPr>
          <w:bCs/>
        </w:rPr>
      </w:pPr>
    </w:p>
    <w:p w14:paraId="699B3FA0" w14:textId="77777777" w:rsidR="0095180C" w:rsidRPr="0029687C" w:rsidRDefault="0095180C" w:rsidP="00602D49">
      <w:pPr>
        <w:ind w:right="92"/>
        <w:rPr>
          <w:lang w:val="es-ES_tradnl" w:eastAsia="es-ES_tradnl"/>
        </w:rPr>
      </w:pPr>
      <w:r w:rsidRPr="0029687C">
        <w:rPr>
          <w:b/>
          <w:bCs/>
          <w:lang w:val="es-ES_tradnl" w:eastAsia="es-ES_tradnl"/>
        </w:rPr>
        <w:t>LFA</w:t>
      </w:r>
      <w:r w:rsidRPr="0029687C">
        <w:rPr>
          <w:bCs/>
          <w:lang w:val="es-ES_tradnl" w:eastAsia="es-ES_tradnl"/>
        </w:rPr>
        <w:t>. Ley Federal de Archivos.</w:t>
      </w:r>
    </w:p>
    <w:p w14:paraId="59156F57" w14:textId="77777777" w:rsidR="0095180C" w:rsidRPr="0029687C" w:rsidRDefault="0095180C" w:rsidP="00602D49">
      <w:pPr>
        <w:ind w:right="92"/>
        <w:rPr>
          <w:bCs/>
        </w:rPr>
      </w:pPr>
    </w:p>
    <w:p w14:paraId="5B805967" w14:textId="77777777" w:rsidR="0095180C" w:rsidRPr="0029687C" w:rsidRDefault="0095180C" w:rsidP="00602D49">
      <w:pPr>
        <w:ind w:right="92"/>
        <w:rPr>
          <w:lang w:val="es-ES_tradnl" w:eastAsia="es-ES_tradnl"/>
        </w:rPr>
      </w:pPr>
      <w:r w:rsidRPr="0029687C">
        <w:rPr>
          <w:b/>
          <w:bCs/>
          <w:lang w:val="es-ES_tradnl" w:eastAsia="es-ES_tradnl"/>
        </w:rPr>
        <w:t>LFTAIP</w:t>
      </w:r>
      <w:r w:rsidRPr="0029687C">
        <w:rPr>
          <w:bCs/>
          <w:lang w:val="es-ES_tradnl" w:eastAsia="es-ES_tradnl"/>
        </w:rPr>
        <w:t>. Ley Federal de Transparencia y Acceso a la Información Pública.</w:t>
      </w:r>
    </w:p>
    <w:p w14:paraId="79D2E1D0" w14:textId="77777777" w:rsidR="0095180C" w:rsidRPr="0029687C" w:rsidRDefault="0095180C" w:rsidP="00602D49">
      <w:pPr>
        <w:ind w:right="92"/>
        <w:rPr>
          <w:bCs/>
        </w:rPr>
      </w:pPr>
    </w:p>
    <w:p w14:paraId="1821FCD4" w14:textId="3E33E580" w:rsidR="000F2F84" w:rsidRPr="0029687C" w:rsidRDefault="00F70CA6" w:rsidP="00602D49">
      <w:pPr>
        <w:ind w:right="92"/>
        <w:rPr>
          <w:bCs/>
        </w:rPr>
      </w:pPr>
      <w:r w:rsidRPr="0029687C">
        <w:rPr>
          <w:b/>
          <w:bCs/>
        </w:rPr>
        <w:t>LG</w:t>
      </w:r>
      <w:r w:rsidR="000F2F84" w:rsidRPr="0029687C">
        <w:rPr>
          <w:b/>
          <w:bCs/>
        </w:rPr>
        <w:t>TAIP</w:t>
      </w:r>
      <w:r w:rsidRPr="0029687C">
        <w:rPr>
          <w:bCs/>
        </w:rPr>
        <w:t>. Ley Gene</w:t>
      </w:r>
      <w:r w:rsidR="000F2F84" w:rsidRPr="0029687C">
        <w:rPr>
          <w:bCs/>
        </w:rPr>
        <w:t>ral de Transparencia y Acceso a la Información Pública</w:t>
      </w:r>
      <w:r w:rsidR="00266CF8" w:rsidRPr="0029687C">
        <w:rPr>
          <w:bCs/>
        </w:rPr>
        <w:t>.</w:t>
      </w:r>
    </w:p>
    <w:p w14:paraId="5AAD711B" w14:textId="77777777" w:rsidR="006E4977" w:rsidRPr="0029687C" w:rsidRDefault="006E4977" w:rsidP="00602D49">
      <w:pPr>
        <w:ind w:right="92"/>
        <w:rPr>
          <w:bCs/>
        </w:rPr>
      </w:pPr>
    </w:p>
    <w:p w14:paraId="2058E0F0" w14:textId="77777777" w:rsidR="006E4977" w:rsidRPr="0029687C" w:rsidRDefault="006E4977" w:rsidP="00602D49">
      <w:pPr>
        <w:ind w:right="92"/>
        <w:rPr>
          <w:lang w:val="es-ES_tradnl" w:eastAsia="es-ES_tradnl"/>
        </w:rPr>
      </w:pPr>
      <w:r w:rsidRPr="0029687C">
        <w:rPr>
          <w:b/>
          <w:bCs/>
        </w:rPr>
        <w:t>LICITANTE</w:t>
      </w:r>
      <w:r w:rsidRPr="0029687C">
        <w:rPr>
          <w:bCs/>
        </w:rPr>
        <w:t>.</w:t>
      </w:r>
      <w:r w:rsidRPr="0029687C">
        <w:rPr>
          <w:lang w:val="es-ES_tradnl" w:eastAsia="es-ES_tradnl"/>
        </w:rPr>
        <w:t xml:space="preserve"> Personas morales que participen en el Procedimiento.</w:t>
      </w:r>
    </w:p>
    <w:p w14:paraId="6AED1A5E" w14:textId="77777777" w:rsidR="00790CD7" w:rsidRPr="0029687C" w:rsidRDefault="00790CD7" w:rsidP="00602D49">
      <w:pPr>
        <w:ind w:right="92"/>
        <w:rPr>
          <w:bCs/>
        </w:rPr>
      </w:pPr>
    </w:p>
    <w:p w14:paraId="251981AF" w14:textId="77777777" w:rsidR="0074547C" w:rsidRPr="0029687C" w:rsidRDefault="0074547C" w:rsidP="00602D49">
      <w:pPr>
        <w:ind w:right="92"/>
        <w:rPr>
          <w:bCs/>
        </w:rPr>
      </w:pPr>
      <w:r w:rsidRPr="0029687C">
        <w:rPr>
          <w:b/>
          <w:bCs/>
        </w:rPr>
        <w:t>OIC</w:t>
      </w:r>
      <w:r w:rsidRPr="0029687C">
        <w:rPr>
          <w:bCs/>
        </w:rPr>
        <w:t xml:space="preserve">. Órgano Interno de Control en </w:t>
      </w:r>
      <w:r w:rsidRPr="00D914B7">
        <w:rPr>
          <w:bCs/>
        </w:rPr>
        <w:t>BANOBRAS</w:t>
      </w:r>
      <w:r w:rsidRPr="0029687C">
        <w:rPr>
          <w:bCs/>
        </w:rPr>
        <w:t>.</w:t>
      </w:r>
    </w:p>
    <w:p w14:paraId="5E90E207" w14:textId="77777777" w:rsidR="00790CD7" w:rsidRPr="0029687C" w:rsidRDefault="00790CD7" w:rsidP="00602D49">
      <w:pPr>
        <w:ind w:right="92"/>
        <w:rPr>
          <w:bCs/>
        </w:rPr>
      </w:pPr>
    </w:p>
    <w:p w14:paraId="773BFD02" w14:textId="77777777" w:rsidR="00790CD7" w:rsidRPr="0029687C" w:rsidRDefault="00790CD7" w:rsidP="00602D49">
      <w:pPr>
        <w:ind w:right="92"/>
      </w:pPr>
      <w:r w:rsidRPr="0029687C">
        <w:rPr>
          <w:b/>
          <w:bCs/>
        </w:rPr>
        <w:t>POBALINES</w:t>
      </w:r>
      <w:r w:rsidRPr="0029687C">
        <w:rPr>
          <w:bCs/>
        </w:rPr>
        <w:t xml:space="preserve">. </w:t>
      </w:r>
      <w:r w:rsidRPr="0029687C">
        <w:t>Políticas, Bases y Lineamientos en materia de adquisiciones, arrendamientos y servicios del Fondo Nacional de Infraestructura.</w:t>
      </w:r>
    </w:p>
    <w:p w14:paraId="5FBAABAD" w14:textId="77777777" w:rsidR="006E4977" w:rsidRPr="0029687C" w:rsidRDefault="006E4977" w:rsidP="00602D49">
      <w:pPr>
        <w:ind w:right="92"/>
        <w:rPr>
          <w:bCs/>
        </w:rPr>
      </w:pPr>
    </w:p>
    <w:p w14:paraId="2459A74D" w14:textId="58F73BB7" w:rsidR="006E4977" w:rsidRPr="0029687C" w:rsidRDefault="00F644D1" w:rsidP="00602D49">
      <w:pPr>
        <w:ind w:right="92"/>
        <w:rPr>
          <w:lang w:val="es-ES_tradnl" w:eastAsia="es-ES_tradnl"/>
        </w:rPr>
      </w:pPr>
      <w:r w:rsidRPr="0029687C">
        <w:rPr>
          <w:b/>
          <w:lang w:val="es-ES_tradnl" w:eastAsia="es-ES_tradnl"/>
        </w:rPr>
        <w:t>PRESTADOR DE SERVICIOS</w:t>
      </w:r>
      <w:r w:rsidR="006E4977" w:rsidRPr="0029687C">
        <w:rPr>
          <w:lang w:val="es-ES_tradnl" w:eastAsia="es-ES_tradnl"/>
        </w:rPr>
        <w:t>. Persona moral que celebre el Contrato con la Convocante.</w:t>
      </w:r>
    </w:p>
    <w:p w14:paraId="1E73E8E7" w14:textId="77777777" w:rsidR="006E4977" w:rsidRPr="0029687C" w:rsidRDefault="006E4977" w:rsidP="00602D49">
      <w:pPr>
        <w:ind w:right="92"/>
        <w:rPr>
          <w:rFonts w:cs="Arial"/>
          <w:bCs/>
        </w:rPr>
      </w:pPr>
    </w:p>
    <w:p w14:paraId="10F696D1" w14:textId="03339272" w:rsidR="0074547C" w:rsidRPr="0029687C" w:rsidRDefault="0074547C" w:rsidP="00602D49">
      <w:pPr>
        <w:ind w:right="92"/>
        <w:rPr>
          <w:bCs/>
        </w:rPr>
      </w:pPr>
      <w:r w:rsidRPr="0029687C">
        <w:rPr>
          <w:b/>
          <w:bCs/>
        </w:rPr>
        <w:t>PROCEDIMIENTO</w:t>
      </w:r>
      <w:r w:rsidR="00C16300" w:rsidRPr="0029687C">
        <w:rPr>
          <w:bCs/>
        </w:rPr>
        <w:t xml:space="preserve">. </w:t>
      </w:r>
      <w:r w:rsidRPr="0029687C">
        <w:rPr>
          <w:bCs/>
        </w:rPr>
        <w:t xml:space="preserve">Licitación Pública Nacional número </w:t>
      </w:r>
      <w:r w:rsidR="00F664EC" w:rsidRPr="0061404E">
        <w:rPr>
          <w:bCs/>
        </w:rPr>
        <w:t>LA-006G1C003-</w:t>
      </w:r>
      <w:r w:rsidR="0061404E" w:rsidRPr="0061404E">
        <w:rPr>
          <w:bCs/>
        </w:rPr>
        <w:t>E13</w:t>
      </w:r>
      <w:r w:rsidR="00F664EC" w:rsidRPr="0061404E">
        <w:rPr>
          <w:bCs/>
        </w:rPr>
        <w:t>-201</w:t>
      </w:r>
      <w:r w:rsidR="0061404E">
        <w:rPr>
          <w:bCs/>
        </w:rPr>
        <w:t>6</w:t>
      </w:r>
      <w:r w:rsidR="00C16300" w:rsidRPr="0029687C">
        <w:rPr>
          <w:bCs/>
        </w:rPr>
        <w:t>,</w:t>
      </w:r>
      <w:r w:rsidRPr="0029687C">
        <w:rPr>
          <w:bCs/>
        </w:rPr>
        <w:t xml:space="preserve"> para la a</w:t>
      </w:r>
      <w:r w:rsidR="00B916E8" w:rsidRPr="0029687C">
        <w:rPr>
          <w:bCs/>
        </w:rPr>
        <w:t>d</w:t>
      </w:r>
      <w:r w:rsidRPr="0029687C">
        <w:rPr>
          <w:bCs/>
        </w:rPr>
        <w:t xml:space="preserve">judicación del </w:t>
      </w:r>
      <w:r w:rsidR="008513C0" w:rsidRPr="0029687C">
        <w:rPr>
          <w:bCs/>
        </w:rPr>
        <w:t>CONTRATO</w:t>
      </w:r>
      <w:r w:rsidRPr="0029687C">
        <w:rPr>
          <w:bCs/>
        </w:rPr>
        <w:t xml:space="preserve"> a una empresa que proporcione </w:t>
      </w:r>
      <w:r w:rsidR="00595A00" w:rsidRPr="0029687C">
        <w:rPr>
          <w:bCs/>
        </w:rPr>
        <w:t xml:space="preserve">los </w:t>
      </w:r>
      <w:r w:rsidR="00595A00" w:rsidRPr="00D914B7">
        <w:rPr>
          <w:bCs/>
        </w:rPr>
        <w:t>SERVICIOS</w:t>
      </w:r>
      <w:r w:rsidRPr="0029687C">
        <w:rPr>
          <w:bCs/>
        </w:rPr>
        <w:t>.</w:t>
      </w:r>
    </w:p>
    <w:p w14:paraId="5F049442" w14:textId="77777777" w:rsidR="0074547C" w:rsidRPr="0029687C" w:rsidRDefault="0074547C" w:rsidP="00602D49">
      <w:pPr>
        <w:ind w:right="92"/>
        <w:rPr>
          <w:bCs/>
        </w:rPr>
      </w:pPr>
    </w:p>
    <w:p w14:paraId="4DB89AFE" w14:textId="77777777" w:rsidR="0074547C" w:rsidRPr="0029687C" w:rsidRDefault="0074547C" w:rsidP="00602D49">
      <w:pPr>
        <w:ind w:right="92"/>
        <w:rPr>
          <w:bCs/>
        </w:rPr>
      </w:pPr>
      <w:r w:rsidRPr="0029687C">
        <w:rPr>
          <w:b/>
          <w:bCs/>
        </w:rPr>
        <w:t>REGLAMENTO</w:t>
      </w:r>
      <w:r w:rsidRPr="0029687C">
        <w:rPr>
          <w:bCs/>
        </w:rPr>
        <w:t xml:space="preserve">. </w:t>
      </w:r>
      <w:r w:rsidR="007F45EA" w:rsidRPr="0029687C">
        <w:rPr>
          <w:bCs/>
        </w:rPr>
        <w:t xml:space="preserve">Reglamento </w:t>
      </w:r>
      <w:r w:rsidRPr="0029687C">
        <w:rPr>
          <w:bCs/>
        </w:rPr>
        <w:t>de la</w:t>
      </w:r>
      <w:r w:rsidR="00A20285" w:rsidRPr="0029687C">
        <w:rPr>
          <w:bCs/>
        </w:rPr>
        <w:t xml:space="preserve"> Ley de Adquisiciones, Arrendamientos y Servicios del Sector Público</w:t>
      </w:r>
      <w:r w:rsidRPr="0029687C">
        <w:rPr>
          <w:bCs/>
        </w:rPr>
        <w:t>.</w:t>
      </w:r>
    </w:p>
    <w:p w14:paraId="3E1ED525" w14:textId="77777777" w:rsidR="0074547C" w:rsidRPr="0029687C" w:rsidRDefault="0074547C" w:rsidP="00602D49">
      <w:pPr>
        <w:ind w:right="92"/>
        <w:rPr>
          <w:bCs/>
        </w:rPr>
      </w:pPr>
    </w:p>
    <w:p w14:paraId="3FE3C23C" w14:textId="77777777" w:rsidR="0074547C" w:rsidRPr="0029687C" w:rsidRDefault="0074547C" w:rsidP="00602D49">
      <w:pPr>
        <w:ind w:right="92"/>
        <w:rPr>
          <w:bCs/>
        </w:rPr>
      </w:pPr>
      <w:r w:rsidRPr="0029687C">
        <w:rPr>
          <w:b/>
          <w:bCs/>
        </w:rPr>
        <w:t>RFC</w:t>
      </w:r>
      <w:r w:rsidRPr="0029687C">
        <w:rPr>
          <w:bCs/>
        </w:rPr>
        <w:t>. Registro Federal de Contribuyentes.</w:t>
      </w:r>
    </w:p>
    <w:p w14:paraId="1F9F50D0" w14:textId="77777777" w:rsidR="0074547C" w:rsidRPr="0029687C" w:rsidRDefault="0074547C" w:rsidP="00602D49">
      <w:pPr>
        <w:ind w:right="92"/>
        <w:rPr>
          <w:bCs/>
        </w:rPr>
      </w:pPr>
    </w:p>
    <w:p w14:paraId="3DEC0D4F" w14:textId="77777777" w:rsidR="0074547C" w:rsidRPr="0029687C" w:rsidRDefault="0074547C" w:rsidP="00602D49">
      <w:pPr>
        <w:ind w:right="92"/>
        <w:rPr>
          <w:bCs/>
        </w:rPr>
      </w:pPr>
      <w:r w:rsidRPr="0029687C">
        <w:rPr>
          <w:b/>
          <w:bCs/>
        </w:rPr>
        <w:t>SAT</w:t>
      </w:r>
      <w:r w:rsidRPr="0029687C">
        <w:rPr>
          <w:bCs/>
        </w:rPr>
        <w:t xml:space="preserve">. Servicio de </w:t>
      </w:r>
      <w:r w:rsidR="00595A00" w:rsidRPr="0029687C">
        <w:rPr>
          <w:bCs/>
        </w:rPr>
        <w:t>Administración Tributaria.</w:t>
      </w:r>
    </w:p>
    <w:p w14:paraId="23C7700F" w14:textId="77777777" w:rsidR="00595A00" w:rsidRPr="0029687C" w:rsidRDefault="00595A00" w:rsidP="00602D49">
      <w:pPr>
        <w:ind w:right="92"/>
        <w:rPr>
          <w:bCs/>
        </w:rPr>
      </w:pPr>
    </w:p>
    <w:p w14:paraId="3522B98E" w14:textId="213B4611" w:rsidR="0074547C" w:rsidRPr="0029687C" w:rsidRDefault="0074547C" w:rsidP="00602D49">
      <w:pPr>
        <w:ind w:right="92"/>
        <w:rPr>
          <w:bCs/>
        </w:rPr>
      </w:pPr>
      <w:r w:rsidRPr="0029687C">
        <w:rPr>
          <w:b/>
          <w:bCs/>
        </w:rPr>
        <w:t>SERVICIOS</w:t>
      </w:r>
      <w:r w:rsidRPr="0029687C">
        <w:rPr>
          <w:bCs/>
        </w:rPr>
        <w:t xml:space="preserve">. </w:t>
      </w:r>
      <w:r w:rsidR="00173C7C" w:rsidRPr="0029687C">
        <w:rPr>
          <w:bCs/>
        </w:rPr>
        <w:t>L</w:t>
      </w:r>
      <w:r w:rsidR="0095180C" w:rsidRPr="0029687C">
        <w:rPr>
          <w:bCs/>
        </w:rPr>
        <w:t>o</w:t>
      </w:r>
      <w:r w:rsidR="00173C7C" w:rsidRPr="0029687C">
        <w:rPr>
          <w:bCs/>
        </w:rPr>
        <w:t xml:space="preserve">s </w:t>
      </w:r>
      <w:r w:rsidR="0095180C" w:rsidRPr="0029687C">
        <w:rPr>
          <w:bCs/>
        </w:rPr>
        <w:t xml:space="preserve">actos </w:t>
      </w:r>
      <w:r w:rsidR="00F644D1" w:rsidRPr="0029687C">
        <w:rPr>
          <w:bCs/>
        </w:rPr>
        <w:t>señalados en los TÉRMINOS DE REFERENCIA.</w:t>
      </w:r>
    </w:p>
    <w:p w14:paraId="103548B7" w14:textId="77777777" w:rsidR="00F70CA6" w:rsidRPr="0029687C" w:rsidRDefault="00F70CA6" w:rsidP="00602D49">
      <w:pPr>
        <w:ind w:right="92"/>
      </w:pPr>
    </w:p>
    <w:p w14:paraId="67335CEF" w14:textId="77777777" w:rsidR="0074547C" w:rsidRPr="0029687C" w:rsidRDefault="0074547C" w:rsidP="00602D49">
      <w:pPr>
        <w:ind w:right="92"/>
        <w:rPr>
          <w:bCs/>
        </w:rPr>
      </w:pPr>
      <w:r w:rsidRPr="0029687C">
        <w:rPr>
          <w:b/>
          <w:bCs/>
        </w:rPr>
        <w:t>SFP</w:t>
      </w:r>
      <w:r w:rsidRPr="0029687C">
        <w:rPr>
          <w:bCs/>
        </w:rPr>
        <w:t>. Secretaría de la Función Pública.</w:t>
      </w:r>
    </w:p>
    <w:p w14:paraId="38812F77" w14:textId="77777777" w:rsidR="0074547C" w:rsidRPr="0029687C" w:rsidRDefault="0074547C" w:rsidP="00602D49">
      <w:pPr>
        <w:ind w:right="92"/>
        <w:rPr>
          <w:bCs/>
        </w:rPr>
      </w:pPr>
    </w:p>
    <w:p w14:paraId="4F06BE9F" w14:textId="77777777" w:rsidR="0074547C" w:rsidRPr="0029687C" w:rsidRDefault="0074547C" w:rsidP="00602D49">
      <w:pPr>
        <w:ind w:right="92"/>
        <w:rPr>
          <w:bCs/>
        </w:rPr>
      </w:pPr>
      <w:r w:rsidRPr="0029687C">
        <w:rPr>
          <w:b/>
          <w:bCs/>
        </w:rPr>
        <w:t>SHCP</w:t>
      </w:r>
      <w:r w:rsidRPr="0029687C">
        <w:rPr>
          <w:bCs/>
        </w:rPr>
        <w:t>. Secretaría de Hacienda y Crédito Público.</w:t>
      </w:r>
    </w:p>
    <w:p w14:paraId="50CBC429" w14:textId="77777777" w:rsidR="00790CD7" w:rsidRPr="0029687C" w:rsidRDefault="00790CD7" w:rsidP="00602D49">
      <w:pPr>
        <w:ind w:right="92"/>
        <w:rPr>
          <w:bCs/>
        </w:rPr>
      </w:pPr>
    </w:p>
    <w:p w14:paraId="3431300A" w14:textId="77777777" w:rsidR="0074547C" w:rsidRPr="0029687C" w:rsidRDefault="0074547C" w:rsidP="00602D49">
      <w:pPr>
        <w:ind w:right="92"/>
        <w:rPr>
          <w:bCs/>
        </w:rPr>
      </w:pPr>
      <w:r w:rsidRPr="0029687C">
        <w:rPr>
          <w:b/>
          <w:bCs/>
        </w:rPr>
        <w:t>TÉRMINOS DE REFERENCIA</w:t>
      </w:r>
      <w:r w:rsidRPr="0029687C">
        <w:rPr>
          <w:bCs/>
        </w:rPr>
        <w:t xml:space="preserve">. Alcances relativos a la contratación de los </w:t>
      </w:r>
      <w:r w:rsidR="00A20285" w:rsidRPr="00D914B7">
        <w:rPr>
          <w:bCs/>
        </w:rPr>
        <w:t xml:space="preserve">SERVICIOS, que se agregan a la </w:t>
      </w:r>
      <w:r w:rsidR="00D0684A" w:rsidRPr="00D914B7">
        <w:rPr>
          <w:bCs/>
        </w:rPr>
        <w:t>CONVOCATORIA</w:t>
      </w:r>
      <w:r w:rsidR="00D0684A" w:rsidRPr="0029687C">
        <w:rPr>
          <w:bCs/>
        </w:rPr>
        <w:t xml:space="preserve"> como</w:t>
      </w:r>
      <w:r w:rsidR="00A20285" w:rsidRPr="0029687C">
        <w:rPr>
          <w:bCs/>
        </w:rPr>
        <w:t xml:space="preserve"> </w:t>
      </w:r>
      <w:r w:rsidR="003B66AD" w:rsidRPr="0029687C">
        <w:rPr>
          <w:b/>
          <w:bCs/>
        </w:rPr>
        <w:t>A</w:t>
      </w:r>
      <w:r w:rsidR="00A20285" w:rsidRPr="0029687C">
        <w:rPr>
          <w:b/>
          <w:bCs/>
        </w:rPr>
        <w:t xml:space="preserve">nexo </w:t>
      </w:r>
      <w:r w:rsidR="005D72A6" w:rsidRPr="0029687C">
        <w:rPr>
          <w:b/>
          <w:bCs/>
        </w:rPr>
        <w:t>B</w:t>
      </w:r>
      <w:r w:rsidR="00A20285" w:rsidRPr="0029687C">
        <w:rPr>
          <w:bCs/>
        </w:rPr>
        <w:t>.</w:t>
      </w:r>
    </w:p>
    <w:p w14:paraId="178DAA67" w14:textId="77777777" w:rsidR="001401AA" w:rsidRPr="0029687C" w:rsidRDefault="001401AA" w:rsidP="00602D49">
      <w:pPr>
        <w:ind w:right="92"/>
        <w:rPr>
          <w:bCs/>
        </w:rPr>
      </w:pPr>
    </w:p>
    <w:p w14:paraId="401DB00B" w14:textId="4DF76AE4" w:rsidR="00F709C7" w:rsidRPr="0029687C" w:rsidRDefault="00F709C7" w:rsidP="00602D49">
      <w:pPr>
        <w:autoSpaceDE/>
        <w:autoSpaceDN/>
        <w:adjustRightInd/>
        <w:ind w:right="92"/>
        <w:jc w:val="left"/>
        <w:rPr>
          <w:bCs/>
        </w:rPr>
      </w:pPr>
      <w:r w:rsidRPr="0029687C">
        <w:rPr>
          <w:bCs/>
        </w:rPr>
        <w:br w:type="page"/>
      </w:r>
      <w:bookmarkStart w:id="0" w:name="_GoBack"/>
      <w:bookmarkEnd w:id="0"/>
    </w:p>
    <w:p w14:paraId="044D55A3" w14:textId="77777777" w:rsidR="007C663B" w:rsidRDefault="007C663B" w:rsidP="002A317E">
      <w:pPr>
        <w:pStyle w:val="TtulodeTDC"/>
        <w:ind w:right="92"/>
        <w:jc w:val="center"/>
        <w:rPr>
          <w:rFonts w:ascii="Soberana Texto" w:eastAsia="Calibri" w:hAnsi="Soberana Texto" w:cs="Times New Roman"/>
          <w:color w:val="auto"/>
          <w:sz w:val="22"/>
          <w:szCs w:val="22"/>
          <w:lang w:val="es-ES" w:eastAsia="en-US"/>
        </w:rPr>
      </w:pPr>
    </w:p>
    <w:sdt>
      <w:sdtPr>
        <w:rPr>
          <w:rFonts w:ascii="Soberana Texto" w:eastAsia="Calibri" w:hAnsi="Soberana Texto" w:cs="Times New Roman"/>
          <w:color w:val="auto"/>
          <w:sz w:val="22"/>
          <w:szCs w:val="22"/>
          <w:lang w:val="es-ES" w:eastAsia="en-US"/>
        </w:rPr>
        <w:id w:val="-285732189"/>
        <w:docPartObj>
          <w:docPartGallery w:val="Table of Contents"/>
          <w:docPartUnique/>
        </w:docPartObj>
      </w:sdtPr>
      <w:sdtEndPr>
        <w:rPr>
          <w:b/>
          <w:bCs/>
        </w:rPr>
      </w:sdtEndPr>
      <w:sdtContent>
        <w:p w14:paraId="4A9C425A" w14:textId="3CF0A87E" w:rsidR="00611F4E" w:rsidRPr="0029687C" w:rsidRDefault="00611F4E" w:rsidP="002A317E">
          <w:pPr>
            <w:pStyle w:val="TtulodeTDC"/>
            <w:ind w:right="92"/>
            <w:jc w:val="center"/>
            <w:rPr>
              <w:rFonts w:ascii="Soberana Texto" w:hAnsi="Soberana Texto"/>
              <w:color w:val="auto"/>
              <w:sz w:val="22"/>
              <w:szCs w:val="22"/>
            </w:rPr>
          </w:pPr>
          <w:r w:rsidRPr="0029687C">
            <w:rPr>
              <w:rFonts w:ascii="Soberana Texto" w:hAnsi="Soberana Texto"/>
              <w:color w:val="auto"/>
              <w:sz w:val="22"/>
              <w:szCs w:val="22"/>
              <w:lang w:val="es-ES"/>
            </w:rPr>
            <w:t>Tabla de contenido</w:t>
          </w:r>
        </w:p>
        <w:p w14:paraId="1C07F5A2" w14:textId="77777777" w:rsidR="007C663B" w:rsidRDefault="00611F4E">
          <w:pPr>
            <w:pStyle w:val="TDC1"/>
            <w:rPr>
              <w:rFonts w:asciiTheme="minorHAnsi" w:eastAsiaTheme="minorEastAsia" w:hAnsiTheme="minorHAnsi" w:cstheme="minorBidi"/>
              <w:b w:val="0"/>
              <w:bCs w:val="0"/>
              <w:caps w:val="0"/>
              <w:noProof/>
              <w:sz w:val="22"/>
              <w:szCs w:val="22"/>
              <w:lang w:eastAsia="es-MX"/>
            </w:rPr>
          </w:pPr>
          <w:r w:rsidRPr="0029687C">
            <w:rPr>
              <w:rFonts w:ascii="Soberana Texto" w:hAnsi="Soberana Texto"/>
              <w:sz w:val="22"/>
              <w:szCs w:val="22"/>
            </w:rPr>
            <w:fldChar w:fldCharType="begin"/>
          </w:r>
          <w:r w:rsidRPr="0029687C">
            <w:rPr>
              <w:rFonts w:ascii="Soberana Texto" w:hAnsi="Soberana Texto"/>
              <w:sz w:val="22"/>
              <w:szCs w:val="22"/>
            </w:rPr>
            <w:instrText xml:space="preserve"> TOC \o "1-3" \h \z \u </w:instrText>
          </w:r>
          <w:r w:rsidRPr="0029687C">
            <w:rPr>
              <w:rFonts w:ascii="Soberana Texto" w:hAnsi="Soberana Texto"/>
              <w:sz w:val="22"/>
              <w:szCs w:val="22"/>
            </w:rPr>
            <w:fldChar w:fldCharType="separate"/>
          </w:r>
          <w:hyperlink w:anchor="_Toc459668508" w:history="1">
            <w:r w:rsidR="007C663B" w:rsidRPr="002828B6">
              <w:rPr>
                <w:rStyle w:val="Hipervnculo"/>
                <w:noProof/>
              </w:rPr>
              <w:t>1. DATOS GENERALES O DE IDENTIFICACIÓN DEL PROCEDIMIENTO.</w:t>
            </w:r>
            <w:r w:rsidR="007C663B">
              <w:rPr>
                <w:noProof/>
                <w:webHidden/>
              </w:rPr>
              <w:tab/>
            </w:r>
            <w:r w:rsidR="007C663B">
              <w:rPr>
                <w:noProof/>
                <w:webHidden/>
              </w:rPr>
              <w:fldChar w:fldCharType="begin"/>
            </w:r>
            <w:r w:rsidR="007C663B">
              <w:rPr>
                <w:noProof/>
                <w:webHidden/>
              </w:rPr>
              <w:instrText xml:space="preserve"> PAGEREF _Toc459668508 \h </w:instrText>
            </w:r>
            <w:r w:rsidR="007C663B">
              <w:rPr>
                <w:noProof/>
                <w:webHidden/>
              </w:rPr>
            </w:r>
            <w:r w:rsidR="007C663B">
              <w:rPr>
                <w:noProof/>
                <w:webHidden/>
              </w:rPr>
              <w:fldChar w:fldCharType="separate"/>
            </w:r>
            <w:r w:rsidR="007C663B">
              <w:rPr>
                <w:noProof/>
                <w:webHidden/>
              </w:rPr>
              <w:t>7</w:t>
            </w:r>
            <w:r w:rsidR="007C663B">
              <w:rPr>
                <w:noProof/>
                <w:webHidden/>
              </w:rPr>
              <w:fldChar w:fldCharType="end"/>
            </w:r>
          </w:hyperlink>
        </w:p>
        <w:p w14:paraId="7866FBEC"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09" w:history="1">
            <w:r w:rsidRPr="002828B6">
              <w:rPr>
                <w:rStyle w:val="Hipervnculo"/>
                <w:noProof/>
              </w:rPr>
              <w:t>1.1. CONVOCANTE.</w:t>
            </w:r>
            <w:r>
              <w:rPr>
                <w:noProof/>
                <w:webHidden/>
              </w:rPr>
              <w:tab/>
            </w:r>
            <w:r>
              <w:rPr>
                <w:noProof/>
                <w:webHidden/>
              </w:rPr>
              <w:fldChar w:fldCharType="begin"/>
            </w:r>
            <w:r>
              <w:rPr>
                <w:noProof/>
                <w:webHidden/>
              </w:rPr>
              <w:instrText xml:space="preserve"> PAGEREF _Toc459668509 \h </w:instrText>
            </w:r>
            <w:r>
              <w:rPr>
                <w:noProof/>
                <w:webHidden/>
              </w:rPr>
            </w:r>
            <w:r>
              <w:rPr>
                <w:noProof/>
                <w:webHidden/>
              </w:rPr>
              <w:fldChar w:fldCharType="separate"/>
            </w:r>
            <w:r>
              <w:rPr>
                <w:noProof/>
                <w:webHidden/>
              </w:rPr>
              <w:t>7</w:t>
            </w:r>
            <w:r>
              <w:rPr>
                <w:noProof/>
                <w:webHidden/>
              </w:rPr>
              <w:fldChar w:fldCharType="end"/>
            </w:r>
          </w:hyperlink>
        </w:p>
        <w:p w14:paraId="21DB9628"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0" w:history="1">
            <w:r w:rsidRPr="002828B6">
              <w:rPr>
                <w:rStyle w:val="Hipervnculo"/>
                <w:noProof/>
              </w:rPr>
              <w:t>1.2. CARÁCTER DE LA LICITACIÓN.</w:t>
            </w:r>
            <w:r>
              <w:rPr>
                <w:noProof/>
                <w:webHidden/>
              </w:rPr>
              <w:tab/>
            </w:r>
            <w:r>
              <w:rPr>
                <w:noProof/>
                <w:webHidden/>
              </w:rPr>
              <w:fldChar w:fldCharType="begin"/>
            </w:r>
            <w:r>
              <w:rPr>
                <w:noProof/>
                <w:webHidden/>
              </w:rPr>
              <w:instrText xml:space="preserve"> PAGEREF _Toc459668510 \h </w:instrText>
            </w:r>
            <w:r>
              <w:rPr>
                <w:noProof/>
                <w:webHidden/>
              </w:rPr>
            </w:r>
            <w:r>
              <w:rPr>
                <w:noProof/>
                <w:webHidden/>
              </w:rPr>
              <w:fldChar w:fldCharType="separate"/>
            </w:r>
            <w:r>
              <w:rPr>
                <w:noProof/>
                <w:webHidden/>
              </w:rPr>
              <w:t>7</w:t>
            </w:r>
            <w:r>
              <w:rPr>
                <w:noProof/>
                <w:webHidden/>
              </w:rPr>
              <w:fldChar w:fldCharType="end"/>
            </w:r>
          </w:hyperlink>
        </w:p>
        <w:p w14:paraId="001C351B"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1" w:history="1">
            <w:r w:rsidRPr="002828B6">
              <w:rPr>
                <w:rStyle w:val="Hipervnculo"/>
                <w:noProof/>
              </w:rPr>
              <w:t>1.3. ORIGEN DE LOS RECURSOS.</w:t>
            </w:r>
            <w:r>
              <w:rPr>
                <w:noProof/>
                <w:webHidden/>
              </w:rPr>
              <w:tab/>
            </w:r>
            <w:r>
              <w:rPr>
                <w:noProof/>
                <w:webHidden/>
              </w:rPr>
              <w:fldChar w:fldCharType="begin"/>
            </w:r>
            <w:r>
              <w:rPr>
                <w:noProof/>
                <w:webHidden/>
              </w:rPr>
              <w:instrText xml:space="preserve"> PAGEREF _Toc459668511 \h </w:instrText>
            </w:r>
            <w:r>
              <w:rPr>
                <w:noProof/>
                <w:webHidden/>
              </w:rPr>
            </w:r>
            <w:r>
              <w:rPr>
                <w:noProof/>
                <w:webHidden/>
              </w:rPr>
              <w:fldChar w:fldCharType="separate"/>
            </w:r>
            <w:r>
              <w:rPr>
                <w:noProof/>
                <w:webHidden/>
              </w:rPr>
              <w:t>7</w:t>
            </w:r>
            <w:r>
              <w:rPr>
                <w:noProof/>
                <w:webHidden/>
              </w:rPr>
              <w:fldChar w:fldCharType="end"/>
            </w:r>
          </w:hyperlink>
        </w:p>
        <w:p w14:paraId="552E059A"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2" w:history="1">
            <w:r w:rsidRPr="002828B6">
              <w:rPr>
                <w:rStyle w:val="Hipervnculo"/>
                <w:noProof/>
              </w:rPr>
              <w:t>1.4. IDIOMA.</w:t>
            </w:r>
            <w:r>
              <w:rPr>
                <w:noProof/>
                <w:webHidden/>
              </w:rPr>
              <w:tab/>
            </w:r>
            <w:r>
              <w:rPr>
                <w:noProof/>
                <w:webHidden/>
              </w:rPr>
              <w:fldChar w:fldCharType="begin"/>
            </w:r>
            <w:r>
              <w:rPr>
                <w:noProof/>
                <w:webHidden/>
              </w:rPr>
              <w:instrText xml:space="preserve"> PAGEREF _Toc459668512 \h </w:instrText>
            </w:r>
            <w:r>
              <w:rPr>
                <w:noProof/>
                <w:webHidden/>
              </w:rPr>
            </w:r>
            <w:r>
              <w:rPr>
                <w:noProof/>
                <w:webHidden/>
              </w:rPr>
              <w:fldChar w:fldCharType="separate"/>
            </w:r>
            <w:r>
              <w:rPr>
                <w:noProof/>
                <w:webHidden/>
              </w:rPr>
              <w:t>7</w:t>
            </w:r>
            <w:r>
              <w:rPr>
                <w:noProof/>
                <w:webHidden/>
              </w:rPr>
              <w:fldChar w:fldCharType="end"/>
            </w:r>
          </w:hyperlink>
        </w:p>
        <w:p w14:paraId="6199D902"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3" w:history="1">
            <w:r w:rsidRPr="002828B6">
              <w:rPr>
                <w:rStyle w:val="Hipervnculo"/>
                <w:noProof/>
              </w:rPr>
              <w:t>1.5. MONEDA.</w:t>
            </w:r>
            <w:r>
              <w:rPr>
                <w:noProof/>
                <w:webHidden/>
              </w:rPr>
              <w:tab/>
            </w:r>
            <w:r>
              <w:rPr>
                <w:noProof/>
                <w:webHidden/>
              </w:rPr>
              <w:fldChar w:fldCharType="begin"/>
            </w:r>
            <w:r>
              <w:rPr>
                <w:noProof/>
                <w:webHidden/>
              </w:rPr>
              <w:instrText xml:space="preserve"> PAGEREF _Toc459668513 \h </w:instrText>
            </w:r>
            <w:r>
              <w:rPr>
                <w:noProof/>
                <w:webHidden/>
              </w:rPr>
            </w:r>
            <w:r>
              <w:rPr>
                <w:noProof/>
                <w:webHidden/>
              </w:rPr>
              <w:fldChar w:fldCharType="separate"/>
            </w:r>
            <w:r>
              <w:rPr>
                <w:noProof/>
                <w:webHidden/>
              </w:rPr>
              <w:t>7</w:t>
            </w:r>
            <w:r>
              <w:rPr>
                <w:noProof/>
                <w:webHidden/>
              </w:rPr>
              <w:fldChar w:fldCharType="end"/>
            </w:r>
          </w:hyperlink>
        </w:p>
        <w:p w14:paraId="662717D0"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4" w:history="1">
            <w:r w:rsidRPr="002828B6">
              <w:rPr>
                <w:rStyle w:val="Hipervnculo"/>
                <w:noProof/>
              </w:rPr>
              <w:t>1.6. FUNDAMENTO.</w:t>
            </w:r>
            <w:r>
              <w:rPr>
                <w:noProof/>
                <w:webHidden/>
              </w:rPr>
              <w:tab/>
            </w:r>
            <w:r>
              <w:rPr>
                <w:noProof/>
                <w:webHidden/>
              </w:rPr>
              <w:fldChar w:fldCharType="begin"/>
            </w:r>
            <w:r>
              <w:rPr>
                <w:noProof/>
                <w:webHidden/>
              </w:rPr>
              <w:instrText xml:space="preserve"> PAGEREF _Toc459668514 \h </w:instrText>
            </w:r>
            <w:r>
              <w:rPr>
                <w:noProof/>
                <w:webHidden/>
              </w:rPr>
            </w:r>
            <w:r>
              <w:rPr>
                <w:noProof/>
                <w:webHidden/>
              </w:rPr>
              <w:fldChar w:fldCharType="separate"/>
            </w:r>
            <w:r>
              <w:rPr>
                <w:noProof/>
                <w:webHidden/>
              </w:rPr>
              <w:t>7</w:t>
            </w:r>
            <w:r>
              <w:rPr>
                <w:noProof/>
                <w:webHidden/>
              </w:rPr>
              <w:fldChar w:fldCharType="end"/>
            </w:r>
          </w:hyperlink>
        </w:p>
        <w:p w14:paraId="04C96A99"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5" w:history="1">
            <w:r w:rsidRPr="002828B6">
              <w:rPr>
                <w:rStyle w:val="Hipervnculo"/>
                <w:noProof/>
              </w:rPr>
              <w:t>1.7. DIFUSIÓN DE LA CONVOCATORIA.</w:t>
            </w:r>
            <w:r>
              <w:rPr>
                <w:noProof/>
                <w:webHidden/>
              </w:rPr>
              <w:tab/>
            </w:r>
            <w:r>
              <w:rPr>
                <w:noProof/>
                <w:webHidden/>
              </w:rPr>
              <w:fldChar w:fldCharType="begin"/>
            </w:r>
            <w:r>
              <w:rPr>
                <w:noProof/>
                <w:webHidden/>
              </w:rPr>
              <w:instrText xml:space="preserve"> PAGEREF _Toc459668515 \h </w:instrText>
            </w:r>
            <w:r>
              <w:rPr>
                <w:noProof/>
                <w:webHidden/>
              </w:rPr>
            </w:r>
            <w:r>
              <w:rPr>
                <w:noProof/>
                <w:webHidden/>
              </w:rPr>
              <w:fldChar w:fldCharType="separate"/>
            </w:r>
            <w:r>
              <w:rPr>
                <w:noProof/>
                <w:webHidden/>
              </w:rPr>
              <w:t>7</w:t>
            </w:r>
            <w:r>
              <w:rPr>
                <w:noProof/>
                <w:webHidden/>
              </w:rPr>
              <w:fldChar w:fldCharType="end"/>
            </w:r>
          </w:hyperlink>
        </w:p>
        <w:p w14:paraId="3E0B0F80"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6" w:history="1">
            <w:r w:rsidRPr="002828B6">
              <w:rPr>
                <w:rStyle w:val="Hipervnculo"/>
                <w:noProof/>
              </w:rPr>
              <w:t>1.8. NEGOCIACIÓN.</w:t>
            </w:r>
            <w:r>
              <w:rPr>
                <w:noProof/>
                <w:webHidden/>
              </w:rPr>
              <w:tab/>
            </w:r>
            <w:r>
              <w:rPr>
                <w:noProof/>
                <w:webHidden/>
              </w:rPr>
              <w:fldChar w:fldCharType="begin"/>
            </w:r>
            <w:r>
              <w:rPr>
                <w:noProof/>
                <w:webHidden/>
              </w:rPr>
              <w:instrText xml:space="preserve"> PAGEREF _Toc459668516 \h </w:instrText>
            </w:r>
            <w:r>
              <w:rPr>
                <w:noProof/>
                <w:webHidden/>
              </w:rPr>
            </w:r>
            <w:r>
              <w:rPr>
                <w:noProof/>
                <w:webHidden/>
              </w:rPr>
              <w:fldChar w:fldCharType="separate"/>
            </w:r>
            <w:r>
              <w:rPr>
                <w:noProof/>
                <w:webHidden/>
              </w:rPr>
              <w:t>8</w:t>
            </w:r>
            <w:r>
              <w:rPr>
                <w:noProof/>
                <w:webHidden/>
              </w:rPr>
              <w:fldChar w:fldCharType="end"/>
            </w:r>
          </w:hyperlink>
        </w:p>
        <w:p w14:paraId="495E89E0" w14:textId="77777777" w:rsidR="007C663B" w:rsidRDefault="007C663B">
          <w:pPr>
            <w:pStyle w:val="TDC1"/>
            <w:rPr>
              <w:rFonts w:asciiTheme="minorHAnsi" w:eastAsiaTheme="minorEastAsia" w:hAnsiTheme="minorHAnsi" w:cstheme="minorBidi"/>
              <w:b w:val="0"/>
              <w:bCs w:val="0"/>
              <w:caps w:val="0"/>
              <w:noProof/>
              <w:sz w:val="22"/>
              <w:szCs w:val="22"/>
              <w:lang w:eastAsia="es-MX"/>
            </w:rPr>
          </w:pPr>
          <w:hyperlink w:anchor="_Toc459668517" w:history="1">
            <w:r w:rsidRPr="002828B6">
              <w:rPr>
                <w:rStyle w:val="Hipervnculo"/>
                <w:noProof/>
              </w:rPr>
              <w:t>2. OBJETO Y ALCANCE DEL PROCEDIMIENTO.</w:t>
            </w:r>
            <w:r>
              <w:rPr>
                <w:noProof/>
                <w:webHidden/>
              </w:rPr>
              <w:tab/>
            </w:r>
            <w:r>
              <w:rPr>
                <w:noProof/>
                <w:webHidden/>
              </w:rPr>
              <w:fldChar w:fldCharType="begin"/>
            </w:r>
            <w:r>
              <w:rPr>
                <w:noProof/>
                <w:webHidden/>
              </w:rPr>
              <w:instrText xml:space="preserve"> PAGEREF _Toc459668517 \h </w:instrText>
            </w:r>
            <w:r>
              <w:rPr>
                <w:noProof/>
                <w:webHidden/>
              </w:rPr>
            </w:r>
            <w:r>
              <w:rPr>
                <w:noProof/>
                <w:webHidden/>
              </w:rPr>
              <w:fldChar w:fldCharType="separate"/>
            </w:r>
            <w:r>
              <w:rPr>
                <w:noProof/>
                <w:webHidden/>
              </w:rPr>
              <w:t>8</w:t>
            </w:r>
            <w:r>
              <w:rPr>
                <w:noProof/>
                <w:webHidden/>
              </w:rPr>
              <w:fldChar w:fldCharType="end"/>
            </w:r>
          </w:hyperlink>
        </w:p>
        <w:p w14:paraId="4ADC3130"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8" w:history="1">
            <w:r w:rsidRPr="002828B6">
              <w:rPr>
                <w:rStyle w:val="Hipervnculo"/>
                <w:noProof/>
              </w:rPr>
              <w:t>2.1. DESCRIPCIÓN DETALLADA DE LOS SERVICIOS.</w:t>
            </w:r>
            <w:r>
              <w:rPr>
                <w:noProof/>
                <w:webHidden/>
              </w:rPr>
              <w:tab/>
            </w:r>
            <w:r>
              <w:rPr>
                <w:noProof/>
                <w:webHidden/>
              </w:rPr>
              <w:fldChar w:fldCharType="begin"/>
            </w:r>
            <w:r>
              <w:rPr>
                <w:noProof/>
                <w:webHidden/>
              </w:rPr>
              <w:instrText xml:space="preserve"> PAGEREF _Toc459668518 \h </w:instrText>
            </w:r>
            <w:r>
              <w:rPr>
                <w:noProof/>
                <w:webHidden/>
              </w:rPr>
            </w:r>
            <w:r>
              <w:rPr>
                <w:noProof/>
                <w:webHidden/>
              </w:rPr>
              <w:fldChar w:fldCharType="separate"/>
            </w:r>
            <w:r>
              <w:rPr>
                <w:noProof/>
                <w:webHidden/>
              </w:rPr>
              <w:t>8</w:t>
            </w:r>
            <w:r>
              <w:rPr>
                <w:noProof/>
                <w:webHidden/>
              </w:rPr>
              <w:fldChar w:fldCharType="end"/>
            </w:r>
          </w:hyperlink>
        </w:p>
        <w:p w14:paraId="7C57DDF8"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19" w:history="1">
            <w:r w:rsidRPr="002828B6">
              <w:rPr>
                <w:rStyle w:val="Hipervnculo"/>
                <w:noProof/>
              </w:rPr>
              <w:t>2.2. PLAZO DE EJECUCIÓN DE LOS SERVICIOS.</w:t>
            </w:r>
            <w:r>
              <w:rPr>
                <w:noProof/>
                <w:webHidden/>
              </w:rPr>
              <w:tab/>
            </w:r>
            <w:r>
              <w:rPr>
                <w:noProof/>
                <w:webHidden/>
              </w:rPr>
              <w:fldChar w:fldCharType="begin"/>
            </w:r>
            <w:r>
              <w:rPr>
                <w:noProof/>
                <w:webHidden/>
              </w:rPr>
              <w:instrText xml:space="preserve"> PAGEREF _Toc459668519 \h </w:instrText>
            </w:r>
            <w:r>
              <w:rPr>
                <w:noProof/>
                <w:webHidden/>
              </w:rPr>
            </w:r>
            <w:r>
              <w:rPr>
                <w:noProof/>
                <w:webHidden/>
              </w:rPr>
              <w:fldChar w:fldCharType="separate"/>
            </w:r>
            <w:r>
              <w:rPr>
                <w:noProof/>
                <w:webHidden/>
              </w:rPr>
              <w:t>8</w:t>
            </w:r>
            <w:r>
              <w:rPr>
                <w:noProof/>
                <w:webHidden/>
              </w:rPr>
              <w:fldChar w:fldCharType="end"/>
            </w:r>
          </w:hyperlink>
        </w:p>
        <w:p w14:paraId="51EB63A3"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20" w:history="1">
            <w:r w:rsidRPr="002828B6">
              <w:rPr>
                <w:rStyle w:val="Hipervnculo"/>
                <w:noProof/>
              </w:rPr>
              <w:t>2.3. INFORMACIÓN PROPORCIONADA POR LA CONVOCANTE.</w:t>
            </w:r>
            <w:r>
              <w:rPr>
                <w:noProof/>
                <w:webHidden/>
              </w:rPr>
              <w:tab/>
            </w:r>
            <w:r>
              <w:rPr>
                <w:noProof/>
                <w:webHidden/>
              </w:rPr>
              <w:fldChar w:fldCharType="begin"/>
            </w:r>
            <w:r>
              <w:rPr>
                <w:noProof/>
                <w:webHidden/>
              </w:rPr>
              <w:instrText xml:space="preserve"> PAGEREF _Toc459668520 \h </w:instrText>
            </w:r>
            <w:r>
              <w:rPr>
                <w:noProof/>
                <w:webHidden/>
              </w:rPr>
            </w:r>
            <w:r>
              <w:rPr>
                <w:noProof/>
                <w:webHidden/>
              </w:rPr>
              <w:fldChar w:fldCharType="separate"/>
            </w:r>
            <w:r>
              <w:rPr>
                <w:noProof/>
                <w:webHidden/>
              </w:rPr>
              <w:t>8</w:t>
            </w:r>
            <w:r>
              <w:rPr>
                <w:noProof/>
                <w:webHidden/>
              </w:rPr>
              <w:fldChar w:fldCharType="end"/>
            </w:r>
          </w:hyperlink>
        </w:p>
        <w:p w14:paraId="4E5A3776" w14:textId="77777777" w:rsidR="007C663B" w:rsidRDefault="007C663B">
          <w:pPr>
            <w:pStyle w:val="TDC1"/>
            <w:rPr>
              <w:rFonts w:asciiTheme="minorHAnsi" w:eastAsiaTheme="minorEastAsia" w:hAnsiTheme="minorHAnsi" w:cstheme="minorBidi"/>
              <w:b w:val="0"/>
              <w:bCs w:val="0"/>
              <w:caps w:val="0"/>
              <w:noProof/>
              <w:sz w:val="22"/>
              <w:szCs w:val="22"/>
              <w:lang w:eastAsia="es-MX"/>
            </w:rPr>
          </w:pPr>
          <w:hyperlink w:anchor="_Toc459668521" w:history="1">
            <w:r w:rsidRPr="002828B6">
              <w:rPr>
                <w:rStyle w:val="Hipervnculo"/>
                <w:noProof/>
              </w:rPr>
              <w:t>3. FORMA Y TÉRMINOS QUE REGIRÁN LOS ACTOS DEL PROCEDIMIENTO.</w:t>
            </w:r>
            <w:r>
              <w:rPr>
                <w:noProof/>
                <w:webHidden/>
              </w:rPr>
              <w:tab/>
            </w:r>
            <w:r>
              <w:rPr>
                <w:noProof/>
                <w:webHidden/>
              </w:rPr>
              <w:fldChar w:fldCharType="begin"/>
            </w:r>
            <w:r>
              <w:rPr>
                <w:noProof/>
                <w:webHidden/>
              </w:rPr>
              <w:instrText xml:space="preserve"> PAGEREF _Toc459668521 \h </w:instrText>
            </w:r>
            <w:r>
              <w:rPr>
                <w:noProof/>
                <w:webHidden/>
              </w:rPr>
            </w:r>
            <w:r>
              <w:rPr>
                <w:noProof/>
                <w:webHidden/>
              </w:rPr>
              <w:fldChar w:fldCharType="separate"/>
            </w:r>
            <w:r>
              <w:rPr>
                <w:noProof/>
                <w:webHidden/>
              </w:rPr>
              <w:t>8</w:t>
            </w:r>
            <w:r>
              <w:rPr>
                <w:noProof/>
                <w:webHidden/>
              </w:rPr>
              <w:fldChar w:fldCharType="end"/>
            </w:r>
          </w:hyperlink>
        </w:p>
        <w:p w14:paraId="760E7C23"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22" w:history="1">
            <w:r w:rsidRPr="002828B6">
              <w:rPr>
                <w:rStyle w:val="Hipervnculo"/>
                <w:noProof/>
              </w:rPr>
              <w:t>3.1. EVENTOS DEL PROCEDIMIENTO.</w:t>
            </w:r>
            <w:r>
              <w:rPr>
                <w:noProof/>
                <w:webHidden/>
              </w:rPr>
              <w:tab/>
            </w:r>
            <w:r>
              <w:rPr>
                <w:noProof/>
                <w:webHidden/>
              </w:rPr>
              <w:fldChar w:fldCharType="begin"/>
            </w:r>
            <w:r>
              <w:rPr>
                <w:noProof/>
                <w:webHidden/>
              </w:rPr>
              <w:instrText xml:space="preserve"> PAGEREF _Toc459668522 \h </w:instrText>
            </w:r>
            <w:r>
              <w:rPr>
                <w:noProof/>
                <w:webHidden/>
              </w:rPr>
            </w:r>
            <w:r>
              <w:rPr>
                <w:noProof/>
                <w:webHidden/>
              </w:rPr>
              <w:fldChar w:fldCharType="separate"/>
            </w:r>
            <w:r>
              <w:rPr>
                <w:noProof/>
                <w:webHidden/>
              </w:rPr>
              <w:t>8</w:t>
            </w:r>
            <w:r>
              <w:rPr>
                <w:noProof/>
                <w:webHidden/>
              </w:rPr>
              <w:fldChar w:fldCharType="end"/>
            </w:r>
          </w:hyperlink>
        </w:p>
        <w:p w14:paraId="24BD357D"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23" w:history="1">
            <w:r w:rsidRPr="002828B6">
              <w:rPr>
                <w:rStyle w:val="Hipervnculo"/>
                <w:noProof/>
              </w:rPr>
              <w:t>3.2. INDICACIONES PARA INTEGRAR LAS PROPUESTAS.</w:t>
            </w:r>
            <w:r>
              <w:rPr>
                <w:noProof/>
                <w:webHidden/>
              </w:rPr>
              <w:tab/>
            </w:r>
            <w:r>
              <w:rPr>
                <w:noProof/>
                <w:webHidden/>
              </w:rPr>
              <w:fldChar w:fldCharType="begin"/>
            </w:r>
            <w:r>
              <w:rPr>
                <w:noProof/>
                <w:webHidden/>
              </w:rPr>
              <w:instrText xml:space="preserve"> PAGEREF _Toc459668523 \h </w:instrText>
            </w:r>
            <w:r>
              <w:rPr>
                <w:noProof/>
                <w:webHidden/>
              </w:rPr>
            </w:r>
            <w:r>
              <w:rPr>
                <w:noProof/>
                <w:webHidden/>
              </w:rPr>
              <w:fldChar w:fldCharType="separate"/>
            </w:r>
            <w:r>
              <w:rPr>
                <w:noProof/>
                <w:webHidden/>
              </w:rPr>
              <w:t>9</w:t>
            </w:r>
            <w:r>
              <w:rPr>
                <w:noProof/>
                <w:webHidden/>
              </w:rPr>
              <w:fldChar w:fldCharType="end"/>
            </w:r>
          </w:hyperlink>
        </w:p>
        <w:p w14:paraId="09B9D01C"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24" w:history="1">
            <w:r w:rsidRPr="002828B6">
              <w:rPr>
                <w:rStyle w:val="Hipervnculo"/>
                <w:noProof/>
              </w:rPr>
              <w:t>3.3. MODIFICACIONES Y ACLARACIONES A LA CONVOCATORIA.</w:t>
            </w:r>
            <w:r>
              <w:rPr>
                <w:noProof/>
                <w:webHidden/>
              </w:rPr>
              <w:tab/>
            </w:r>
            <w:r>
              <w:rPr>
                <w:noProof/>
                <w:webHidden/>
              </w:rPr>
              <w:fldChar w:fldCharType="begin"/>
            </w:r>
            <w:r>
              <w:rPr>
                <w:noProof/>
                <w:webHidden/>
              </w:rPr>
              <w:instrText xml:space="preserve"> PAGEREF _Toc459668524 \h </w:instrText>
            </w:r>
            <w:r>
              <w:rPr>
                <w:noProof/>
                <w:webHidden/>
              </w:rPr>
            </w:r>
            <w:r>
              <w:rPr>
                <w:noProof/>
                <w:webHidden/>
              </w:rPr>
              <w:fldChar w:fldCharType="separate"/>
            </w:r>
            <w:r>
              <w:rPr>
                <w:noProof/>
                <w:webHidden/>
              </w:rPr>
              <w:t>10</w:t>
            </w:r>
            <w:r>
              <w:rPr>
                <w:noProof/>
                <w:webHidden/>
              </w:rPr>
              <w:fldChar w:fldCharType="end"/>
            </w:r>
          </w:hyperlink>
        </w:p>
        <w:p w14:paraId="38717187"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25" w:history="1">
            <w:r w:rsidRPr="002828B6">
              <w:rPr>
                <w:rStyle w:val="Hipervnculo"/>
                <w:noProof/>
              </w:rPr>
              <w:t>3.4. JUNTA DE ACLARACIONES.</w:t>
            </w:r>
            <w:r>
              <w:rPr>
                <w:noProof/>
                <w:webHidden/>
              </w:rPr>
              <w:tab/>
            </w:r>
            <w:r>
              <w:rPr>
                <w:noProof/>
                <w:webHidden/>
              </w:rPr>
              <w:fldChar w:fldCharType="begin"/>
            </w:r>
            <w:r>
              <w:rPr>
                <w:noProof/>
                <w:webHidden/>
              </w:rPr>
              <w:instrText xml:space="preserve"> PAGEREF _Toc459668525 \h </w:instrText>
            </w:r>
            <w:r>
              <w:rPr>
                <w:noProof/>
                <w:webHidden/>
              </w:rPr>
            </w:r>
            <w:r>
              <w:rPr>
                <w:noProof/>
                <w:webHidden/>
              </w:rPr>
              <w:fldChar w:fldCharType="separate"/>
            </w:r>
            <w:r>
              <w:rPr>
                <w:noProof/>
                <w:webHidden/>
              </w:rPr>
              <w:t>10</w:t>
            </w:r>
            <w:r>
              <w:rPr>
                <w:noProof/>
                <w:webHidden/>
              </w:rPr>
              <w:fldChar w:fldCharType="end"/>
            </w:r>
          </w:hyperlink>
        </w:p>
        <w:p w14:paraId="731D1A16" w14:textId="77777777" w:rsidR="007C663B" w:rsidRDefault="007C663B">
          <w:pPr>
            <w:pStyle w:val="TDC3"/>
            <w:rPr>
              <w:rFonts w:eastAsiaTheme="minorEastAsia" w:cstheme="minorBidi"/>
              <w:noProof/>
              <w:sz w:val="22"/>
              <w:szCs w:val="22"/>
              <w:lang w:eastAsia="es-MX"/>
            </w:rPr>
          </w:pPr>
          <w:hyperlink w:anchor="_Toc459668526" w:history="1">
            <w:r w:rsidRPr="002828B6">
              <w:rPr>
                <w:rStyle w:val="Hipervnculo"/>
                <w:noProof/>
              </w:rPr>
              <w:t>3.4.1. RECEPCIÓN DE DUDAS Y ACLARACIONES.</w:t>
            </w:r>
            <w:r>
              <w:rPr>
                <w:noProof/>
                <w:webHidden/>
              </w:rPr>
              <w:tab/>
            </w:r>
            <w:r>
              <w:rPr>
                <w:noProof/>
                <w:webHidden/>
              </w:rPr>
              <w:fldChar w:fldCharType="begin"/>
            </w:r>
            <w:r>
              <w:rPr>
                <w:noProof/>
                <w:webHidden/>
              </w:rPr>
              <w:instrText xml:space="preserve"> PAGEREF _Toc459668526 \h </w:instrText>
            </w:r>
            <w:r>
              <w:rPr>
                <w:noProof/>
                <w:webHidden/>
              </w:rPr>
            </w:r>
            <w:r>
              <w:rPr>
                <w:noProof/>
                <w:webHidden/>
              </w:rPr>
              <w:fldChar w:fldCharType="separate"/>
            </w:r>
            <w:r>
              <w:rPr>
                <w:noProof/>
                <w:webHidden/>
              </w:rPr>
              <w:t>10</w:t>
            </w:r>
            <w:r>
              <w:rPr>
                <w:noProof/>
                <w:webHidden/>
              </w:rPr>
              <w:fldChar w:fldCharType="end"/>
            </w:r>
          </w:hyperlink>
        </w:p>
        <w:p w14:paraId="3E7EBA39" w14:textId="77777777" w:rsidR="007C663B" w:rsidRDefault="007C663B">
          <w:pPr>
            <w:pStyle w:val="TDC3"/>
            <w:rPr>
              <w:rFonts w:eastAsiaTheme="minorEastAsia" w:cstheme="minorBidi"/>
              <w:noProof/>
              <w:sz w:val="22"/>
              <w:szCs w:val="22"/>
              <w:lang w:eastAsia="es-MX"/>
            </w:rPr>
          </w:pPr>
          <w:hyperlink w:anchor="_Toc459668527" w:history="1">
            <w:r w:rsidRPr="002828B6">
              <w:rPr>
                <w:rStyle w:val="Hipervnculo"/>
                <w:noProof/>
              </w:rPr>
              <w:t>3.4.2. DESARROLLO DE LA JUNTA DE ACLARACIONES.</w:t>
            </w:r>
            <w:r>
              <w:rPr>
                <w:noProof/>
                <w:webHidden/>
              </w:rPr>
              <w:tab/>
            </w:r>
            <w:r>
              <w:rPr>
                <w:noProof/>
                <w:webHidden/>
              </w:rPr>
              <w:fldChar w:fldCharType="begin"/>
            </w:r>
            <w:r>
              <w:rPr>
                <w:noProof/>
                <w:webHidden/>
              </w:rPr>
              <w:instrText xml:space="preserve"> PAGEREF _Toc459668527 \h </w:instrText>
            </w:r>
            <w:r>
              <w:rPr>
                <w:noProof/>
                <w:webHidden/>
              </w:rPr>
            </w:r>
            <w:r>
              <w:rPr>
                <w:noProof/>
                <w:webHidden/>
              </w:rPr>
              <w:fldChar w:fldCharType="separate"/>
            </w:r>
            <w:r>
              <w:rPr>
                <w:noProof/>
                <w:webHidden/>
              </w:rPr>
              <w:t>10</w:t>
            </w:r>
            <w:r>
              <w:rPr>
                <w:noProof/>
                <w:webHidden/>
              </w:rPr>
              <w:fldChar w:fldCharType="end"/>
            </w:r>
          </w:hyperlink>
        </w:p>
        <w:p w14:paraId="1EBAFCD8"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28" w:history="1">
            <w:r w:rsidRPr="002828B6">
              <w:rPr>
                <w:rStyle w:val="Hipervnculo"/>
                <w:noProof/>
              </w:rPr>
              <w:t>3.5. PRESENTACIÓN Y APERTURA DE PROPUESTAS.</w:t>
            </w:r>
            <w:r>
              <w:rPr>
                <w:noProof/>
                <w:webHidden/>
              </w:rPr>
              <w:tab/>
            </w:r>
            <w:r>
              <w:rPr>
                <w:noProof/>
                <w:webHidden/>
              </w:rPr>
              <w:fldChar w:fldCharType="begin"/>
            </w:r>
            <w:r>
              <w:rPr>
                <w:noProof/>
                <w:webHidden/>
              </w:rPr>
              <w:instrText xml:space="preserve"> PAGEREF _Toc459668528 \h </w:instrText>
            </w:r>
            <w:r>
              <w:rPr>
                <w:noProof/>
                <w:webHidden/>
              </w:rPr>
            </w:r>
            <w:r>
              <w:rPr>
                <w:noProof/>
                <w:webHidden/>
              </w:rPr>
              <w:fldChar w:fldCharType="separate"/>
            </w:r>
            <w:r>
              <w:rPr>
                <w:noProof/>
                <w:webHidden/>
              </w:rPr>
              <w:t>12</w:t>
            </w:r>
            <w:r>
              <w:rPr>
                <w:noProof/>
                <w:webHidden/>
              </w:rPr>
              <w:fldChar w:fldCharType="end"/>
            </w:r>
          </w:hyperlink>
        </w:p>
        <w:p w14:paraId="06829FAC"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29" w:history="1">
            <w:r w:rsidRPr="002828B6">
              <w:rPr>
                <w:rStyle w:val="Hipervnculo"/>
                <w:noProof/>
              </w:rPr>
              <w:t>3.6. PERÍODO DE VALIDEZ DE LAS PROPUESTAS.</w:t>
            </w:r>
            <w:r>
              <w:rPr>
                <w:noProof/>
                <w:webHidden/>
              </w:rPr>
              <w:tab/>
            </w:r>
            <w:r>
              <w:rPr>
                <w:noProof/>
                <w:webHidden/>
              </w:rPr>
              <w:fldChar w:fldCharType="begin"/>
            </w:r>
            <w:r>
              <w:rPr>
                <w:noProof/>
                <w:webHidden/>
              </w:rPr>
              <w:instrText xml:space="preserve"> PAGEREF _Toc459668529 \h </w:instrText>
            </w:r>
            <w:r>
              <w:rPr>
                <w:noProof/>
                <w:webHidden/>
              </w:rPr>
            </w:r>
            <w:r>
              <w:rPr>
                <w:noProof/>
                <w:webHidden/>
              </w:rPr>
              <w:fldChar w:fldCharType="separate"/>
            </w:r>
            <w:r>
              <w:rPr>
                <w:noProof/>
                <w:webHidden/>
              </w:rPr>
              <w:t>13</w:t>
            </w:r>
            <w:r>
              <w:rPr>
                <w:noProof/>
                <w:webHidden/>
              </w:rPr>
              <w:fldChar w:fldCharType="end"/>
            </w:r>
          </w:hyperlink>
        </w:p>
        <w:p w14:paraId="5C343B9C"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0" w:history="1">
            <w:r w:rsidRPr="002828B6">
              <w:rPr>
                <w:rStyle w:val="Hipervnculo"/>
                <w:noProof/>
              </w:rPr>
              <w:t>3.7. PROPUESTAS CONJUNTAS.</w:t>
            </w:r>
            <w:r>
              <w:rPr>
                <w:noProof/>
                <w:webHidden/>
              </w:rPr>
              <w:tab/>
            </w:r>
            <w:r>
              <w:rPr>
                <w:noProof/>
                <w:webHidden/>
              </w:rPr>
              <w:fldChar w:fldCharType="begin"/>
            </w:r>
            <w:r>
              <w:rPr>
                <w:noProof/>
                <w:webHidden/>
              </w:rPr>
              <w:instrText xml:space="preserve"> PAGEREF _Toc459668530 \h </w:instrText>
            </w:r>
            <w:r>
              <w:rPr>
                <w:noProof/>
                <w:webHidden/>
              </w:rPr>
            </w:r>
            <w:r>
              <w:rPr>
                <w:noProof/>
                <w:webHidden/>
              </w:rPr>
              <w:fldChar w:fldCharType="separate"/>
            </w:r>
            <w:r>
              <w:rPr>
                <w:noProof/>
                <w:webHidden/>
              </w:rPr>
              <w:t>13</w:t>
            </w:r>
            <w:r>
              <w:rPr>
                <w:noProof/>
                <w:webHidden/>
              </w:rPr>
              <w:fldChar w:fldCharType="end"/>
            </w:r>
          </w:hyperlink>
        </w:p>
        <w:p w14:paraId="5ADFBD5E"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1" w:history="1">
            <w:r w:rsidRPr="002828B6">
              <w:rPr>
                <w:rStyle w:val="Hipervnculo"/>
                <w:noProof/>
              </w:rPr>
              <w:t>3.8. FALLO DEL PROCEDIMIENTO.</w:t>
            </w:r>
            <w:r>
              <w:rPr>
                <w:noProof/>
                <w:webHidden/>
              </w:rPr>
              <w:tab/>
            </w:r>
            <w:r>
              <w:rPr>
                <w:noProof/>
                <w:webHidden/>
              </w:rPr>
              <w:fldChar w:fldCharType="begin"/>
            </w:r>
            <w:r>
              <w:rPr>
                <w:noProof/>
                <w:webHidden/>
              </w:rPr>
              <w:instrText xml:space="preserve"> PAGEREF _Toc459668531 \h </w:instrText>
            </w:r>
            <w:r>
              <w:rPr>
                <w:noProof/>
                <w:webHidden/>
              </w:rPr>
            </w:r>
            <w:r>
              <w:rPr>
                <w:noProof/>
                <w:webHidden/>
              </w:rPr>
              <w:fldChar w:fldCharType="separate"/>
            </w:r>
            <w:r>
              <w:rPr>
                <w:noProof/>
                <w:webHidden/>
              </w:rPr>
              <w:t>14</w:t>
            </w:r>
            <w:r>
              <w:rPr>
                <w:noProof/>
                <w:webHidden/>
              </w:rPr>
              <w:fldChar w:fldCharType="end"/>
            </w:r>
          </w:hyperlink>
        </w:p>
        <w:p w14:paraId="547095FD"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2" w:history="1">
            <w:r w:rsidRPr="002828B6">
              <w:rPr>
                <w:rStyle w:val="Hipervnculo"/>
                <w:noProof/>
              </w:rPr>
              <w:t>3.9. FORMALIZACIÓN DEL CONTRATO.</w:t>
            </w:r>
            <w:r>
              <w:rPr>
                <w:noProof/>
                <w:webHidden/>
              </w:rPr>
              <w:tab/>
            </w:r>
            <w:r>
              <w:rPr>
                <w:noProof/>
                <w:webHidden/>
              </w:rPr>
              <w:fldChar w:fldCharType="begin"/>
            </w:r>
            <w:r>
              <w:rPr>
                <w:noProof/>
                <w:webHidden/>
              </w:rPr>
              <w:instrText xml:space="preserve"> PAGEREF _Toc459668532 \h </w:instrText>
            </w:r>
            <w:r>
              <w:rPr>
                <w:noProof/>
                <w:webHidden/>
              </w:rPr>
            </w:r>
            <w:r>
              <w:rPr>
                <w:noProof/>
                <w:webHidden/>
              </w:rPr>
              <w:fldChar w:fldCharType="separate"/>
            </w:r>
            <w:r>
              <w:rPr>
                <w:noProof/>
                <w:webHidden/>
              </w:rPr>
              <w:t>15</w:t>
            </w:r>
            <w:r>
              <w:rPr>
                <w:noProof/>
                <w:webHidden/>
              </w:rPr>
              <w:fldChar w:fldCharType="end"/>
            </w:r>
          </w:hyperlink>
        </w:p>
        <w:p w14:paraId="7E36F8C0"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3" w:history="1">
            <w:r w:rsidRPr="002828B6">
              <w:rPr>
                <w:rStyle w:val="Hipervnculo"/>
                <w:noProof/>
              </w:rPr>
              <w:t>3.10. REQUISITOS PARA LA FORMALIZACIÓN DEL CONTRATO.</w:t>
            </w:r>
            <w:r>
              <w:rPr>
                <w:noProof/>
                <w:webHidden/>
              </w:rPr>
              <w:tab/>
            </w:r>
            <w:r>
              <w:rPr>
                <w:noProof/>
                <w:webHidden/>
              </w:rPr>
              <w:fldChar w:fldCharType="begin"/>
            </w:r>
            <w:r>
              <w:rPr>
                <w:noProof/>
                <w:webHidden/>
              </w:rPr>
              <w:instrText xml:space="preserve"> PAGEREF _Toc459668533 \h </w:instrText>
            </w:r>
            <w:r>
              <w:rPr>
                <w:noProof/>
                <w:webHidden/>
              </w:rPr>
            </w:r>
            <w:r>
              <w:rPr>
                <w:noProof/>
                <w:webHidden/>
              </w:rPr>
              <w:fldChar w:fldCharType="separate"/>
            </w:r>
            <w:r>
              <w:rPr>
                <w:noProof/>
                <w:webHidden/>
              </w:rPr>
              <w:t>15</w:t>
            </w:r>
            <w:r>
              <w:rPr>
                <w:noProof/>
                <w:webHidden/>
              </w:rPr>
              <w:fldChar w:fldCharType="end"/>
            </w:r>
          </w:hyperlink>
        </w:p>
        <w:p w14:paraId="1DF1E8E5"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4" w:history="1">
            <w:r w:rsidRPr="002828B6">
              <w:rPr>
                <w:rStyle w:val="Hipervnculo"/>
                <w:noProof/>
              </w:rPr>
              <w:t>3.11. FORMA Y TÉRMINOS DE PAGO.</w:t>
            </w:r>
            <w:r>
              <w:rPr>
                <w:noProof/>
                <w:webHidden/>
              </w:rPr>
              <w:tab/>
            </w:r>
            <w:r>
              <w:rPr>
                <w:noProof/>
                <w:webHidden/>
              </w:rPr>
              <w:fldChar w:fldCharType="begin"/>
            </w:r>
            <w:r>
              <w:rPr>
                <w:noProof/>
                <w:webHidden/>
              </w:rPr>
              <w:instrText xml:space="preserve"> PAGEREF _Toc459668534 \h </w:instrText>
            </w:r>
            <w:r>
              <w:rPr>
                <w:noProof/>
                <w:webHidden/>
              </w:rPr>
            </w:r>
            <w:r>
              <w:rPr>
                <w:noProof/>
                <w:webHidden/>
              </w:rPr>
              <w:fldChar w:fldCharType="separate"/>
            </w:r>
            <w:r>
              <w:rPr>
                <w:noProof/>
                <w:webHidden/>
              </w:rPr>
              <w:t>16</w:t>
            </w:r>
            <w:r>
              <w:rPr>
                <w:noProof/>
                <w:webHidden/>
              </w:rPr>
              <w:fldChar w:fldCharType="end"/>
            </w:r>
          </w:hyperlink>
        </w:p>
        <w:p w14:paraId="64805881"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5" w:history="1">
            <w:r w:rsidRPr="002828B6">
              <w:rPr>
                <w:rStyle w:val="Hipervnculo"/>
                <w:noProof/>
              </w:rPr>
              <w:t>3.12. GARANTÍAS.</w:t>
            </w:r>
            <w:r>
              <w:rPr>
                <w:noProof/>
                <w:webHidden/>
              </w:rPr>
              <w:tab/>
            </w:r>
            <w:r>
              <w:rPr>
                <w:noProof/>
                <w:webHidden/>
              </w:rPr>
              <w:fldChar w:fldCharType="begin"/>
            </w:r>
            <w:r>
              <w:rPr>
                <w:noProof/>
                <w:webHidden/>
              </w:rPr>
              <w:instrText xml:space="preserve"> PAGEREF _Toc459668535 \h </w:instrText>
            </w:r>
            <w:r>
              <w:rPr>
                <w:noProof/>
                <w:webHidden/>
              </w:rPr>
            </w:r>
            <w:r>
              <w:rPr>
                <w:noProof/>
                <w:webHidden/>
              </w:rPr>
              <w:fldChar w:fldCharType="separate"/>
            </w:r>
            <w:r>
              <w:rPr>
                <w:noProof/>
                <w:webHidden/>
              </w:rPr>
              <w:t>16</w:t>
            </w:r>
            <w:r>
              <w:rPr>
                <w:noProof/>
                <w:webHidden/>
              </w:rPr>
              <w:fldChar w:fldCharType="end"/>
            </w:r>
          </w:hyperlink>
        </w:p>
        <w:p w14:paraId="2AD0395C"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6" w:history="1">
            <w:r w:rsidRPr="002828B6">
              <w:rPr>
                <w:rStyle w:val="Hipervnculo"/>
                <w:noProof/>
              </w:rPr>
              <w:t>3.13. RESCISIÓN.</w:t>
            </w:r>
            <w:r>
              <w:rPr>
                <w:noProof/>
                <w:webHidden/>
              </w:rPr>
              <w:tab/>
            </w:r>
            <w:r>
              <w:rPr>
                <w:noProof/>
                <w:webHidden/>
              </w:rPr>
              <w:fldChar w:fldCharType="begin"/>
            </w:r>
            <w:r>
              <w:rPr>
                <w:noProof/>
                <w:webHidden/>
              </w:rPr>
              <w:instrText xml:space="preserve"> PAGEREF _Toc459668536 \h </w:instrText>
            </w:r>
            <w:r>
              <w:rPr>
                <w:noProof/>
                <w:webHidden/>
              </w:rPr>
            </w:r>
            <w:r>
              <w:rPr>
                <w:noProof/>
                <w:webHidden/>
              </w:rPr>
              <w:fldChar w:fldCharType="separate"/>
            </w:r>
            <w:r>
              <w:rPr>
                <w:noProof/>
                <w:webHidden/>
              </w:rPr>
              <w:t>16</w:t>
            </w:r>
            <w:r>
              <w:rPr>
                <w:noProof/>
                <w:webHidden/>
              </w:rPr>
              <w:fldChar w:fldCharType="end"/>
            </w:r>
          </w:hyperlink>
        </w:p>
        <w:p w14:paraId="113558DD" w14:textId="77777777" w:rsidR="007C663B" w:rsidRDefault="007C663B">
          <w:pPr>
            <w:pStyle w:val="TDC1"/>
            <w:rPr>
              <w:rFonts w:asciiTheme="minorHAnsi" w:eastAsiaTheme="minorEastAsia" w:hAnsiTheme="minorHAnsi" w:cstheme="minorBidi"/>
              <w:b w:val="0"/>
              <w:bCs w:val="0"/>
              <w:caps w:val="0"/>
              <w:noProof/>
              <w:sz w:val="22"/>
              <w:szCs w:val="22"/>
              <w:lang w:eastAsia="es-MX"/>
            </w:rPr>
          </w:pPr>
          <w:hyperlink w:anchor="_Toc459668537" w:history="1">
            <w:r w:rsidRPr="002828B6">
              <w:rPr>
                <w:rStyle w:val="Hipervnculo"/>
                <w:noProof/>
              </w:rPr>
              <w:t>4. RESTRICCIONES Y REQUISITOS A EFECTO DE EVALUAR LAS PROPUESTAS.</w:t>
            </w:r>
            <w:r>
              <w:rPr>
                <w:noProof/>
                <w:webHidden/>
              </w:rPr>
              <w:tab/>
            </w:r>
            <w:r>
              <w:rPr>
                <w:noProof/>
                <w:webHidden/>
              </w:rPr>
              <w:fldChar w:fldCharType="begin"/>
            </w:r>
            <w:r>
              <w:rPr>
                <w:noProof/>
                <w:webHidden/>
              </w:rPr>
              <w:instrText xml:space="preserve"> PAGEREF _Toc459668537 \h </w:instrText>
            </w:r>
            <w:r>
              <w:rPr>
                <w:noProof/>
                <w:webHidden/>
              </w:rPr>
            </w:r>
            <w:r>
              <w:rPr>
                <w:noProof/>
                <w:webHidden/>
              </w:rPr>
              <w:fldChar w:fldCharType="separate"/>
            </w:r>
            <w:r>
              <w:rPr>
                <w:noProof/>
                <w:webHidden/>
              </w:rPr>
              <w:t>16</w:t>
            </w:r>
            <w:r>
              <w:rPr>
                <w:noProof/>
                <w:webHidden/>
              </w:rPr>
              <w:fldChar w:fldCharType="end"/>
            </w:r>
          </w:hyperlink>
        </w:p>
        <w:p w14:paraId="469ED2FA"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8" w:history="1">
            <w:r w:rsidRPr="002828B6">
              <w:rPr>
                <w:rStyle w:val="Hipervnculo"/>
                <w:noProof/>
              </w:rPr>
              <w:t>4.1. RESTRICCIONES.</w:t>
            </w:r>
            <w:r>
              <w:rPr>
                <w:noProof/>
                <w:webHidden/>
              </w:rPr>
              <w:tab/>
            </w:r>
            <w:r>
              <w:rPr>
                <w:noProof/>
                <w:webHidden/>
              </w:rPr>
              <w:fldChar w:fldCharType="begin"/>
            </w:r>
            <w:r>
              <w:rPr>
                <w:noProof/>
                <w:webHidden/>
              </w:rPr>
              <w:instrText xml:space="preserve"> PAGEREF _Toc459668538 \h </w:instrText>
            </w:r>
            <w:r>
              <w:rPr>
                <w:noProof/>
                <w:webHidden/>
              </w:rPr>
            </w:r>
            <w:r>
              <w:rPr>
                <w:noProof/>
                <w:webHidden/>
              </w:rPr>
              <w:fldChar w:fldCharType="separate"/>
            </w:r>
            <w:r>
              <w:rPr>
                <w:noProof/>
                <w:webHidden/>
              </w:rPr>
              <w:t>16</w:t>
            </w:r>
            <w:r>
              <w:rPr>
                <w:noProof/>
                <w:webHidden/>
              </w:rPr>
              <w:fldChar w:fldCharType="end"/>
            </w:r>
          </w:hyperlink>
        </w:p>
        <w:p w14:paraId="56109F9B"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39" w:history="1">
            <w:r w:rsidRPr="002828B6">
              <w:rPr>
                <w:rStyle w:val="Hipervnculo"/>
                <w:noProof/>
              </w:rPr>
              <w:t>4.2. REQUISITOS LEGALES Y DE CAPACIDAD FINANCIERA.</w:t>
            </w:r>
            <w:r>
              <w:rPr>
                <w:noProof/>
                <w:webHidden/>
              </w:rPr>
              <w:tab/>
            </w:r>
            <w:r>
              <w:rPr>
                <w:noProof/>
                <w:webHidden/>
              </w:rPr>
              <w:fldChar w:fldCharType="begin"/>
            </w:r>
            <w:r>
              <w:rPr>
                <w:noProof/>
                <w:webHidden/>
              </w:rPr>
              <w:instrText xml:space="preserve"> PAGEREF _Toc459668539 \h </w:instrText>
            </w:r>
            <w:r>
              <w:rPr>
                <w:noProof/>
                <w:webHidden/>
              </w:rPr>
            </w:r>
            <w:r>
              <w:rPr>
                <w:noProof/>
                <w:webHidden/>
              </w:rPr>
              <w:fldChar w:fldCharType="separate"/>
            </w:r>
            <w:r>
              <w:rPr>
                <w:noProof/>
                <w:webHidden/>
              </w:rPr>
              <w:t>18</w:t>
            </w:r>
            <w:r>
              <w:rPr>
                <w:noProof/>
                <w:webHidden/>
              </w:rPr>
              <w:fldChar w:fldCharType="end"/>
            </w:r>
          </w:hyperlink>
        </w:p>
        <w:p w14:paraId="56C7CE88"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40" w:history="1">
            <w:r w:rsidRPr="002828B6">
              <w:rPr>
                <w:rStyle w:val="Hipervnculo"/>
                <w:noProof/>
              </w:rPr>
              <w:t>4.3. REQUISITOS PARA INTEGRAR LA PROPUESTA TÉCNICA.</w:t>
            </w:r>
            <w:r>
              <w:rPr>
                <w:noProof/>
                <w:webHidden/>
              </w:rPr>
              <w:tab/>
            </w:r>
            <w:r>
              <w:rPr>
                <w:noProof/>
                <w:webHidden/>
              </w:rPr>
              <w:fldChar w:fldCharType="begin"/>
            </w:r>
            <w:r>
              <w:rPr>
                <w:noProof/>
                <w:webHidden/>
              </w:rPr>
              <w:instrText xml:space="preserve"> PAGEREF _Toc459668540 \h </w:instrText>
            </w:r>
            <w:r>
              <w:rPr>
                <w:noProof/>
                <w:webHidden/>
              </w:rPr>
            </w:r>
            <w:r>
              <w:rPr>
                <w:noProof/>
                <w:webHidden/>
              </w:rPr>
              <w:fldChar w:fldCharType="separate"/>
            </w:r>
            <w:r>
              <w:rPr>
                <w:noProof/>
                <w:webHidden/>
              </w:rPr>
              <w:t>18</w:t>
            </w:r>
            <w:r>
              <w:rPr>
                <w:noProof/>
                <w:webHidden/>
              </w:rPr>
              <w:fldChar w:fldCharType="end"/>
            </w:r>
          </w:hyperlink>
        </w:p>
        <w:p w14:paraId="4A4B0D59"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41" w:history="1">
            <w:r w:rsidRPr="002828B6">
              <w:rPr>
                <w:rStyle w:val="Hipervnculo"/>
                <w:noProof/>
              </w:rPr>
              <w:t>4.4. REQUISITOS PARA INTEGRAR LA PROPUESTA ECONÓMICA.</w:t>
            </w:r>
            <w:r>
              <w:rPr>
                <w:noProof/>
                <w:webHidden/>
              </w:rPr>
              <w:tab/>
            </w:r>
            <w:r>
              <w:rPr>
                <w:noProof/>
                <w:webHidden/>
              </w:rPr>
              <w:fldChar w:fldCharType="begin"/>
            </w:r>
            <w:r>
              <w:rPr>
                <w:noProof/>
                <w:webHidden/>
              </w:rPr>
              <w:instrText xml:space="preserve"> PAGEREF _Toc459668541 \h </w:instrText>
            </w:r>
            <w:r>
              <w:rPr>
                <w:noProof/>
                <w:webHidden/>
              </w:rPr>
            </w:r>
            <w:r>
              <w:rPr>
                <w:noProof/>
                <w:webHidden/>
              </w:rPr>
              <w:fldChar w:fldCharType="separate"/>
            </w:r>
            <w:r>
              <w:rPr>
                <w:noProof/>
                <w:webHidden/>
              </w:rPr>
              <w:t>19</w:t>
            </w:r>
            <w:r>
              <w:rPr>
                <w:noProof/>
                <w:webHidden/>
              </w:rPr>
              <w:fldChar w:fldCharType="end"/>
            </w:r>
          </w:hyperlink>
        </w:p>
        <w:p w14:paraId="3C4BF649" w14:textId="77777777" w:rsidR="007C663B" w:rsidRDefault="007C663B">
          <w:pPr>
            <w:pStyle w:val="TDC1"/>
            <w:rPr>
              <w:rFonts w:asciiTheme="minorHAnsi" w:eastAsiaTheme="minorEastAsia" w:hAnsiTheme="minorHAnsi" w:cstheme="minorBidi"/>
              <w:b w:val="0"/>
              <w:bCs w:val="0"/>
              <w:caps w:val="0"/>
              <w:noProof/>
              <w:sz w:val="22"/>
              <w:szCs w:val="22"/>
              <w:lang w:eastAsia="es-MX"/>
            </w:rPr>
          </w:pPr>
          <w:hyperlink w:anchor="_Toc459668542" w:history="1">
            <w:r w:rsidRPr="002828B6">
              <w:rPr>
                <w:rStyle w:val="Hipervnculo"/>
                <w:noProof/>
              </w:rPr>
              <w:t>5. CRITERIOS ESPECÍFICOS DE EVALUACIÓN DE PROPUESTAS Y DE ADJUDICACIÓN DEL CONTRATO.</w:t>
            </w:r>
            <w:r>
              <w:rPr>
                <w:noProof/>
                <w:webHidden/>
              </w:rPr>
              <w:tab/>
            </w:r>
            <w:r>
              <w:rPr>
                <w:noProof/>
                <w:webHidden/>
              </w:rPr>
              <w:fldChar w:fldCharType="begin"/>
            </w:r>
            <w:r>
              <w:rPr>
                <w:noProof/>
                <w:webHidden/>
              </w:rPr>
              <w:instrText xml:space="preserve"> PAGEREF _Toc459668542 \h </w:instrText>
            </w:r>
            <w:r>
              <w:rPr>
                <w:noProof/>
                <w:webHidden/>
              </w:rPr>
            </w:r>
            <w:r>
              <w:rPr>
                <w:noProof/>
                <w:webHidden/>
              </w:rPr>
              <w:fldChar w:fldCharType="separate"/>
            </w:r>
            <w:r>
              <w:rPr>
                <w:noProof/>
                <w:webHidden/>
              </w:rPr>
              <w:t>19</w:t>
            </w:r>
            <w:r>
              <w:rPr>
                <w:noProof/>
                <w:webHidden/>
              </w:rPr>
              <w:fldChar w:fldCharType="end"/>
            </w:r>
          </w:hyperlink>
        </w:p>
        <w:p w14:paraId="49341806"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43" w:history="1">
            <w:r w:rsidRPr="002828B6">
              <w:rPr>
                <w:rStyle w:val="Hipervnculo"/>
                <w:noProof/>
              </w:rPr>
              <w:t>5.1. DOCUMENTACIÓN LEGAL Y DE CAPACIDAD FINANCIERA.</w:t>
            </w:r>
            <w:r>
              <w:rPr>
                <w:noProof/>
                <w:webHidden/>
              </w:rPr>
              <w:tab/>
            </w:r>
            <w:r>
              <w:rPr>
                <w:noProof/>
                <w:webHidden/>
              </w:rPr>
              <w:fldChar w:fldCharType="begin"/>
            </w:r>
            <w:r>
              <w:rPr>
                <w:noProof/>
                <w:webHidden/>
              </w:rPr>
              <w:instrText xml:space="preserve"> PAGEREF _Toc459668543 \h </w:instrText>
            </w:r>
            <w:r>
              <w:rPr>
                <w:noProof/>
                <w:webHidden/>
              </w:rPr>
            </w:r>
            <w:r>
              <w:rPr>
                <w:noProof/>
                <w:webHidden/>
              </w:rPr>
              <w:fldChar w:fldCharType="separate"/>
            </w:r>
            <w:r>
              <w:rPr>
                <w:noProof/>
                <w:webHidden/>
              </w:rPr>
              <w:t>19</w:t>
            </w:r>
            <w:r>
              <w:rPr>
                <w:noProof/>
                <w:webHidden/>
              </w:rPr>
              <w:fldChar w:fldCharType="end"/>
            </w:r>
          </w:hyperlink>
        </w:p>
        <w:p w14:paraId="6E8A7F49"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44" w:history="1">
            <w:r w:rsidRPr="002828B6">
              <w:rPr>
                <w:rStyle w:val="Hipervnculo"/>
                <w:noProof/>
              </w:rPr>
              <w:t>5.2. CRITERIOS PARA EVALUAR LAS PROPUESTAS TÉCNICAS.</w:t>
            </w:r>
            <w:r>
              <w:rPr>
                <w:noProof/>
                <w:webHidden/>
              </w:rPr>
              <w:tab/>
            </w:r>
            <w:r>
              <w:rPr>
                <w:noProof/>
                <w:webHidden/>
              </w:rPr>
              <w:fldChar w:fldCharType="begin"/>
            </w:r>
            <w:r>
              <w:rPr>
                <w:noProof/>
                <w:webHidden/>
              </w:rPr>
              <w:instrText xml:space="preserve"> PAGEREF _Toc459668544 \h </w:instrText>
            </w:r>
            <w:r>
              <w:rPr>
                <w:noProof/>
                <w:webHidden/>
              </w:rPr>
            </w:r>
            <w:r>
              <w:rPr>
                <w:noProof/>
                <w:webHidden/>
              </w:rPr>
              <w:fldChar w:fldCharType="separate"/>
            </w:r>
            <w:r>
              <w:rPr>
                <w:noProof/>
                <w:webHidden/>
              </w:rPr>
              <w:t>20</w:t>
            </w:r>
            <w:r>
              <w:rPr>
                <w:noProof/>
                <w:webHidden/>
              </w:rPr>
              <w:fldChar w:fldCharType="end"/>
            </w:r>
          </w:hyperlink>
        </w:p>
        <w:p w14:paraId="5241FCF1"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45" w:history="1">
            <w:r w:rsidRPr="002828B6">
              <w:rPr>
                <w:rStyle w:val="Hipervnculo"/>
                <w:noProof/>
              </w:rPr>
              <w:t>5.3. CRITERIOS PARA EVALUAR LAS PROPUESTAS ECONÓMICAS.</w:t>
            </w:r>
            <w:r>
              <w:rPr>
                <w:noProof/>
                <w:webHidden/>
              </w:rPr>
              <w:tab/>
            </w:r>
            <w:r>
              <w:rPr>
                <w:noProof/>
                <w:webHidden/>
              </w:rPr>
              <w:fldChar w:fldCharType="begin"/>
            </w:r>
            <w:r>
              <w:rPr>
                <w:noProof/>
                <w:webHidden/>
              </w:rPr>
              <w:instrText xml:space="preserve"> PAGEREF _Toc459668545 \h </w:instrText>
            </w:r>
            <w:r>
              <w:rPr>
                <w:noProof/>
                <w:webHidden/>
              </w:rPr>
            </w:r>
            <w:r>
              <w:rPr>
                <w:noProof/>
                <w:webHidden/>
              </w:rPr>
              <w:fldChar w:fldCharType="separate"/>
            </w:r>
            <w:r>
              <w:rPr>
                <w:noProof/>
                <w:webHidden/>
              </w:rPr>
              <w:t>20</w:t>
            </w:r>
            <w:r>
              <w:rPr>
                <w:noProof/>
                <w:webHidden/>
              </w:rPr>
              <w:fldChar w:fldCharType="end"/>
            </w:r>
          </w:hyperlink>
        </w:p>
        <w:p w14:paraId="48919945"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46" w:history="1">
            <w:r w:rsidRPr="002828B6">
              <w:rPr>
                <w:rStyle w:val="Hipervnculo"/>
                <w:noProof/>
              </w:rPr>
              <w:t>5.4. CRITERIOS PARA LA ADJUDICACIÓN DEL CONTRATO.</w:t>
            </w:r>
            <w:r>
              <w:rPr>
                <w:noProof/>
                <w:webHidden/>
              </w:rPr>
              <w:tab/>
            </w:r>
            <w:r>
              <w:rPr>
                <w:noProof/>
                <w:webHidden/>
              </w:rPr>
              <w:fldChar w:fldCharType="begin"/>
            </w:r>
            <w:r>
              <w:rPr>
                <w:noProof/>
                <w:webHidden/>
              </w:rPr>
              <w:instrText xml:space="preserve"> PAGEREF _Toc459668546 \h </w:instrText>
            </w:r>
            <w:r>
              <w:rPr>
                <w:noProof/>
                <w:webHidden/>
              </w:rPr>
            </w:r>
            <w:r>
              <w:rPr>
                <w:noProof/>
                <w:webHidden/>
              </w:rPr>
              <w:fldChar w:fldCharType="separate"/>
            </w:r>
            <w:r>
              <w:rPr>
                <w:noProof/>
                <w:webHidden/>
              </w:rPr>
              <w:t>20</w:t>
            </w:r>
            <w:r>
              <w:rPr>
                <w:noProof/>
                <w:webHidden/>
              </w:rPr>
              <w:fldChar w:fldCharType="end"/>
            </w:r>
          </w:hyperlink>
        </w:p>
        <w:p w14:paraId="14B1BF3D" w14:textId="77777777" w:rsidR="007C663B" w:rsidRDefault="007C663B">
          <w:pPr>
            <w:pStyle w:val="TDC3"/>
            <w:rPr>
              <w:rFonts w:eastAsiaTheme="minorEastAsia" w:cstheme="minorBidi"/>
              <w:noProof/>
              <w:sz w:val="22"/>
              <w:szCs w:val="22"/>
              <w:lang w:eastAsia="es-MX"/>
            </w:rPr>
          </w:pPr>
          <w:hyperlink w:anchor="_Toc459668547" w:history="1">
            <w:r w:rsidRPr="002828B6">
              <w:rPr>
                <w:rStyle w:val="Hipervnculo"/>
                <w:noProof/>
              </w:rPr>
              <w:t>5.4.1. PUNTUACIÓN DE LA PROPUESTA TÉCNICA.</w:t>
            </w:r>
            <w:r>
              <w:rPr>
                <w:noProof/>
                <w:webHidden/>
              </w:rPr>
              <w:tab/>
            </w:r>
            <w:r>
              <w:rPr>
                <w:noProof/>
                <w:webHidden/>
              </w:rPr>
              <w:fldChar w:fldCharType="begin"/>
            </w:r>
            <w:r>
              <w:rPr>
                <w:noProof/>
                <w:webHidden/>
              </w:rPr>
              <w:instrText xml:space="preserve"> PAGEREF _Toc459668547 \h </w:instrText>
            </w:r>
            <w:r>
              <w:rPr>
                <w:noProof/>
                <w:webHidden/>
              </w:rPr>
            </w:r>
            <w:r>
              <w:rPr>
                <w:noProof/>
                <w:webHidden/>
              </w:rPr>
              <w:fldChar w:fldCharType="separate"/>
            </w:r>
            <w:r>
              <w:rPr>
                <w:noProof/>
                <w:webHidden/>
              </w:rPr>
              <w:t>21</w:t>
            </w:r>
            <w:r>
              <w:rPr>
                <w:noProof/>
                <w:webHidden/>
              </w:rPr>
              <w:fldChar w:fldCharType="end"/>
            </w:r>
          </w:hyperlink>
        </w:p>
        <w:p w14:paraId="02025278" w14:textId="77777777" w:rsidR="007C663B" w:rsidRDefault="007C663B">
          <w:pPr>
            <w:pStyle w:val="TDC3"/>
            <w:rPr>
              <w:rFonts w:eastAsiaTheme="minorEastAsia" w:cstheme="minorBidi"/>
              <w:noProof/>
              <w:sz w:val="22"/>
              <w:szCs w:val="22"/>
              <w:lang w:eastAsia="es-MX"/>
            </w:rPr>
          </w:pPr>
          <w:hyperlink w:anchor="_Toc459668548" w:history="1">
            <w:r w:rsidRPr="002828B6">
              <w:rPr>
                <w:rStyle w:val="Hipervnculo"/>
                <w:noProof/>
              </w:rPr>
              <w:t>5.4.2. PUNTUACIÓN DE LA PROPUESTA ECONÓMICA.</w:t>
            </w:r>
            <w:r>
              <w:rPr>
                <w:noProof/>
                <w:webHidden/>
              </w:rPr>
              <w:tab/>
            </w:r>
            <w:r>
              <w:rPr>
                <w:noProof/>
                <w:webHidden/>
              </w:rPr>
              <w:fldChar w:fldCharType="begin"/>
            </w:r>
            <w:r>
              <w:rPr>
                <w:noProof/>
                <w:webHidden/>
              </w:rPr>
              <w:instrText xml:space="preserve"> PAGEREF _Toc459668548 \h </w:instrText>
            </w:r>
            <w:r>
              <w:rPr>
                <w:noProof/>
                <w:webHidden/>
              </w:rPr>
            </w:r>
            <w:r>
              <w:rPr>
                <w:noProof/>
                <w:webHidden/>
              </w:rPr>
              <w:fldChar w:fldCharType="separate"/>
            </w:r>
            <w:r>
              <w:rPr>
                <w:noProof/>
                <w:webHidden/>
              </w:rPr>
              <w:t>24</w:t>
            </w:r>
            <w:r>
              <w:rPr>
                <w:noProof/>
                <w:webHidden/>
              </w:rPr>
              <w:fldChar w:fldCharType="end"/>
            </w:r>
          </w:hyperlink>
        </w:p>
        <w:p w14:paraId="2E2267C3" w14:textId="77777777" w:rsidR="007C663B" w:rsidRDefault="007C663B">
          <w:pPr>
            <w:pStyle w:val="TDC3"/>
            <w:rPr>
              <w:rFonts w:eastAsiaTheme="minorEastAsia" w:cstheme="minorBidi"/>
              <w:noProof/>
              <w:sz w:val="22"/>
              <w:szCs w:val="22"/>
              <w:lang w:eastAsia="es-MX"/>
            </w:rPr>
          </w:pPr>
          <w:hyperlink w:anchor="_Toc459668549" w:history="1">
            <w:r w:rsidRPr="002828B6">
              <w:rPr>
                <w:rStyle w:val="Hipervnculo"/>
                <w:noProof/>
              </w:rPr>
              <w:t>5.4.3. PUNTUACIÓN FINAL DE LAS PROPUESTAS.</w:t>
            </w:r>
            <w:r>
              <w:rPr>
                <w:noProof/>
                <w:webHidden/>
              </w:rPr>
              <w:tab/>
            </w:r>
            <w:r>
              <w:rPr>
                <w:noProof/>
                <w:webHidden/>
              </w:rPr>
              <w:fldChar w:fldCharType="begin"/>
            </w:r>
            <w:r>
              <w:rPr>
                <w:noProof/>
                <w:webHidden/>
              </w:rPr>
              <w:instrText xml:space="preserve"> PAGEREF _Toc459668549 \h </w:instrText>
            </w:r>
            <w:r>
              <w:rPr>
                <w:noProof/>
                <w:webHidden/>
              </w:rPr>
            </w:r>
            <w:r>
              <w:rPr>
                <w:noProof/>
                <w:webHidden/>
              </w:rPr>
              <w:fldChar w:fldCharType="separate"/>
            </w:r>
            <w:r>
              <w:rPr>
                <w:noProof/>
                <w:webHidden/>
              </w:rPr>
              <w:t>24</w:t>
            </w:r>
            <w:r>
              <w:rPr>
                <w:noProof/>
                <w:webHidden/>
              </w:rPr>
              <w:fldChar w:fldCharType="end"/>
            </w:r>
          </w:hyperlink>
        </w:p>
        <w:p w14:paraId="78F37716"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50" w:history="1">
            <w:r w:rsidRPr="002828B6">
              <w:rPr>
                <w:rStyle w:val="Hipervnculo"/>
                <w:noProof/>
              </w:rPr>
              <w:t>5.5. PROCEDIMIENTO DESIERTO.</w:t>
            </w:r>
            <w:r>
              <w:rPr>
                <w:noProof/>
                <w:webHidden/>
              </w:rPr>
              <w:tab/>
            </w:r>
            <w:r>
              <w:rPr>
                <w:noProof/>
                <w:webHidden/>
              </w:rPr>
              <w:fldChar w:fldCharType="begin"/>
            </w:r>
            <w:r>
              <w:rPr>
                <w:noProof/>
                <w:webHidden/>
              </w:rPr>
              <w:instrText xml:space="preserve"> PAGEREF _Toc459668550 \h </w:instrText>
            </w:r>
            <w:r>
              <w:rPr>
                <w:noProof/>
                <w:webHidden/>
              </w:rPr>
            </w:r>
            <w:r>
              <w:rPr>
                <w:noProof/>
                <w:webHidden/>
              </w:rPr>
              <w:fldChar w:fldCharType="separate"/>
            </w:r>
            <w:r>
              <w:rPr>
                <w:noProof/>
                <w:webHidden/>
              </w:rPr>
              <w:t>25</w:t>
            </w:r>
            <w:r>
              <w:rPr>
                <w:noProof/>
                <w:webHidden/>
              </w:rPr>
              <w:fldChar w:fldCharType="end"/>
            </w:r>
          </w:hyperlink>
        </w:p>
        <w:p w14:paraId="2F2C7045"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51" w:history="1">
            <w:r w:rsidRPr="002828B6">
              <w:rPr>
                <w:rStyle w:val="Hipervnculo"/>
                <w:noProof/>
              </w:rPr>
              <w:t>5.6. CAUSAS DE CANCELACIÓN DEL PROCEDIMIENTO.</w:t>
            </w:r>
            <w:r>
              <w:rPr>
                <w:noProof/>
                <w:webHidden/>
              </w:rPr>
              <w:tab/>
            </w:r>
            <w:r>
              <w:rPr>
                <w:noProof/>
                <w:webHidden/>
              </w:rPr>
              <w:fldChar w:fldCharType="begin"/>
            </w:r>
            <w:r>
              <w:rPr>
                <w:noProof/>
                <w:webHidden/>
              </w:rPr>
              <w:instrText xml:space="preserve"> PAGEREF _Toc459668551 \h </w:instrText>
            </w:r>
            <w:r>
              <w:rPr>
                <w:noProof/>
                <w:webHidden/>
              </w:rPr>
            </w:r>
            <w:r>
              <w:rPr>
                <w:noProof/>
                <w:webHidden/>
              </w:rPr>
              <w:fldChar w:fldCharType="separate"/>
            </w:r>
            <w:r>
              <w:rPr>
                <w:noProof/>
                <w:webHidden/>
              </w:rPr>
              <w:t>25</w:t>
            </w:r>
            <w:r>
              <w:rPr>
                <w:noProof/>
                <w:webHidden/>
              </w:rPr>
              <w:fldChar w:fldCharType="end"/>
            </w:r>
          </w:hyperlink>
        </w:p>
        <w:p w14:paraId="56DBC27C"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52" w:history="1">
            <w:r w:rsidRPr="002828B6">
              <w:rPr>
                <w:rStyle w:val="Hipervnculo"/>
                <w:noProof/>
              </w:rPr>
              <w:t>5.7. CAUSAS PARA EL DESECHAMIENTO DE LAS PROPUESTAS.</w:t>
            </w:r>
            <w:r>
              <w:rPr>
                <w:noProof/>
                <w:webHidden/>
              </w:rPr>
              <w:tab/>
            </w:r>
            <w:r>
              <w:rPr>
                <w:noProof/>
                <w:webHidden/>
              </w:rPr>
              <w:fldChar w:fldCharType="begin"/>
            </w:r>
            <w:r>
              <w:rPr>
                <w:noProof/>
                <w:webHidden/>
              </w:rPr>
              <w:instrText xml:space="preserve"> PAGEREF _Toc459668552 \h </w:instrText>
            </w:r>
            <w:r>
              <w:rPr>
                <w:noProof/>
                <w:webHidden/>
              </w:rPr>
            </w:r>
            <w:r>
              <w:rPr>
                <w:noProof/>
                <w:webHidden/>
              </w:rPr>
              <w:fldChar w:fldCharType="separate"/>
            </w:r>
            <w:r>
              <w:rPr>
                <w:noProof/>
                <w:webHidden/>
              </w:rPr>
              <w:t>25</w:t>
            </w:r>
            <w:r>
              <w:rPr>
                <w:noProof/>
                <w:webHidden/>
              </w:rPr>
              <w:fldChar w:fldCharType="end"/>
            </w:r>
          </w:hyperlink>
        </w:p>
        <w:p w14:paraId="47C0EA76" w14:textId="77777777" w:rsidR="007C663B" w:rsidRDefault="007C663B">
          <w:pPr>
            <w:pStyle w:val="TDC1"/>
            <w:rPr>
              <w:rFonts w:asciiTheme="minorHAnsi" w:eastAsiaTheme="minorEastAsia" w:hAnsiTheme="minorHAnsi" w:cstheme="minorBidi"/>
              <w:b w:val="0"/>
              <w:bCs w:val="0"/>
              <w:caps w:val="0"/>
              <w:noProof/>
              <w:sz w:val="22"/>
              <w:szCs w:val="22"/>
              <w:lang w:eastAsia="es-MX"/>
            </w:rPr>
          </w:pPr>
          <w:hyperlink w:anchor="_Toc459668553" w:history="1">
            <w:r w:rsidRPr="002828B6">
              <w:rPr>
                <w:rStyle w:val="Hipervnculo"/>
                <w:noProof/>
              </w:rPr>
              <w:t>6. DOCUMENTOS QUE DEBERÁN PRESENTAR LOS LICITANTES.</w:t>
            </w:r>
            <w:r>
              <w:rPr>
                <w:noProof/>
                <w:webHidden/>
              </w:rPr>
              <w:tab/>
            </w:r>
            <w:r>
              <w:rPr>
                <w:noProof/>
                <w:webHidden/>
              </w:rPr>
              <w:fldChar w:fldCharType="begin"/>
            </w:r>
            <w:r>
              <w:rPr>
                <w:noProof/>
                <w:webHidden/>
              </w:rPr>
              <w:instrText xml:space="preserve"> PAGEREF _Toc459668553 \h </w:instrText>
            </w:r>
            <w:r>
              <w:rPr>
                <w:noProof/>
                <w:webHidden/>
              </w:rPr>
            </w:r>
            <w:r>
              <w:rPr>
                <w:noProof/>
                <w:webHidden/>
              </w:rPr>
              <w:fldChar w:fldCharType="separate"/>
            </w:r>
            <w:r>
              <w:rPr>
                <w:noProof/>
                <w:webHidden/>
              </w:rPr>
              <w:t>27</w:t>
            </w:r>
            <w:r>
              <w:rPr>
                <w:noProof/>
                <w:webHidden/>
              </w:rPr>
              <w:fldChar w:fldCharType="end"/>
            </w:r>
          </w:hyperlink>
        </w:p>
        <w:p w14:paraId="4EEF7B6C"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54" w:history="1">
            <w:r w:rsidRPr="002828B6">
              <w:rPr>
                <w:rStyle w:val="Hipervnculo"/>
                <w:noProof/>
              </w:rPr>
              <w:t>6.1. DOCUMENTACIÓN LEGAL.</w:t>
            </w:r>
            <w:r>
              <w:rPr>
                <w:noProof/>
                <w:webHidden/>
              </w:rPr>
              <w:tab/>
            </w:r>
            <w:r>
              <w:rPr>
                <w:noProof/>
                <w:webHidden/>
              </w:rPr>
              <w:fldChar w:fldCharType="begin"/>
            </w:r>
            <w:r>
              <w:rPr>
                <w:noProof/>
                <w:webHidden/>
              </w:rPr>
              <w:instrText xml:space="preserve"> PAGEREF _Toc459668554 \h </w:instrText>
            </w:r>
            <w:r>
              <w:rPr>
                <w:noProof/>
                <w:webHidden/>
              </w:rPr>
            </w:r>
            <w:r>
              <w:rPr>
                <w:noProof/>
                <w:webHidden/>
              </w:rPr>
              <w:fldChar w:fldCharType="separate"/>
            </w:r>
            <w:r>
              <w:rPr>
                <w:noProof/>
                <w:webHidden/>
              </w:rPr>
              <w:t>27</w:t>
            </w:r>
            <w:r>
              <w:rPr>
                <w:noProof/>
                <w:webHidden/>
              </w:rPr>
              <w:fldChar w:fldCharType="end"/>
            </w:r>
          </w:hyperlink>
        </w:p>
        <w:p w14:paraId="545EADCF"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55" w:history="1">
            <w:r w:rsidRPr="002828B6">
              <w:rPr>
                <w:rStyle w:val="Hipervnculo"/>
                <w:noProof/>
              </w:rPr>
              <w:t>6.2. DOCUMENTACIÓN DE CAPACIDAD FINANCIERA.</w:t>
            </w:r>
            <w:r>
              <w:rPr>
                <w:noProof/>
                <w:webHidden/>
              </w:rPr>
              <w:tab/>
            </w:r>
            <w:r>
              <w:rPr>
                <w:noProof/>
                <w:webHidden/>
              </w:rPr>
              <w:fldChar w:fldCharType="begin"/>
            </w:r>
            <w:r>
              <w:rPr>
                <w:noProof/>
                <w:webHidden/>
              </w:rPr>
              <w:instrText xml:space="preserve"> PAGEREF _Toc459668555 \h </w:instrText>
            </w:r>
            <w:r>
              <w:rPr>
                <w:noProof/>
                <w:webHidden/>
              </w:rPr>
            </w:r>
            <w:r>
              <w:rPr>
                <w:noProof/>
                <w:webHidden/>
              </w:rPr>
              <w:fldChar w:fldCharType="separate"/>
            </w:r>
            <w:r>
              <w:rPr>
                <w:noProof/>
                <w:webHidden/>
              </w:rPr>
              <w:t>29</w:t>
            </w:r>
            <w:r>
              <w:rPr>
                <w:noProof/>
                <w:webHidden/>
              </w:rPr>
              <w:fldChar w:fldCharType="end"/>
            </w:r>
          </w:hyperlink>
        </w:p>
        <w:p w14:paraId="4F3EB44B"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56" w:history="1">
            <w:r w:rsidRPr="002828B6">
              <w:rPr>
                <w:rStyle w:val="Hipervnculo"/>
                <w:noProof/>
              </w:rPr>
              <w:t>6.3. DOCUMENTACIÓN CORRESPONDIENTE A LA PROPUESTA TÉCNICA.</w:t>
            </w:r>
            <w:r>
              <w:rPr>
                <w:noProof/>
                <w:webHidden/>
              </w:rPr>
              <w:tab/>
            </w:r>
            <w:r>
              <w:rPr>
                <w:noProof/>
                <w:webHidden/>
              </w:rPr>
              <w:fldChar w:fldCharType="begin"/>
            </w:r>
            <w:r>
              <w:rPr>
                <w:noProof/>
                <w:webHidden/>
              </w:rPr>
              <w:instrText xml:space="preserve"> PAGEREF _Toc459668556 \h </w:instrText>
            </w:r>
            <w:r>
              <w:rPr>
                <w:noProof/>
                <w:webHidden/>
              </w:rPr>
            </w:r>
            <w:r>
              <w:rPr>
                <w:noProof/>
                <w:webHidden/>
              </w:rPr>
              <w:fldChar w:fldCharType="separate"/>
            </w:r>
            <w:r>
              <w:rPr>
                <w:noProof/>
                <w:webHidden/>
              </w:rPr>
              <w:t>29</w:t>
            </w:r>
            <w:r>
              <w:rPr>
                <w:noProof/>
                <w:webHidden/>
              </w:rPr>
              <w:fldChar w:fldCharType="end"/>
            </w:r>
          </w:hyperlink>
        </w:p>
        <w:p w14:paraId="33976FC6" w14:textId="77777777" w:rsidR="007C663B" w:rsidRDefault="007C663B">
          <w:pPr>
            <w:pStyle w:val="TDC2"/>
            <w:tabs>
              <w:tab w:val="right" w:pos="9863"/>
            </w:tabs>
            <w:rPr>
              <w:rFonts w:eastAsiaTheme="minorEastAsia" w:cstheme="minorBidi"/>
              <w:b w:val="0"/>
              <w:bCs w:val="0"/>
              <w:noProof/>
              <w:sz w:val="22"/>
              <w:szCs w:val="22"/>
              <w:lang w:eastAsia="es-MX"/>
            </w:rPr>
          </w:pPr>
          <w:hyperlink w:anchor="_Toc459668557" w:history="1">
            <w:r w:rsidRPr="002828B6">
              <w:rPr>
                <w:rStyle w:val="Hipervnculo"/>
                <w:noProof/>
              </w:rPr>
              <w:t>6.4. DOCUMENTACIÓN CORRESPONDIENTE A LA OFERTA ECONÓMICA.</w:t>
            </w:r>
            <w:r>
              <w:rPr>
                <w:noProof/>
                <w:webHidden/>
              </w:rPr>
              <w:tab/>
            </w:r>
            <w:r>
              <w:rPr>
                <w:noProof/>
                <w:webHidden/>
              </w:rPr>
              <w:fldChar w:fldCharType="begin"/>
            </w:r>
            <w:r>
              <w:rPr>
                <w:noProof/>
                <w:webHidden/>
              </w:rPr>
              <w:instrText xml:space="preserve"> PAGEREF _Toc459668557 \h </w:instrText>
            </w:r>
            <w:r>
              <w:rPr>
                <w:noProof/>
                <w:webHidden/>
              </w:rPr>
            </w:r>
            <w:r>
              <w:rPr>
                <w:noProof/>
                <w:webHidden/>
              </w:rPr>
              <w:fldChar w:fldCharType="separate"/>
            </w:r>
            <w:r>
              <w:rPr>
                <w:noProof/>
                <w:webHidden/>
              </w:rPr>
              <w:t>30</w:t>
            </w:r>
            <w:r>
              <w:rPr>
                <w:noProof/>
                <w:webHidden/>
              </w:rPr>
              <w:fldChar w:fldCharType="end"/>
            </w:r>
          </w:hyperlink>
        </w:p>
        <w:p w14:paraId="53A7C031" w14:textId="77777777" w:rsidR="007C663B" w:rsidRDefault="007C663B">
          <w:pPr>
            <w:pStyle w:val="TDC1"/>
            <w:rPr>
              <w:rFonts w:asciiTheme="minorHAnsi" w:eastAsiaTheme="minorEastAsia" w:hAnsiTheme="minorHAnsi" w:cstheme="minorBidi"/>
              <w:b w:val="0"/>
              <w:bCs w:val="0"/>
              <w:caps w:val="0"/>
              <w:noProof/>
              <w:sz w:val="22"/>
              <w:szCs w:val="22"/>
              <w:lang w:eastAsia="es-MX"/>
            </w:rPr>
          </w:pPr>
          <w:hyperlink w:anchor="_Toc459668558" w:history="1">
            <w:r w:rsidRPr="002828B6">
              <w:rPr>
                <w:rStyle w:val="Hipervnculo"/>
                <w:noProof/>
              </w:rPr>
              <w:t>7. INCONFORMIDADES CONTRA ACTOS DEL PROCEDIMIENTO.</w:t>
            </w:r>
            <w:r>
              <w:rPr>
                <w:noProof/>
                <w:webHidden/>
              </w:rPr>
              <w:tab/>
            </w:r>
            <w:r>
              <w:rPr>
                <w:noProof/>
                <w:webHidden/>
              </w:rPr>
              <w:fldChar w:fldCharType="begin"/>
            </w:r>
            <w:r>
              <w:rPr>
                <w:noProof/>
                <w:webHidden/>
              </w:rPr>
              <w:instrText xml:space="preserve"> PAGEREF _Toc459668558 \h </w:instrText>
            </w:r>
            <w:r>
              <w:rPr>
                <w:noProof/>
                <w:webHidden/>
              </w:rPr>
            </w:r>
            <w:r>
              <w:rPr>
                <w:noProof/>
                <w:webHidden/>
              </w:rPr>
              <w:fldChar w:fldCharType="separate"/>
            </w:r>
            <w:r>
              <w:rPr>
                <w:noProof/>
                <w:webHidden/>
              </w:rPr>
              <w:t>30</w:t>
            </w:r>
            <w:r>
              <w:rPr>
                <w:noProof/>
                <w:webHidden/>
              </w:rPr>
              <w:fldChar w:fldCharType="end"/>
            </w:r>
          </w:hyperlink>
        </w:p>
        <w:p w14:paraId="6584F9A8" w14:textId="77777777" w:rsidR="007C663B" w:rsidRDefault="007C663B">
          <w:pPr>
            <w:pStyle w:val="TDC1"/>
            <w:rPr>
              <w:rFonts w:asciiTheme="minorHAnsi" w:eastAsiaTheme="minorEastAsia" w:hAnsiTheme="minorHAnsi" w:cstheme="minorBidi"/>
              <w:b w:val="0"/>
              <w:bCs w:val="0"/>
              <w:caps w:val="0"/>
              <w:noProof/>
              <w:sz w:val="22"/>
              <w:szCs w:val="22"/>
              <w:lang w:eastAsia="es-MX"/>
            </w:rPr>
          </w:pPr>
          <w:hyperlink w:anchor="_Toc459668559" w:history="1">
            <w:r w:rsidRPr="002828B6">
              <w:rPr>
                <w:rStyle w:val="Hipervnculo"/>
                <w:noProof/>
              </w:rPr>
              <w:t>8. ANEXOS.</w:t>
            </w:r>
            <w:r>
              <w:rPr>
                <w:noProof/>
                <w:webHidden/>
              </w:rPr>
              <w:tab/>
            </w:r>
            <w:r>
              <w:rPr>
                <w:noProof/>
                <w:webHidden/>
              </w:rPr>
              <w:fldChar w:fldCharType="begin"/>
            </w:r>
            <w:r>
              <w:rPr>
                <w:noProof/>
                <w:webHidden/>
              </w:rPr>
              <w:instrText xml:space="preserve"> PAGEREF _Toc459668559 \h </w:instrText>
            </w:r>
            <w:r>
              <w:rPr>
                <w:noProof/>
                <w:webHidden/>
              </w:rPr>
            </w:r>
            <w:r>
              <w:rPr>
                <w:noProof/>
                <w:webHidden/>
              </w:rPr>
              <w:fldChar w:fldCharType="separate"/>
            </w:r>
            <w:r>
              <w:rPr>
                <w:noProof/>
                <w:webHidden/>
              </w:rPr>
              <w:t>31</w:t>
            </w:r>
            <w:r>
              <w:rPr>
                <w:noProof/>
                <w:webHidden/>
              </w:rPr>
              <w:fldChar w:fldCharType="end"/>
            </w:r>
          </w:hyperlink>
        </w:p>
        <w:p w14:paraId="584A4693" w14:textId="4A0D88FE" w:rsidR="0029687C" w:rsidRPr="007C663B" w:rsidRDefault="00611F4E" w:rsidP="007C663B">
          <w:pPr>
            <w:ind w:right="92"/>
          </w:pPr>
          <w:r w:rsidRPr="0029687C">
            <w:rPr>
              <w:b/>
              <w:bCs/>
              <w:lang w:val="es-ES"/>
            </w:rPr>
            <w:fldChar w:fldCharType="end"/>
          </w:r>
        </w:p>
      </w:sdtContent>
    </w:sdt>
    <w:p w14:paraId="55265065" w14:textId="77777777" w:rsidR="0029687C" w:rsidRDefault="0029687C" w:rsidP="00602D49">
      <w:pPr>
        <w:autoSpaceDE/>
        <w:autoSpaceDN/>
        <w:adjustRightInd/>
        <w:ind w:right="92"/>
        <w:jc w:val="left"/>
        <w:rPr>
          <w:bCs/>
        </w:rPr>
      </w:pPr>
    </w:p>
    <w:p w14:paraId="39E70590" w14:textId="77777777" w:rsidR="0029687C" w:rsidRPr="0029687C" w:rsidRDefault="0029687C" w:rsidP="00602D49">
      <w:pPr>
        <w:autoSpaceDE/>
        <w:autoSpaceDN/>
        <w:adjustRightInd/>
        <w:ind w:right="92"/>
        <w:jc w:val="left"/>
        <w:rPr>
          <w:bCs/>
        </w:rPr>
      </w:pPr>
    </w:p>
    <w:p w14:paraId="6A8057EB" w14:textId="77777777" w:rsidR="00611F4E" w:rsidRPr="0029687C" w:rsidRDefault="00611F4E" w:rsidP="00602D49">
      <w:pPr>
        <w:autoSpaceDE/>
        <w:autoSpaceDN/>
        <w:adjustRightInd/>
        <w:ind w:right="92"/>
        <w:jc w:val="left"/>
        <w:rPr>
          <w:bCs/>
        </w:rPr>
      </w:pPr>
    </w:p>
    <w:p w14:paraId="58B9CD54" w14:textId="77777777" w:rsidR="00611F4E" w:rsidRPr="0029687C" w:rsidRDefault="00611F4E" w:rsidP="00602D49">
      <w:pPr>
        <w:autoSpaceDE/>
        <w:autoSpaceDN/>
        <w:adjustRightInd/>
        <w:ind w:right="92"/>
        <w:jc w:val="left"/>
        <w:rPr>
          <w:bCs/>
        </w:rPr>
      </w:pPr>
    </w:p>
    <w:p w14:paraId="6B06EC20" w14:textId="77777777" w:rsidR="00611F4E" w:rsidRPr="0029687C" w:rsidRDefault="00611F4E" w:rsidP="00602D49">
      <w:pPr>
        <w:autoSpaceDE/>
        <w:autoSpaceDN/>
        <w:adjustRightInd/>
        <w:ind w:right="92"/>
        <w:jc w:val="left"/>
        <w:rPr>
          <w:bCs/>
        </w:rPr>
      </w:pPr>
    </w:p>
    <w:p w14:paraId="039D74F3" w14:textId="77777777" w:rsidR="00611F4E" w:rsidRPr="0029687C" w:rsidRDefault="00611F4E" w:rsidP="00602D49">
      <w:pPr>
        <w:autoSpaceDE/>
        <w:autoSpaceDN/>
        <w:adjustRightInd/>
        <w:ind w:right="92"/>
        <w:jc w:val="left"/>
        <w:rPr>
          <w:bCs/>
        </w:rPr>
      </w:pPr>
    </w:p>
    <w:p w14:paraId="27CC7EF4" w14:textId="3F2B18C9" w:rsidR="00611F4E" w:rsidRPr="0029687C" w:rsidRDefault="00611F4E" w:rsidP="00602D49">
      <w:pPr>
        <w:autoSpaceDE/>
        <w:autoSpaceDN/>
        <w:adjustRightInd/>
        <w:ind w:right="92"/>
        <w:jc w:val="left"/>
        <w:rPr>
          <w:bCs/>
        </w:rPr>
      </w:pPr>
      <w:r w:rsidRPr="0029687C">
        <w:rPr>
          <w:bCs/>
        </w:rPr>
        <w:br w:type="page"/>
      </w:r>
    </w:p>
    <w:p w14:paraId="2AB6535C" w14:textId="27A9790F" w:rsidR="0074547C" w:rsidRPr="0029687C" w:rsidRDefault="0074547C" w:rsidP="0029687C">
      <w:pPr>
        <w:pStyle w:val="Ttulo1"/>
        <w:spacing w:before="0" w:after="0"/>
        <w:ind w:right="92"/>
      </w:pPr>
      <w:bookmarkStart w:id="1" w:name="_Toc457819914"/>
      <w:bookmarkStart w:id="2" w:name="_Toc457820686"/>
      <w:bookmarkStart w:id="3" w:name="_Toc459668508"/>
      <w:r w:rsidRPr="0029687C">
        <w:lastRenderedPageBreak/>
        <w:t>1. DATOS GENERALES O DE IDENTIFICACIÓN DEL PROCEDIMIENTO</w:t>
      </w:r>
      <w:r w:rsidR="00A5054F" w:rsidRPr="0029687C">
        <w:t>.</w:t>
      </w:r>
      <w:bookmarkEnd w:id="1"/>
      <w:bookmarkEnd w:id="2"/>
      <w:bookmarkEnd w:id="3"/>
    </w:p>
    <w:p w14:paraId="2FA8B608" w14:textId="77777777" w:rsidR="00A20285" w:rsidRPr="0029687C" w:rsidRDefault="00A20285" w:rsidP="0029687C">
      <w:pPr>
        <w:pStyle w:val="Subttulo"/>
        <w:ind w:right="92"/>
        <w:rPr>
          <w:rFonts w:ascii="Soberana Texto" w:hAnsi="Soberana Texto"/>
          <w:b w:val="0"/>
        </w:rPr>
      </w:pPr>
    </w:p>
    <w:p w14:paraId="765C20ED" w14:textId="226A42D4" w:rsidR="0039749D" w:rsidRPr="0029687C" w:rsidRDefault="0039749D" w:rsidP="0029687C">
      <w:pPr>
        <w:pStyle w:val="Ttulo2"/>
        <w:spacing w:before="0"/>
        <w:rPr>
          <w:szCs w:val="22"/>
        </w:rPr>
      </w:pPr>
      <w:bookmarkStart w:id="4" w:name="_Toc457820687"/>
      <w:bookmarkStart w:id="5" w:name="_Toc459668509"/>
      <w:r w:rsidRPr="0029687C">
        <w:rPr>
          <w:szCs w:val="22"/>
        </w:rPr>
        <w:t>1.1. CONVOCANTE.</w:t>
      </w:r>
      <w:bookmarkEnd w:id="4"/>
      <w:bookmarkEnd w:id="5"/>
    </w:p>
    <w:p w14:paraId="47682400" w14:textId="77777777" w:rsidR="0039749D" w:rsidRPr="0029687C" w:rsidRDefault="0039749D" w:rsidP="0029687C">
      <w:pPr>
        <w:pStyle w:val="Default"/>
        <w:ind w:right="92"/>
        <w:jc w:val="both"/>
        <w:rPr>
          <w:rFonts w:ascii="Soberana Texto" w:hAnsi="Soberana Texto" w:cs="Times New Roman"/>
          <w:color w:val="auto"/>
          <w:sz w:val="22"/>
          <w:szCs w:val="22"/>
        </w:rPr>
      </w:pPr>
    </w:p>
    <w:p w14:paraId="0139F03E" w14:textId="0B28EC34" w:rsidR="0039749D" w:rsidRPr="00D914B7" w:rsidRDefault="0039749D" w:rsidP="0029687C">
      <w:pPr>
        <w:ind w:right="92"/>
      </w:pPr>
      <w:r w:rsidRPr="00D914B7">
        <w:t>BANOBRAS, en su carácter de Institución Fiduciaria en el FONDO, quien cuenta con personalidad jurídica para suscribir los derechos y obligaciones que se deriven de</w:t>
      </w:r>
      <w:r w:rsidR="00173C7C" w:rsidRPr="00D914B7">
        <w:t>l</w:t>
      </w:r>
      <w:r w:rsidRPr="00D914B7">
        <w:t xml:space="preserve"> </w:t>
      </w:r>
      <w:r w:rsidR="00173C7C" w:rsidRPr="00D914B7">
        <w:t>P</w:t>
      </w:r>
      <w:r w:rsidRPr="00D914B7">
        <w:t xml:space="preserve">ROCEDIMIENTO, actuando a través </w:t>
      </w:r>
      <w:r w:rsidR="00C44051" w:rsidRPr="00D914B7">
        <w:t xml:space="preserve">de </w:t>
      </w:r>
      <w:r w:rsidRPr="00D914B7">
        <w:t xml:space="preserve">la Dirección </w:t>
      </w:r>
      <w:r w:rsidR="00173C7C" w:rsidRPr="00D914B7">
        <w:t xml:space="preserve">General Adjunta </w:t>
      </w:r>
      <w:r w:rsidRPr="00D914B7">
        <w:t xml:space="preserve">Fiduciaria, quien funge como </w:t>
      </w:r>
      <w:r w:rsidR="00624917" w:rsidRPr="00D914B7">
        <w:t xml:space="preserve">ÁREA </w:t>
      </w:r>
      <w:r w:rsidR="00F644D1" w:rsidRPr="00D914B7">
        <w:t xml:space="preserve">REQUIRENTE y </w:t>
      </w:r>
      <w:r w:rsidR="00624917" w:rsidRPr="00D914B7">
        <w:t xml:space="preserve">CONTRATANTE </w:t>
      </w:r>
      <w:r w:rsidRPr="00D914B7">
        <w:t>en términos de la LAASSP</w:t>
      </w:r>
      <w:r w:rsidR="00962888" w:rsidRPr="00D914B7">
        <w:t xml:space="preserve">, </w:t>
      </w:r>
      <w:r w:rsidR="006E4977" w:rsidRPr="00D914B7">
        <w:t>el</w:t>
      </w:r>
      <w:r w:rsidRPr="00D914B7">
        <w:t xml:space="preserve"> REGLAMENTO</w:t>
      </w:r>
      <w:r w:rsidR="00962888" w:rsidRPr="00D914B7">
        <w:t xml:space="preserve"> y los POBALINES.</w:t>
      </w:r>
    </w:p>
    <w:p w14:paraId="26C21EA4" w14:textId="77777777" w:rsidR="0039749D" w:rsidRPr="0029687C" w:rsidRDefault="0039749D" w:rsidP="0029687C">
      <w:pPr>
        <w:pStyle w:val="Default"/>
        <w:ind w:right="92"/>
        <w:jc w:val="both"/>
        <w:rPr>
          <w:rFonts w:ascii="Soberana Texto" w:hAnsi="Soberana Texto" w:cs="Times New Roman"/>
          <w:color w:val="auto"/>
          <w:sz w:val="22"/>
          <w:szCs w:val="22"/>
        </w:rPr>
      </w:pPr>
    </w:p>
    <w:p w14:paraId="001E4230" w14:textId="45C225A1" w:rsidR="00F11D6E" w:rsidRPr="0029687C" w:rsidRDefault="00F11D6E" w:rsidP="0029687C">
      <w:pPr>
        <w:pStyle w:val="Ttulo2"/>
        <w:spacing w:before="0"/>
        <w:ind w:right="92"/>
        <w:rPr>
          <w:szCs w:val="22"/>
        </w:rPr>
      </w:pPr>
      <w:bookmarkStart w:id="6" w:name="_Toc457820688"/>
      <w:bookmarkStart w:id="7" w:name="_Toc459668510"/>
      <w:r w:rsidRPr="0029687C">
        <w:rPr>
          <w:szCs w:val="22"/>
        </w:rPr>
        <w:t>1.2. CARÁCTER DE LA LICITACIÓN.</w:t>
      </w:r>
      <w:bookmarkEnd w:id="6"/>
      <w:bookmarkEnd w:id="7"/>
    </w:p>
    <w:p w14:paraId="23DDEACB" w14:textId="77777777" w:rsidR="0039749D" w:rsidRPr="0029687C" w:rsidRDefault="0039749D" w:rsidP="0029687C">
      <w:pPr>
        <w:pStyle w:val="Default"/>
        <w:ind w:right="92"/>
        <w:jc w:val="both"/>
        <w:rPr>
          <w:rFonts w:ascii="Soberana Texto" w:hAnsi="Soberana Texto" w:cs="Times New Roman"/>
          <w:color w:val="auto"/>
          <w:sz w:val="22"/>
          <w:szCs w:val="22"/>
        </w:rPr>
      </w:pPr>
    </w:p>
    <w:p w14:paraId="13852430" w14:textId="76F508A2" w:rsidR="0074547C" w:rsidRPr="0029687C" w:rsidRDefault="0074547C" w:rsidP="0029687C">
      <w:pPr>
        <w:pStyle w:val="Default"/>
        <w:ind w:right="92"/>
        <w:jc w:val="both"/>
        <w:rPr>
          <w:rFonts w:ascii="Soberana Texto" w:hAnsi="Soberana Texto" w:cs="Times New Roman"/>
          <w:color w:val="auto"/>
          <w:sz w:val="22"/>
          <w:szCs w:val="22"/>
        </w:rPr>
      </w:pPr>
      <w:r w:rsidRPr="00D914B7">
        <w:rPr>
          <w:rFonts w:ascii="Soberana Texto" w:hAnsi="Soberana Texto" w:cs="Times New Roman"/>
          <w:color w:val="auto"/>
          <w:sz w:val="22"/>
          <w:szCs w:val="22"/>
        </w:rPr>
        <w:t xml:space="preserve">El </w:t>
      </w:r>
      <w:r w:rsidRPr="00D914B7">
        <w:rPr>
          <w:rFonts w:ascii="Soberana Texto" w:hAnsi="Soberana Texto" w:cs="Times New Roman"/>
          <w:bCs/>
          <w:color w:val="auto"/>
          <w:sz w:val="22"/>
          <w:szCs w:val="22"/>
        </w:rPr>
        <w:t>PROCEDIMIENTO</w:t>
      </w:r>
      <w:r w:rsidR="00993996" w:rsidRPr="00D914B7">
        <w:rPr>
          <w:rFonts w:ascii="Soberana Texto" w:hAnsi="Soberana Texto" w:cs="Times New Roman"/>
          <w:bCs/>
          <w:color w:val="auto"/>
          <w:sz w:val="22"/>
          <w:szCs w:val="22"/>
        </w:rPr>
        <w:t xml:space="preserve"> </w:t>
      </w:r>
      <w:r w:rsidRPr="00D914B7">
        <w:rPr>
          <w:rFonts w:ascii="Soberana Texto" w:hAnsi="Soberana Texto" w:cs="Times New Roman"/>
          <w:color w:val="auto"/>
          <w:sz w:val="22"/>
          <w:szCs w:val="22"/>
        </w:rPr>
        <w:t xml:space="preserve">es de carácter nacional y se llevará </w:t>
      </w:r>
      <w:r w:rsidR="005529E8" w:rsidRPr="00D914B7">
        <w:rPr>
          <w:rFonts w:ascii="Soberana Texto" w:hAnsi="Soberana Texto" w:cs="Times New Roman"/>
          <w:color w:val="auto"/>
          <w:sz w:val="22"/>
          <w:szCs w:val="22"/>
        </w:rPr>
        <w:t>a</w:t>
      </w:r>
      <w:r w:rsidR="00326A8A" w:rsidRPr="00D914B7">
        <w:rPr>
          <w:rFonts w:ascii="Soberana Texto" w:hAnsi="Soberana Texto" w:cs="Times New Roman"/>
          <w:color w:val="auto"/>
          <w:sz w:val="22"/>
          <w:szCs w:val="22"/>
        </w:rPr>
        <w:t xml:space="preserve"> </w:t>
      </w:r>
      <w:r w:rsidRPr="00D914B7">
        <w:rPr>
          <w:rFonts w:ascii="Soberana Texto" w:hAnsi="Soberana Texto" w:cs="Times New Roman"/>
          <w:color w:val="auto"/>
          <w:sz w:val="22"/>
          <w:szCs w:val="22"/>
        </w:rPr>
        <w:t xml:space="preserve">cabo de manera </w:t>
      </w:r>
      <w:r w:rsidR="00DA636B" w:rsidRPr="00D914B7">
        <w:rPr>
          <w:rFonts w:ascii="Soberana Texto" w:hAnsi="Soberana Texto" w:cs="Times New Roman"/>
          <w:color w:val="auto"/>
          <w:sz w:val="22"/>
          <w:szCs w:val="22"/>
        </w:rPr>
        <w:t>presencial</w:t>
      </w:r>
      <w:r w:rsidRPr="00D914B7">
        <w:rPr>
          <w:rFonts w:ascii="Soberana Texto" w:hAnsi="Soberana Texto" w:cs="Times New Roman"/>
          <w:color w:val="auto"/>
          <w:sz w:val="22"/>
          <w:szCs w:val="22"/>
        </w:rPr>
        <w:t xml:space="preserve"> en el </w:t>
      </w:r>
      <w:r w:rsidRPr="00D914B7">
        <w:rPr>
          <w:rFonts w:ascii="Soberana Texto" w:hAnsi="Soberana Texto" w:cs="Times New Roman"/>
          <w:bCs/>
          <w:color w:val="auto"/>
          <w:sz w:val="22"/>
          <w:szCs w:val="22"/>
        </w:rPr>
        <w:t>DOMICILIO DE LA CONVOCANTE</w:t>
      </w:r>
      <w:r w:rsidR="00FE0DEF" w:rsidRPr="00D914B7">
        <w:rPr>
          <w:rFonts w:ascii="Soberana Texto" w:hAnsi="Soberana Texto" w:cs="Times New Roman"/>
          <w:bCs/>
          <w:color w:val="auto"/>
          <w:sz w:val="22"/>
          <w:szCs w:val="22"/>
        </w:rPr>
        <w:t>,</w:t>
      </w:r>
      <w:r w:rsidR="0039749D" w:rsidRPr="0029687C">
        <w:rPr>
          <w:rFonts w:ascii="Soberana Texto" w:hAnsi="Soberana Texto" w:cs="Times New Roman"/>
          <w:bCs/>
          <w:color w:val="auto"/>
          <w:sz w:val="22"/>
          <w:szCs w:val="22"/>
        </w:rPr>
        <w:t xml:space="preserve"> en el entendido que</w:t>
      </w:r>
      <w:r w:rsidR="00FE0DEF" w:rsidRPr="0029687C">
        <w:rPr>
          <w:rFonts w:ascii="Soberana Texto" w:hAnsi="Soberana Texto" w:cs="Times New Roman"/>
          <w:bCs/>
          <w:color w:val="auto"/>
          <w:sz w:val="22"/>
          <w:szCs w:val="22"/>
        </w:rPr>
        <w:t xml:space="preserve"> no </w:t>
      </w:r>
      <w:r w:rsidR="00FE0DEF" w:rsidRPr="0029687C">
        <w:rPr>
          <w:rFonts w:ascii="Soberana Texto" w:hAnsi="Soberana Texto" w:cs="Times New Roman"/>
          <w:color w:val="auto"/>
          <w:sz w:val="22"/>
          <w:szCs w:val="22"/>
        </w:rPr>
        <w:t xml:space="preserve">se recibirán </w:t>
      </w:r>
      <w:r w:rsidR="006E4977" w:rsidRPr="0029687C">
        <w:rPr>
          <w:rFonts w:ascii="Soberana Texto" w:hAnsi="Soberana Texto" w:cs="Times New Roman"/>
          <w:color w:val="auto"/>
          <w:sz w:val="22"/>
          <w:szCs w:val="22"/>
        </w:rPr>
        <w:t>propuestas</w:t>
      </w:r>
      <w:r w:rsidR="00FE0DEF" w:rsidRPr="0029687C">
        <w:rPr>
          <w:rFonts w:ascii="Soberana Texto" w:hAnsi="Soberana Texto" w:cs="Times New Roman"/>
          <w:color w:val="auto"/>
          <w:sz w:val="22"/>
          <w:szCs w:val="22"/>
        </w:rPr>
        <w:t xml:space="preserve"> enviadas a través de</w:t>
      </w:r>
      <w:r w:rsidR="0039749D" w:rsidRPr="0029687C">
        <w:rPr>
          <w:rFonts w:ascii="Soberana Texto" w:hAnsi="Soberana Texto" w:cs="Times New Roman"/>
          <w:color w:val="auto"/>
          <w:sz w:val="22"/>
          <w:szCs w:val="22"/>
        </w:rPr>
        <w:t>l</w:t>
      </w:r>
      <w:r w:rsidR="00FE0DEF" w:rsidRPr="0029687C">
        <w:rPr>
          <w:rFonts w:ascii="Soberana Texto" w:hAnsi="Soberana Texto" w:cs="Times New Roman"/>
          <w:color w:val="auto"/>
          <w:sz w:val="22"/>
          <w:szCs w:val="22"/>
        </w:rPr>
        <w:t xml:space="preserve"> servicio postal o de mensajería</w:t>
      </w:r>
      <w:r w:rsidRPr="0029687C">
        <w:rPr>
          <w:rFonts w:ascii="Soberana Texto" w:hAnsi="Soberana Texto" w:cs="Times New Roman"/>
          <w:color w:val="auto"/>
          <w:sz w:val="22"/>
          <w:szCs w:val="22"/>
        </w:rPr>
        <w:t>.</w:t>
      </w:r>
    </w:p>
    <w:p w14:paraId="75C9F2A7" w14:textId="77777777" w:rsidR="00F11D6E" w:rsidRPr="0029687C" w:rsidRDefault="00F11D6E" w:rsidP="0029687C">
      <w:pPr>
        <w:pStyle w:val="Default"/>
        <w:ind w:right="92"/>
        <w:jc w:val="both"/>
        <w:rPr>
          <w:rFonts w:ascii="Soberana Texto" w:hAnsi="Soberana Texto" w:cs="Times New Roman"/>
          <w:bCs/>
          <w:color w:val="auto"/>
          <w:sz w:val="22"/>
          <w:szCs w:val="22"/>
        </w:rPr>
      </w:pPr>
    </w:p>
    <w:p w14:paraId="5F6EF57A" w14:textId="748C58A9" w:rsidR="00F11D6E" w:rsidRPr="0029687C" w:rsidRDefault="00173C7C" w:rsidP="0029687C">
      <w:pPr>
        <w:pStyle w:val="Ttulo2"/>
        <w:spacing w:before="0"/>
        <w:ind w:right="92"/>
        <w:rPr>
          <w:szCs w:val="22"/>
        </w:rPr>
      </w:pPr>
      <w:bookmarkStart w:id="8" w:name="_Toc457820689"/>
      <w:bookmarkStart w:id="9" w:name="_Toc459668511"/>
      <w:r w:rsidRPr="0029687C">
        <w:rPr>
          <w:szCs w:val="22"/>
        </w:rPr>
        <w:t>1.3. ORIGEN DE LOS RECURSOS.</w:t>
      </w:r>
      <w:bookmarkEnd w:id="8"/>
      <w:bookmarkEnd w:id="9"/>
    </w:p>
    <w:p w14:paraId="3ECC34D8" w14:textId="77777777" w:rsidR="00F11D6E" w:rsidRPr="0029687C" w:rsidRDefault="00F11D6E" w:rsidP="0029687C">
      <w:pPr>
        <w:pStyle w:val="Default"/>
        <w:ind w:right="92"/>
        <w:jc w:val="both"/>
        <w:rPr>
          <w:rFonts w:ascii="Soberana Texto" w:hAnsi="Soberana Texto" w:cs="Times New Roman"/>
          <w:color w:val="auto"/>
          <w:sz w:val="22"/>
          <w:szCs w:val="22"/>
        </w:rPr>
      </w:pPr>
    </w:p>
    <w:p w14:paraId="3B140F0C" w14:textId="77777777" w:rsidR="00F11D6E" w:rsidRPr="00D914B7" w:rsidRDefault="00F11D6E" w:rsidP="0029687C">
      <w:pPr>
        <w:pStyle w:val="Default"/>
        <w:ind w:right="92"/>
        <w:jc w:val="both"/>
        <w:rPr>
          <w:rFonts w:ascii="Soberana Texto" w:hAnsi="Soberana Texto" w:cs="Times New Roman"/>
          <w:bCs/>
          <w:color w:val="auto"/>
          <w:sz w:val="22"/>
          <w:szCs w:val="22"/>
        </w:rPr>
      </w:pPr>
      <w:r w:rsidRPr="0029687C">
        <w:rPr>
          <w:rFonts w:ascii="Soberana Texto" w:hAnsi="Soberana Texto" w:cs="Times New Roman"/>
          <w:color w:val="auto"/>
          <w:sz w:val="22"/>
          <w:szCs w:val="22"/>
        </w:rPr>
        <w:t xml:space="preserve">Para cubrir las erogaciones que se deriven del </w:t>
      </w:r>
      <w:r w:rsidRPr="00D914B7">
        <w:rPr>
          <w:rFonts w:ascii="Soberana Texto" w:hAnsi="Soberana Texto" w:cs="Times New Roman"/>
          <w:bCs/>
          <w:color w:val="auto"/>
          <w:sz w:val="22"/>
          <w:szCs w:val="22"/>
        </w:rPr>
        <w:t xml:space="preserve">CONTRATO, </w:t>
      </w:r>
      <w:r w:rsidRPr="00D914B7">
        <w:rPr>
          <w:rFonts w:ascii="Soberana Texto" w:hAnsi="Soberana Texto" w:cs="Times New Roman"/>
          <w:color w:val="auto"/>
          <w:sz w:val="22"/>
          <w:szCs w:val="22"/>
        </w:rPr>
        <w:t xml:space="preserve">el </w:t>
      </w:r>
      <w:r w:rsidRPr="00D914B7">
        <w:rPr>
          <w:rFonts w:ascii="Soberana Texto" w:hAnsi="Soberana Texto" w:cs="Times New Roman"/>
          <w:bCs/>
          <w:color w:val="auto"/>
          <w:sz w:val="22"/>
          <w:szCs w:val="22"/>
        </w:rPr>
        <w:t xml:space="preserve">FONDO </w:t>
      </w:r>
      <w:r w:rsidRPr="00D914B7">
        <w:rPr>
          <w:rFonts w:ascii="Soberana Texto" w:hAnsi="Soberana Texto" w:cs="Times New Roman"/>
          <w:color w:val="auto"/>
          <w:sz w:val="22"/>
          <w:szCs w:val="22"/>
        </w:rPr>
        <w:t>cuenta con</w:t>
      </w:r>
      <w:r w:rsidR="004C0EF8" w:rsidRPr="00D914B7">
        <w:rPr>
          <w:rFonts w:ascii="Soberana Texto" w:hAnsi="Soberana Texto" w:cs="Times New Roman"/>
          <w:color w:val="auto"/>
          <w:sz w:val="22"/>
          <w:szCs w:val="22"/>
        </w:rPr>
        <w:t xml:space="preserve"> disponibilidad de recursos </w:t>
      </w:r>
      <w:r w:rsidRPr="00D914B7">
        <w:rPr>
          <w:rFonts w:ascii="Soberana Texto" w:hAnsi="Soberana Texto" w:cs="Times New Roman"/>
          <w:color w:val="auto"/>
          <w:sz w:val="22"/>
          <w:szCs w:val="22"/>
        </w:rPr>
        <w:t xml:space="preserve">en su patrimonio, de conformidad con la autorización del </w:t>
      </w:r>
      <w:r w:rsidRPr="00D914B7">
        <w:rPr>
          <w:rFonts w:ascii="Soberana Texto" w:hAnsi="Soberana Texto" w:cs="Times New Roman"/>
          <w:bCs/>
          <w:color w:val="auto"/>
          <w:sz w:val="22"/>
          <w:szCs w:val="22"/>
        </w:rPr>
        <w:t xml:space="preserve">COMITÉ, en el entendido que la vigencia del CONTRATO </w:t>
      </w:r>
      <w:r w:rsidR="007F15A3" w:rsidRPr="00D914B7">
        <w:rPr>
          <w:rFonts w:ascii="Soberana Texto" w:hAnsi="Soberana Texto" w:cs="Times New Roman"/>
          <w:bCs/>
          <w:color w:val="auto"/>
          <w:sz w:val="22"/>
          <w:szCs w:val="22"/>
        </w:rPr>
        <w:t xml:space="preserve">comprende </w:t>
      </w:r>
      <w:r w:rsidR="00744487" w:rsidRPr="00D914B7">
        <w:rPr>
          <w:rFonts w:ascii="Soberana Texto" w:hAnsi="Soberana Texto" w:cs="Times New Roman"/>
          <w:bCs/>
          <w:color w:val="auto"/>
          <w:sz w:val="22"/>
          <w:szCs w:val="22"/>
        </w:rPr>
        <w:t xml:space="preserve">dos ejercicios fiscales y </w:t>
      </w:r>
      <w:r w:rsidRPr="00D914B7">
        <w:rPr>
          <w:rFonts w:ascii="Soberana Texto" w:hAnsi="Soberana Texto" w:cs="Times New Roman"/>
          <w:bCs/>
          <w:color w:val="auto"/>
          <w:sz w:val="22"/>
          <w:szCs w:val="22"/>
        </w:rPr>
        <w:t xml:space="preserve">no rebasará </w:t>
      </w:r>
      <w:r w:rsidR="003723FA" w:rsidRPr="00D914B7">
        <w:rPr>
          <w:rFonts w:ascii="Soberana Texto" w:hAnsi="Soberana Texto" w:cs="Times New Roman"/>
          <w:bCs/>
          <w:color w:val="auto"/>
          <w:sz w:val="22"/>
          <w:szCs w:val="22"/>
        </w:rPr>
        <w:t xml:space="preserve">lo dispuesto </w:t>
      </w:r>
      <w:r w:rsidR="0047407D" w:rsidRPr="00D914B7">
        <w:rPr>
          <w:rFonts w:ascii="Soberana Texto" w:hAnsi="Soberana Texto" w:cs="Times New Roman"/>
          <w:bCs/>
          <w:color w:val="auto"/>
          <w:sz w:val="22"/>
          <w:szCs w:val="22"/>
        </w:rPr>
        <w:t>por</w:t>
      </w:r>
      <w:r w:rsidR="003723FA" w:rsidRPr="00D914B7">
        <w:rPr>
          <w:rFonts w:ascii="Soberana Texto" w:hAnsi="Soberana Texto" w:cs="Times New Roman"/>
          <w:bCs/>
          <w:color w:val="auto"/>
          <w:sz w:val="22"/>
          <w:szCs w:val="22"/>
        </w:rPr>
        <w:t xml:space="preserve"> dicho COMITÉ.</w:t>
      </w:r>
    </w:p>
    <w:p w14:paraId="0B920B44" w14:textId="77777777" w:rsidR="00A20285" w:rsidRPr="0029687C" w:rsidRDefault="00A20285" w:rsidP="0029687C">
      <w:pPr>
        <w:pStyle w:val="Default"/>
        <w:ind w:right="92"/>
        <w:jc w:val="both"/>
        <w:rPr>
          <w:rFonts w:ascii="Soberana Texto" w:hAnsi="Soberana Texto" w:cs="Times New Roman"/>
          <w:color w:val="auto"/>
          <w:sz w:val="22"/>
          <w:szCs w:val="22"/>
        </w:rPr>
      </w:pPr>
    </w:p>
    <w:p w14:paraId="7CC6E340" w14:textId="347C73CC" w:rsidR="00F11D6E" w:rsidRPr="0029687C" w:rsidRDefault="00F11D6E" w:rsidP="0029687C">
      <w:pPr>
        <w:pStyle w:val="Ttulo2"/>
        <w:spacing w:before="0"/>
        <w:ind w:right="92"/>
        <w:rPr>
          <w:szCs w:val="22"/>
        </w:rPr>
      </w:pPr>
      <w:bookmarkStart w:id="10" w:name="_Toc457820690"/>
      <w:bookmarkStart w:id="11" w:name="_Toc459668512"/>
      <w:r w:rsidRPr="0029687C">
        <w:rPr>
          <w:szCs w:val="22"/>
        </w:rPr>
        <w:t>1.4. IDIOMA</w:t>
      </w:r>
      <w:r w:rsidR="00A5054F" w:rsidRPr="0029687C">
        <w:rPr>
          <w:szCs w:val="22"/>
        </w:rPr>
        <w:t>.</w:t>
      </w:r>
      <w:bookmarkEnd w:id="10"/>
      <w:bookmarkEnd w:id="11"/>
    </w:p>
    <w:p w14:paraId="75090D40" w14:textId="77777777" w:rsidR="00F11D6E" w:rsidRPr="0029687C" w:rsidRDefault="00F11D6E" w:rsidP="0029687C">
      <w:pPr>
        <w:pStyle w:val="Default"/>
        <w:ind w:right="92"/>
        <w:jc w:val="both"/>
        <w:rPr>
          <w:rFonts w:ascii="Soberana Texto" w:hAnsi="Soberana Texto" w:cs="Times New Roman"/>
          <w:color w:val="auto"/>
          <w:sz w:val="22"/>
          <w:szCs w:val="22"/>
        </w:rPr>
      </w:pPr>
    </w:p>
    <w:p w14:paraId="774E4BF4" w14:textId="77777777" w:rsidR="00A20285" w:rsidRPr="0029687C" w:rsidRDefault="0074547C" w:rsidP="0029687C">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Toda la documentación solicitada en </w:t>
      </w:r>
      <w:r w:rsidRPr="00D914B7">
        <w:rPr>
          <w:rFonts w:ascii="Soberana Texto" w:hAnsi="Soberana Texto" w:cs="Times New Roman"/>
          <w:color w:val="auto"/>
          <w:sz w:val="22"/>
          <w:szCs w:val="22"/>
        </w:rPr>
        <w:t xml:space="preserve">el </w:t>
      </w:r>
      <w:r w:rsidRPr="00D914B7">
        <w:rPr>
          <w:rFonts w:ascii="Soberana Texto" w:hAnsi="Soberana Texto" w:cs="Times New Roman"/>
          <w:bCs/>
          <w:color w:val="auto"/>
          <w:sz w:val="22"/>
          <w:szCs w:val="22"/>
        </w:rPr>
        <w:t>PROCEDIMIENTO</w:t>
      </w:r>
      <w:r w:rsidRPr="00D914B7">
        <w:rPr>
          <w:rFonts w:ascii="Soberana Texto" w:hAnsi="Soberana Texto" w:cs="Times New Roman"/>
          <w:color w:val="auto"/>
          <w:sz w:val="22"/>
          <w:szCs w:val="22"/>
        </w:rPr>
        <w:t xml:space="preserve">, el </w:t>
      </w:r>
      <w:r w:rsidRPr="00D914B7">
        <w:rPr>
          <w:rFonts w:ascii="Soberana Texto" w:hAnsi="Soberana Texto" w:cs="Times New Roman"/>
          <w:bCs/>
          <w:color w:val="auto"/>
          <w:sz w:val="22"/>
          <w:szCs w:val="22"/>
        </w:rPr>
        <w:t>CONTRATO</w:t>
      </w:r>
      <w:r w:rsidRPr="00D914B7">
        <w:rPr>
          <w:rFonts w:ascii="Soberana Texto" w:hAnsi="Soberana Texto" w:cs="Times New Roman"/>
          <w:color w:val="auto"/>
          <w:sz w:val="22"/>
          <w:szCs w:val="22"/>
        </w:rPr>
        <w:t xml:space="preserve"> y las propuestas técnica</w:t>
      </w:r>
      <w:r w:rsidR="0021729F" w:rsidRPr="00D914B7">
        <w:rPr>
          <w:rFonts w:ascii="Soberana Texto" w:hAnsi="Soberana Texto" w:cs="Times New Roman"/>
          <w:color w:val="auto"/>
          <w:sz w:val="22"/>
          <w:szCs w:val="22"/>
        </w:rPr>
        <w:t>s</w:t>
      </w:r>
      <w:r w:rsidRPr="00D914B7">
        <w:rPr>
          <w:rFonts w:ascii="Soberana Texto" w:hAnsi="Soberana Texto" w:cs="Times New Roman"/>
          <w:color w:val="auto"/>
          <w:sz w:val="22"/>
          <w:szCs w:val="22"/>
        </w:rPr>
        <w:t xml:space="preserve"> y económica</w:t>
      </w:r>
      <w:r w:rsidR="0021729F" w:rsidRPr="00D914B7">
        <w:rPr>
          <w:rFonts w:ascii="Soberana Texto" w:hAnsi="Soberana Texto" w:cs="Times New Roman"/>
          <w:color w:val="auto"/>
          <w:sz w:val="22"/>
          <w:szCs w:val="22"/>
        </w:rPr>
        <w:t>s</w:t>
      </w:r>
      <w:r w:rsidRPr="00D914B7">
        <w:rPr>
          <w:rFonts w:ascii="Soberana Texto" w:hAnsi="Soberana Texto" w:cs="Times New Roman"/>
          <w:color w:val="auto"/>
          <w:sz w:val="22"/>
          <w:szCs w:val="22"/>
        </w:rPr>
        <w:t xml:space="preserve"> que presente</w:t>
      </w:r>
      <w:r w:rsidR="00491581" w:rsidRPr="00D914B7">
        <w:rPr>
          <w:rFonts w:ascii="Soberana Texto" w:hAnsi="Soberana Texto" w:cs="Times New Roman"/>
          <w:color w:val="auto"/>
          <w:sz w:val="22"/>
          <w:szCs w:val="22"/>
        </w:rPr>
        <w:t>n</w:t>
      </w:r>
      <w:r w:rsidRPr="00D914B7">
        <w:rPr>
          <w:rFonts w:ascii="Soberana Texto" w:hAnsi="Soberana Texto" w:cs="Times New Roman"/>
          <w:color w:val="auto"/>
          <w:sz w:val="22"/>
          <w:szCs w:val="22"/>
        </w:rPr>
        <w:t xml:space="preserve"> </w:t>
      </w:r>
      <w:r w:rsidR="00491581" w:rsidRPr="00D914B7">
        <w:rPr>
          <w:rFonts w:ascii="Soberana Texto" w:hAnsi="Soberana Texto" w:cs="Times New Roman"/>
          <w:color w:val="auto"/>
          <w:sz w:val="22"/>
          <w:szCs w:val="22"/>
        </w:rPr>
        <w:t>los</w:t>
      </w:r>
      <w:r w:rsidRPr="00D914B7">
        <w:rPr>
          <w:rFonts w:ascii="Soberana Texto" w:hAnsi="Soberana Texto" w:cs="Times New Roman"/>
          <w:color w:val="auto"/>
          <w:sz w:val="22"/>
          <w:szCs w:val="22"/>
        </w:rPr>
        <w:t xml:space="preserve"> </w:t>
      </w:r>
      <w:r w:rsidRPr="00D914B7">
        <w:rPr>
          <w:rFonts w:ascii="Soberana Texto" w:hAnsi="Soberana Texto" w:cs="Times New Roman"/>
          <w:bCs/>
          <w:color w:val="auto"/>
          <w:sz w:val="22"/>
          <w:szCs w:val="22"/>
        </w:rPr>
        <w:t>LICITANTE</w:t>
      </w:r>
      <w:r w:rsidR="00491581" w:rsidRPr="00D914B7">
        <w:rPr>
          <w:rFonts w:ascii="Soberana Texto" w:hAnsi="Soberana Texto" w:cs="Times New Roman"/>
          <w:bCs/>
          <w:color w:val="auto"/>
          <w:sz w:val="22"/>
          <w:szCs w:val="22"/>
        </w:rPr>
        <w:t>S</w:t>
      </w:r>
      <w:r w:rsidRPr="0029687C">
        <w:rPr>
          <w:rFonts w:ascii="Soberana Texto" w:hAnsi="Soberana Texto" w:cs="Times New Roman"/>
          <w:color w:val="auto"/>
          <w:sz w:val="22"/>
          <w:szCs w:val="22"/>
        </w:rPr>
        <w:t>, así como la correspondencia y documentos relativos a ella, deberán ser redactados en idioma español. Cualquier otro material impreso o en medios electrónicos, folletos, catálogos, publicaciones u otros deberán estar redactados en el idioma del país de origen de los bienes y servicios, acompañados de su traducción simple al español</w:t>
      </w:r>
      <w:r w:rsidR="00A20285" w:rsidRPr="0029687C">
        <w:rPr>
          <w:rFonts w:ascii="Soberana Texto" w:hAnsi="Soberana Texto" w:cs="Times New Roman"/>
          <w:color w:val="auto"/>
          <w:sz w:val="22"/>
          <w:szCs w:val="22"/>
        </w:rPr>
        <w:t>.</w:t>
      </w:r>
    </w:p>
    <w:p w14:paraId="11C4CBA6" w14:textId="77777777" w:rsidR="00DA16E1" w:rsidRPr="0029687C" w:rsidRDefault="00DA16E1" w:rsidP="0029687C">
      <w:pPr>
        <w:pStyle w:val="Default"/>
        <w:ind w:right="92"/>
        <w:jc w:val="both"/>
        <w:rPr>
          <w:rFonts w:ascii="Soberana Texto" w:hAnsi="Soberana Texto" w:cs="Times New Roman"/>
          <w:color w:val="auto"/>
          <w:sz w:val="22"/>
          <w:szCs w:val="22"/>
        </w:rPr>
      </w:pPr>
    </w:p>
    <w:p w14:paraId="45C56A75" w14:textId="23E78E3D" w:rsidR="00F11D6E" w:rsidRPr="0029687C" w:rsidRDefault="00F11D6E" w:rsidP="0029687C">
      <w:pPr>
        <w:pStyle w:val="Ttulo2"/>
        <w:spacing w:before="0"/>
        <w:ind w:right="92"/>
        <w:rPr>
          <w:szCs w:val="22"/>
        </w:rPr>
      </w:pPr>
      <w:bookmarkStart w:id="12" w:name="_Toc457820691"/>
      <w:bookmarkStart w:id="13" w:name="_Toc459668513"/>
      <w:r w:rsidRPr="0029687C">
        <w:rPr>
          <w:szCs w:val="22"/>
        </w:rPr>
        <w:t>1.</w:t>
      </w:r>
      <w:r w:rsidR="004C0EF8" w:rsidRPr="0029687C">
        <w:rPr>
          <w:szCs w:val="22"/>
        </w:rPr>
        <w:t>5</w:t>
      </w:r>
      <w:r w:rsidRPr="0029687C">
        <w:rPr>
          <w:szCs w:val="22"/>
        </w:rPr>
        <w:t>. MONEDA</w:t>
      </w:r>
      <w:r w:rsidR="00A5054F" w:rsidRPr="0029687C">
        <w:rPr>
          <w:szCs w:val="22"/>
        </w:rPr>
        <w:t>.</w:t>
      </w:r>
      <w:bookmarkEnd w:id="12"/>
      <w:bookmarkEnd w:id="13"/>
    </w:p>
    <w:p w14:paraId="4191EB76" w14:textId="77777777" w:rsidR="00F11D6E" w:rsidRPr="0029687C" w:rsidRDefault="00F11D6E" w:rsidP="0029687C">
      <w:pPr>
        <w:ind w:right="92"/>
      </w:pPr>
    </w:p>
    <w:p w14:paraId="1602E95C" w14:textId="43959EEC" w:rsidR="00F11D6E" w:rsidRPr="0029687C" w:rsidRDefault="00F11D6E" w:rsidP="0029687C">
      <w:pPr>
        <w:ind w:right="92"/>
      </w:pPr>
      <w:r w:rsidRPr="0029687C">
        <w:t xml:space="preserve">Las cotizaciones y el pago correspondiente a los </w:t>
      </w:r>
      <w:r w:rsidRPr="00D914B7">
        <w:t>SERVICIOS</w:t>
      </w:r>
      <w:r w:rsidR="00FE6B9D">
        <w:t>,</w:t>
      </w:r>
      <w:r w:rsidRPr="0029687C">
        <w:t xml:space="preserve"> se harán en mon</w:t>
      </w:r>
      <w:r w:rsidR="00173C7C" w:rsidRPr="0029687C">
        <w:t>eda nacional (pesos mexicanos).</w:t>
      </w:r>
    </w:p>
    <w:p w14:paraId="08BF1996" w14:textId="77777777" w:rsidR="0074547C" w:rsidRPr="0029687C" w:rsidRDefault="0074547C" w:rsidP="0029687C">
      <w:pPr>
        <w:ind w:right="92"/>
      </w:pPr>
    </w:p>
    <w:p w14:paraId="26453495" w14:textId="02DFBF1B" w:rsidR="0074547C" w:rsidRPr="0029687C" w:rsidRDefault="0074547C" w:rsidP="0029687C">
      <w:pPr>
        <w:pStyle w:val="Ttulo2"/>
        <w:spacing w:before="0"/>
        <w:ind w:right="92"/>
        <w:rPr>
          <w:szCs w:val="22"/>
        </w:rPr>
      </w:pPr>
      <w:bookmarkStart w:id="14" w:name="_Toc457820692"/>
      <w:bookmarkStart w:id="15" w:name="_Toc459668514"/>
      <w:r w:rsidRPr="0029687C">
        <w:rPr>
          <w:szCs w:val="22"/>
        </w:rPr>
        <w:t>1.</w:t>
      </w:r>
      <w:r w:rsidR="004C0EF8" w:rsidRPr="0029687C">
        <w:rPr>
          <w:szCs w:val="22"/>
        </w:rPr>
        <w:t>6</w:t>
      </w:r>
      <w:r w:rsidRPr="0029687C">
        <w:rPr>
          <w:szCs w:val="22"/>
        </w:rPr>
        <w:t>. FUNDAMENTO</w:t>
      </w:r>
      <w:bookmarkEnd w:id="14"/>
      <w:r w:rsidR="006E4977" w:rsidRPr="0029687C">
        <w:rPr>
          <w:szCs w:val="22"/>
        </w:rPr>
        <w:t>.</w:t>
      </w:r>
      <w:bookmarkEnd w:id="15"/>
    </w:p>
    <w:p w14:paraId="47FF0E99" w14:textId="77777777" w:rsidR="00A20285" w:rsidRPr="0029687C" w:rsidRDefault="00A20285" w:rsidP="0029687C">
      <w:pPr>
        <w:pStyle w:val="Default"/>
        <w:ind w:right="92"/>
        <w:jc w:val="both"/>
        <w:rPr>
          <w:rFonts w:ascii="Soberana Texto" w:hAnsi="Soberana Texto" w:cs="Times New Roman"/>
          <w:color w:val="auto"/>
          <w:sz w:val="22"/>
          <w:szCs w:val="22"/>
        </w:rPr>
      </w:pPr>
    </w:p>
    <w:p w14:paraId="1EDFCE96" w14:textId="67D44959" w:rsidR="0074547C" w:rsidRPr="0029687C" w:rsidRDefault="0074547C" w:rsidP="0029687C">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El </w:t>
      </w:r>
      <w:r w:rsidRPr="00D914B7">
        <w:rPr>
          <w:rFonts w:ascii="Soberana Texto" w:hAnsi="Soberana Texto" w:cs="Times New Roman"/>
          <w:bCs/>
          <w:color w:val="auto"/>
          <w:sz w:val="22"/>
          <w:szCs w:val="22"/>
        </w:rPr>
        <w:t>PROCEDIMIENTO</w:t>
      </w:r>
      <w:r w:rsidR="00173C7C" w:rsidRPr="00D914B7">
        <w:rPr>
          <w:rFonts w:ascii="Soberana Texto" w:hAnsi="Soberana Texto" w:cs="Times New Roman"/>
          <w:bCs/>
          <w:color w:val="auto"/>
          <w:sz w:val="22"/>
          <w:szCs w:val="22"/>
        </w:rPr>
        <w:t xml:space="preserve"> </w:t>
      </w:r>
      <w:r w:rsidRPr="00D914B7">
        <w:rPr>
          <w:rFonts w:ascii="Soberana Texto" w:hAnsi="Soberana Texto" w:cs="Times New Roman"/>
          <w:color w:val="auto"/>
          <w:sz w:val="22"/>
          <w:szCs w:val="22"/>
        </w:rPr>
        <w:t xml:space="preserve">se realiza de conformidad con lo establecido en los artículos 134 de la Constitución Política de los Estados Unidos Mexicanos; 1, </w:t>
      </w:r>
      <w:r w:rsidR="002C46C6" w:rsidRPr="00D914B7">
        <w:rPr>
          <w:rFonts w:ascii="Soberana Texto" w:hAnsi="Soberana Texto" w:cs="Times New Roman"/>
          <w:color w:val="auto"/>
          <w:sz w:val="22"/>
          <w:szCs w:val="22"/>
        </w:rPr>
        <w:t xml:space="preserve">fracción V, </w:t>
      </w:r>
      <w:r w:rsidRPr="00D914B7">
        <w:rPr>
          <w:rFonts w:ascii="Soberana Texto" w:hAnsi="Soberana Texto" w:cs="Times New Roman"/>
          <w:color w:val="auto"/>
          <w:sz w:val="22"/>
          <w:szCs w:val="22"/>
        </w:rPr>
        <w:t>26 fracción I</w:t>
      </w:r>
      <w:r w:rsidR="002C46C6" w:rsidRPr="00D914B7">
        <w:rPr>
          <w:rFonts w:ascii="Soberana Texto" w:hAnsi="Soberana Texto" w:cs="Times New Roman"/>
          <w:color w:val="auto"/>
          <w:sz w:val="22"/>
          <w:szCs w:val="22"/>
        </w:rPr>
        <w:t>, 26 Bis fracción I, 28,</w:t>
      </w:r>
      <w:r w:rsidR="00952E54" w:rsidRPr="00D914B7">
        <w:rPr>
          <w:rFonts w:ascii="Soberana Texto" w:hAnsi="Soberana Texto" w:cs="Times New Roman"/>
          <w:color w:val="auto"/>
          <w:sz w:val="22"/>
          <w:szCs w:val="22"/>
        </w:rPr>
        <w:t xml:space="preserve"> fracción I, </w:t>
      </w:r>
      <w:r w:rsidR="002C46C6" w:rsidRPr="00D914B7">
        <w:rPr>
          <w:rFonts w:ascii="Soberana Texto" w:hAnsi="Soberana Texto" w:cs="Times New Roman"/>
          <w:color w:val="auto"/>
          <w:sz w:val="22"/>
          <w:szCs w:val="22"/>
        </w:rPr>
        <w:t>29, 30</w:t>
      </w:r>
      <w:r w:rsidRPr="00D914B7">
        <w:rPr>
          <w:rFonts w:ascii="Soberana Texto" w:hAnsi="Soberana Texto" w:cs="Times New Roman"/>
          <w:color w:val="auto"/>
          <w:sz w:val="22"/>
          <w:szCs w:val="22"/>
        </w:rPr>
        <w:t xml:space="preserve"> y demás relativos y aplicables de la </w:t>
      </w:r>
      <w:r w:rsidR="00301A44" w:rsidRPr="00D914B7">
        <w:rPr>
          <w:rFonts w:ascii="Soberana Texto" w:hAnsi="Soberana Texto" w:cs="Times New Roman"/>
          <w:bCs/>
          <w:color w:val="auto"/>
          <w:sz w:val="22"/>
          <w:szCs w:val="22"/>
        </w:rPr>
        <w:t>LAASSP</w:t>
      </w:r>
      <w:r w:rsidR="00235186" w:rsidRPr="00D914B7">
        <w:rPr>
          <w:rFonts w:ascii="Soberana Texto" w:hAnsi="Soberana Texto" w:cs="Times New Roman"/>
          <w:color w:val="auto"/>
          <w:sz w:val="22"/>
          <w:szCs w:val="22"/>
        </w:rPr>
        <w:t>;</w:t>
      </w:r>
      <w:r w:rsidRPr="00D914B7">
        <w:rPr>
          <w:rFonts w:ascii="Soberana Texto" w:hAnsi="Soberana Texto" w:cs="Times New Roman"/>
          <w:color w:val="auto"/>
          <w:sz w:val="22"/>
          <w:szCs w:val="22"/>
        </w:rPr>
        <w:t xml:space="preserve"> 7 fracción II</w:t>
      </w:r>
      <w:r w:rsidR="007F15A3" w:rsidRPr="00D914B7">
        <w:rPr>
          <w:rFonts w:ascii="Soberana Texto" w:hAnsi="Soberana Texto" w:cs="Times New Roman"/>
          <w:color w:val="auto"/>
          <w:sz w:val="22"/>
          <w:szCs w:val="22"/>
        </w:rPr>
        <w:t>, 39</w:t>
      </w:r>
      <w:r w:rsidRPr="00D914B7">
        <w:rPr>
          <w:rFonts w:ascii="Soberana Texto" w:hAnsi="Soberana Texto" w:cs="Times New Roman"/>
          <w:color w:val="auto"/>
          <w:sz w:val="22"/>
          <w:szCs w:val="22"/>
        </w:rPr>
        <w:t xml:space="preserve"> y demás relativos y aplicables de</w:t>
      </w:r>
      <w:r w:rsidR="00A20285" w:rsidRPr="00D914B7">
        <w:rPr>
          <w:rFonts w:ascii="Soberana Texto" w:hAnsi="Soberana Texto" w:cs="Times New Roman"/>
          <w:color w:val="auto"/>
          <w:sz w:val="22"/>
          <w:szCs w:val="22"/>
        </w:rPr>
        <w:t>l</w:t>
      </w:r>
      <w:r w:rsidRPr="00D914B7">
        <w:rPr>
          <w:rFonts w:ascii="Soberana Texto" w:hAnsi="Soberana Texto" w:cs="Times New Roman"/>
          <w:color w:val="auto"/>
          <w:sz w:val="22"/>
          <w:szCs w:val="22"/>
        </w:rPr>
        <w:t xml:space="preserve"> </w:t>
      </w:r>
      <w:r w:rsidRPr="00D914B7">
        <w:rPr>
          <w:rFonts w:ascii="Soberana Texto" w:hAnsi="Soberana Texto" w:cs="Times New Roman"/>
          <w:bCs/>
          <w:color w:val="auto"/>
          <w:sz w:val="22"/>
          <w:szCs w:val="22"/>
        </w:rPr>
        <w:t xml:space="preserve">REGLAMENTO; </w:t>
      </w:r>
      <w:r w:rsidR="007F15A3" w:rsidRPr="00D914B7">
        <w:rPr>
          <w:rFonts w:ascii="Soberana Texto" w:hAnsi="Soberana Texto" w:cs="Times New Roman"/>
          <w:bCs/>
          <w:color w:val="auto"/>
          <w:sz w:val="22"/>
          <w:szCs w:val="22"/>
        </w:rPr>
        <w:t xml:space="preserve">los POBALINES; </w:t>
      </w:r>
      <w:r w:rsidRPr="00D914B7">
        <w:rPr>
          <w:rFonts w:ascii="Soberana Texto" w:hAnsi="Soberana Texto" w:cs="Times New Roman"/>
          <w:color w:val="auto"/>
          <w:sz w:val="22"/>
          <w:szCs w:val="22"/>
        </w:rPr>
        <w:t xml:space="preserve">así como en cumplimiento al acuerdo emitido por el </w:t>
      </w:r>
      <w:r w:rsidRPr="00D914B7">
        <w:rPr>
          <w:rFonts w:ascii="Soberana Texto" w:hAnsi="Soberana Texto" w:cs="Times New Roman"/>
          <w:bCs/>
          <w:color w:val="auto"/>
          <w:sz w:val="22"/>
          <w:szCs w:val="22"/>
        </w:rPr>
        <w:t>COMITÉ</w:t>
      </w:r>
      <w:r w:rsidR="007F15A3" w:rsidRPr="0029687C">
        <w:rPr>
          <w:rFonts w:ascii="Soberana Texto" w:hAnsi="Soberana Texto" w:cs="Times New Roman"/>
          <w:bCs/>
          <w:color w:val="auto"/>
          <w:sz w:val="22"/>
          <w:szCs w:val="22"/>
        </w:rPr>
        <w:t xml:space="preserve"> número</w:t>
      </w:r>
      <w:r w:rsidR="009E2EF0" w:rsidRPr="0029687C">
        <w:rPr>
          <w:rFonts w:ascii="Soberana Texto" w:hAnsi="Soberana Texto" w:cs="Times New Roman"/>
          <w:bCs/>
          <w:color w:val="auto"/>
          <w:sz w:val="22"/>
          <w:szCs w:val="22"/>
        </w:rPr>
        <w:t xml:space="preserve"> CT/1</w:t>
      </w:r>
      <w:r w:rsidR="009E2EF0" w:rsidRPr="0029687C">
        <w:rPr>
          <w:rFonts w:ascii="Soberana Texto" w:hAnsi="Soberana Texto" w:cs="Times New Roman"/>
          <w:bCs/>
          <w:color w:val="auto"/>
          <w:sz w:val="22"/>
          <w:szCs w:val="22"/>
          <w:vertAlign w:val="superscript"/>
        </w:rPr>
        <w:t>a</w:t>
      </w:r>
      <w:r w:rsidR="00490CF3" w:rsidRPr="0029687C">
        <w:rPr>
          <w:rFonts w:ascii="Soberana Texto" w:hAnsi="Soberana Texto" w:cs="Times New Roman"/>
          <w:bCs/>
          <w:color w:val="auto"/>
          <w:sz w:val="22"/>
          <w:szCs w:val="22"/>
          <w:vertAlign w:val="superscript"/>
        </w:rPr>
        <w:t xml:space="preserve"> </w:t>
      </w:r>
      <w:r w:rsidR="00300225" w:rsidRPr="0029687C">
        <w:rPr>
          <w:rFonts w:ascii="Soberana Texto" w:hAnsi="Soberana Texto" w:cs="Times New Roman"/>
          <w:bCs/>
          <w:color w:val="auto"/>
          <w:sz w:val="22"/>
          <w:szCs w:val="22"/>
        </w:rPr>
        <w:t>ORD/</w:t>
      </w:r>
      <w:r w:rsidR="00490CF3" w:rsidRPr="0029687C">
        <w:rPr>
          <w:rFonts w:ascii="Soberana Texto" w:hAnsi="Soberana Texto" w:cs="Times New Roman"/>
          <w:bCs/>
          <w:color w:val="auto"/>
          <w:sz w:val="22"/>
          <w:szCs w:val="22"/>
        </w:rPr>
        <w:t>22</w:t>
      </w:r>
      <w:r w:rsidR="00300225" w:rsidRPr="0029687C">
        <w:rPr>
          <w:rFonts w:ascii="Soberana Texto" w:hAnsi="Soberana Texto" w:cs="Times New Roman"/>
          <w:bCs/>
          <w:color w:val="auto"/>
          <w:sz w:val="22"/>
          <w:szCs w:val="22"/>
        </w:rPr>
        <w:t>-</w:t>
      </w:r>
      <w:r w:rsidR="009E2EF0" w:rsidRPr="0029687C">
        <w:rPr>
          <w:rFonts w:ascii="Soberana Texto" w:hAnsi="Soberana Texto" w:cs="Times New Roman"/>
          <w:bCs/>
          <w:color w:val="auto"/>
          <w:sz w:val="22"/>
          <w:szCs w:val="22"/>
        </w:rPr>
        <w:t>A</w:t>
      </w:r>
      <w:r w:rsidR="00490CF3" w:rsidRPr="0029687C">
        <w:rPr>
          <w:rFonts w:ascii="Soberana Texto" w:hAnsi="Soberana Texto" w:cs="Times New Roman"/>
          <w:bCs/>
          <w:color w:val="auto"/>
          <w:sz w:val="22"/>
          <w:szCs w:val="22"/>
        </w:rPr>
        <w:t>B</w:t>
      </w:r>
      <w:r w:rsidR="009E2EF0" w:rsidRPr="0029687C">
        <w:rPr>
          <w:rFonts w:ascii="Soberana Texto" w:hAnsi="Soberana Texto" w:cs="Times New Roman"/>
          <w:bCs/>
          <w:color w:val="auto"/>
          <w:sz w:val="22"/>
          <w:szCs w:val="22"/>
        </w:rPr>
        <w:t>R</w:t>
      </w:r>
      <w:r w:rsidR="00490CF3" w:rsidRPr="0029687C">
        <w:rPr>
          <w:rFonts w:ascii="Soberana Texto" w:hAnsi="Soberana Texto" w:cs="Times New Roman"/>
          <w:bCs/>
          <w:color w:val="auto"/>
          <w:sz w:val="22"/>
          <w:szCs w:val="22"/>
        </w:rPr>
        <w:t>IL-</w:t>
      </w:r>
      <w:r w:rsidR="00300225" w:rsidRPr="0029687C">
        <w:rPr>
          <w:rFonts w:ascii="Soberana Texto" w:hAnsi="Soberana Texto" w:cs="Times New Roman"/>
          <w:bCs/>
          <w:color w:val="auto"/>
          <w:sz w:val="22"/>
          <w:szCs w:val="22"/>
        </w:rPr>
        <w:t>201</w:t>
      </w:r>
      <w:r w:rsidR="00490CF3" w:rsidRPr="0029687C">
        <w:rPr>
          <w:rFonts w:ascii="Soberana Texto" w:hAnsi="Soberana Texto" w:cs="Times New Roman"/>
          <w:bCs/>
          <w:color w:val="auto"/>
          <w:sz w:val="22"/>
          <w:szCs w:val="22"/>
        </w:rPr>
        <w:t>6</w:t>
      </w:r>
      <w:r w:rsidR="00300225" w:rsidRPr="0029687C">
        <w:rPr>
          <w:rFonts w:ascii="Soberana Texto" w:hAnsi="Soberana Texto" w:cs="Times New Roman"/>
          <w:bCs/>
          <w:color w:val="auto"/>
          <w:sz w:val="22"/>
          <w:szCs w:val="22"/>
        </w:rPr>
        <w:t>/X</w:t>
      </w:r>
      <w:r w:rsidR="00490CF3" w:rsidRPr="0029687C">
        <w:rPr>
          <w:rFonts w:ascii="Soberana Texto" w:hAnsi="Soberana Texto" w:cs="Times New Roman"/>
          <w:bCs/>
          <w:color w:val="auto"/>
          <w:sz w:val="22"/>
          <w:szCs w:val="22"/>
        </w:rPr>
        <w:t>III</w:t>
      </w:r>
      <w:r w:rsidR="00952E54" w:rsidRPr="0029687C">
        <w:rPr>
          <w:rFonts w:ascii="Soberana Texto" w:hAnsi="Soberana Texto" w:cs="Times New Roman"/>
          <w:bCs/>
          <w:color w:val="auto"/>
          <w:sz w:val="22"/>
          <w:szCs w:val="22"/>
        </w:rPr>
        <w:t>,</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 xml:space="preserve">en </w:t>
      </w:r>
      <w:r w:rsidR="00187157" w:rsidRPr="0029687C">
        <w:rPr>
          <w:rFonts w:ascii="Soberana Texto" w:hAnsi="Soberana Texto" w:cs="Times New Roman"/>
          <w:color w:val="auto"/>
          <w:sz w:val="22"/>
          <w:szCs w:val="22"/>
        </w:rPr>
        <w:t>su</w:t>
      </w:r>
      <w:r w:rsidRPr="0029687C">
        <w:rPr>
          <w:rFonts w:ascii="Soberana Texto" w:hAnsi="Soberana Texto" w:cs="Times New Roman"/>
          <w:color w:val="auto"/>
          <w:sz w:val="22"/>
          <w:szCs w:val="22"/>
        </w:rPr>
        <w:t xml:space="preserve"> </w:t>
      </w:r>
      <w:r w:rsidR="009E2EF0" w:rsidRPr="0029687C">
        <w:rPr>
          <w:rFonts w:ascii="Soberana Texto" w:hAnsi="Soberana Texto" w:cs="Times New Roman"/>
          <w:color w:val="auto"/>
          <w:sz w:val="22"/>
          <w:szCs w:val="22"/>
        </w:rPr>
        <w:t xml:space="preserve">Primera </w:t>
      </w:r>
      <w:r w:rsidRPr="0029687C">
        <w:rPr>
          <w:rFonts w:ascii="Soberana Texto" w:hAnsi="Soberana Texto" w:cs="Times New Roman"/>
          <w:color w:val="auto"/>
          <w:sz w:val="22"/>
          <w:szCs w:val="22"/>
        </w:rPr>
        <w:t xml:space="preserve">Sesión Ordinaria de </w:t>
      </w:r>
      <w:r w:rsidR="00952E54" w:rsidRPr="0029687C">
        <w:rPr>
          <w:rFonts w:ascii="Soberana Texto" w:hAnsi="Soberana Texto" w:cs="Times New Roman"/>
          <w:color w:val="auto"/>
          <w:sz w:val="22"/>
          <w:szCs w:val="22"/>
        </w:rPr>
        <w:t>201</w:t>
      </w:r>
      <w:r w:rsidR="004D34E0" w:rsidRPr="0029687C">
        <w:rPr>
          <w:rFonts w:ascii="Soberana Texto" w:hAnsi="Soberana Texto" w:cs="Times New Roman"/>
          <w:color w:val="auto"/>
          <w:sz w:val="22"/>
          <w:szCs w:val="22"/>
        </w:rPr>
        <w:t>6</w:t>
      </w:r>
      <w:r w:rsidRPr="0029687C">
        <w:rPr>
          <w:rFonts w:ascii="Soberana Texto" w:hAnsi="Soberana Texto" w:cs="Times New Roman"/>
          <w:color w:val="auto"/>
          <w:sz w:val="22"/>
          <w:szCs w:val="22"/>
        </w:rPr>
        <w:t xml:space="preserve">, celebrada el </w:t>
      </w:r>
      <w:r w:rsidR="00490CF3" w:rsidRPr="0029687C">
        <w:rPr>
          <w:rFonts w:ascii="Soberana Texto" w:hAnsi="Soberana Texto" w:cs="Times New Roman"/>
          <w:color w:val="auto"/>
          <w:sz w:val="22"/>
          <w:szCs w:val="22"/>
        </w:rPr>
        <w:t>22</w:t>
      </w:r>
      <w:r w:rsidR="00AF205D" w:rsidRPr="0029687C">
        <w:rPr>
          <w:rFonts w:ascii="Soberana Texto" w:hAnsi="Soberana Texto" w:cs="Times New Roman"/>
          <w:color w:val="auto"/>
          <w:sz w:val="22"/>
          <w:szCs w:val="22"/>
        </w:rPr>
        <w:t xml:space="preserve"> de </w:t>
      </w:r>
      <w:r w:rsidR="00196A88" w:rsidRPr="0029687C">
        <w:rPr>
          <w:rFonts w:ascii="Soberana Texto" w:hAnsi="Soberana Texto" w:cs="Times New Roman"/>
          <w:color w:val="auto"/>
          <w:sz w:val="22"/>
          <w:szCs w:val="22"/>
        </w:rPr>
        <w:t>Abril</w:t>
      </w:r>
      <w:r w:rsidR="007F15A3" w:rsidRPr="0029687C">
        <w:rPr>
          <w:rFonts w:ascii="Soberana Texto" w:hAnsi="Soberana Texto" w:cs="Times New Roman"/>
          <w:color w:val="auto"/>
          <w:sz w:val="22"/>
          <w:szCs w:val="22"/>
        </w:rPr>
        <w:t xml:space="preserve"> </w:t>
      </w:r>
      <w:r w:rsidR="00952E54" w:rsidRPr="0029687C">
        <w:rPr>
          <w:rFonts w:ascii="Soberana Texto" w:hAnsi="Soberana Texto" w:cs="Times New Roman"/>
          <w:color w:val="auto"/>
          <w:sz w:val="22"/>
          <w:szCs w:val="22"/>
        </w:rPr>
        <w:t>de 201</w:t>
      </w:r>
      <w:r w:rsidR="00196A88" w:rsidRPr="0029687C">
        <w:rPr>
          <w:rFonts w:ascii="Soberana Texto" w:hAnsi="Soberana Texto" w:cs="Times New Roman"/>
          <w:color w:val="auto"/>
          <w:sz w:val="22"/>
          <w:szCs w:val="22"/>
        </w:rPr>
        <w:t>6</w:t>
      </w:r>
      <w:r w:rsidR="00B65164" w:rsidRPr="0029687C">
        <w:rPr>
          <w:rFonts w:ascii="Soberana Texto" w:hAnsi="Soberana Texto" w:cs="Times New Roman"/>
          <w:color w:val="auto"/>
          <w:sz w:val="22"/>
          <w:szCs w:val="22"/>
        </w:rPr>
        <w:t>.</w:t>
      </w:r>
    </w:p>
    <w:p w14:paraId="3F523F8E" w14:textId="77777777" w:rsidR="002A0742" w:rsidRPr="0029687C" w:rsidRDefault="002A0742" w:rsidP="0029687C">
      <w:pPr>
        <w:pStyle w:val="Default"/>
        <w:ind w:right="92"/>
        <w:jc w:val="both"/>
        <w:rPr>
          <w:rFonts w:ascii="Soberana Texto" w:hAnsi="Soberana Texto" w:cs="Times New Roman"/>
          <w:color w:val="auto"/>
          <w:sz w:val="22"/>
          <w:szCs w:val="22"/>
        </w:rPr>
      </w:pPr>
    </w:p>
    <w:p w14:paraId="5F303C51" w14:textId="4DFFEF6F" w:rsidR="00187157" w:rsidRPr="0029687C" w:rsidRDefault="00187157" w:rsidP="0029687C">
      <w:pPr>
        <w:pStyle w:val="Ttulo2"/>
        <w:spacing w:before="0"/>
        <w:ind w:right="92"/>
        <w:rPr>
          <w:szCs w:val="22"/>
        </w:rPr>
      </w:pPr>
      <w:bookmarkStart w:id="16" w:name="_Toc457820693"/>
      <w:bookmarkStart w:id="17" w:name="_Toc459668515"/>
      <w:r w:rsidRPr="0029687C">
        <w:rPr>
          <w:szCs w:val="22"/>
        </w:rPr>
        <w:t>1.</w:t>
      </w:r>
      <w:r w:rsidR="004C0EF8" w:rsidRPr="0029687C">
        <w:rPr>
          <w:szCs w:val="22"/>
        </w:rPr>
        <w:t>7</w:t>
      </w:r>
      <w:r w:rsidR="00952E54" w:rsidRPr="0029687C">
        <w:rPr>
          <w:szCs w:val="22"/>
        </w:rPr>
        <w:t>.</w:t>
      </w:r>
      <w:r w:rsidR="00495DF2" w:rsidRPr="0029687C">
        <w:rPr>
          <w:szCs w:val="22"/>
        </w:rPr>
        <w:t xml:space="preserve"> DIFUSIÓ</w:t>
      </w:r>
      <w:r w:rsidRPr="0029687C">
        <w:rPr>
          <w:szCs w:val="22"/>
        </w:rPr>
        <w:t>N DE LA CONVOCATORIA</w:t>
      </w:r>
      <w:r w:rsidR="00B65164" w:rsidRPr="0029687C">
        <w:rPr>
          <w:szCs w:val="22"/>
        </w:rPr>
        <w:t>.</w:t>
      </w:r>
      <w:bookmarkEnd w:id="16"/>
      <w:bookmarkEnd w:id="17"/>
    </w:p>
    <w:p w14:paraId="5886E690" w14:textId="77777777" w:rsidR="00187157" w:rsidRPr="0029687C" w:rsidRDefault="00187157" w:rsidP="0029687C">
      <w:pPr>
        <w:pStyle w:val="Default"/>
        <w:ind w:right="92"/>
        <w:jc w:val="both"/>
        <w:rPr>
          <w:rFonts w:ascii="Soberana Texto" w:hAnsi="Soberana Texto" w:cs="Times New Roman"/>
          <w:color w:val="auto"/>
          <w:sz w:val="22"/>
          <w:szCs w:val="22"/>
        </w:rPr>
      </w:pPr>
    </w:p>
    <w:p w14:paraId="4A47F4CF" w14:textId="38582255" w:rsidR="00187157" w:rsidRPr="0029687C" w:rsidRDefault="00187157" w:rsidP="0029687C">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 </w:t>
      </w:r>
      <w:r w:rsidRPr="00D914B7">
        <w:rPr>
          <w:rFonts w:ascii="Soberana Texto" w:hAnsi="Soberana Texto" w:cs="Times New Roman"/>
          <w:bCs/>
          <w:color w:val="auto"/>
          <w:sz w:val="22"/>
          <w:szCs w:val="22"/>
        </w:rPr>
        <w:t xml:space="preserve">CONVOCATORIA </w:t>
      </w:r>
      <w:r w:rsidRPr="00D914B7">
        <w:rPr>
          <w:rFonts w:ascii="Soberana Texto" w:hAnsi="Soberana Texto" w:cs="Times New Roman"/>
          <w:color w:val="auto"/>
          <w:sz w:val="22"/>
          <w:szCs w:val="22"/>
        </w:rPr>
        <w:t>se difundirá</w:t>
      </w:r>
      <w:r w:rsidR="00282AC7" w:rsidRPr="00D914B7">
        <w:rPr>
          <w:rFonts w:ascii="Soberana Texto" w:hAnsi="Soberana Texto" w:cs="Times New Roman"/>
          <w:color w:val="auto"/>
          <w:sz w:val="22"/>
          <w:szCs w:val="22"/>
        </w:rPr>
        <w:t xml:space="preserve"> por una sola ocasión</w:t>
      </w:r>
      <w:r w:rsidRPr="00D914B7">
        <w:rPr>
          <w:rFonts w:ascii="Soberana Texto" w:hAnsi="Soberana Texto" w:cs="Times New Roman"/>
          <w:color w:val="auto"/>
          <w:sz w:val="22"/>
          <w:szCs w:val="22"/>
        </w:rPr>
        <w:t xml:space="preserve"> </w:t>
      </w:r>
      <w:r w:rsidR="00427B4E" w:rsidRPr="00D914B7">
        <w:rPr>
          <w:rFonts w:ascii="Soberana Texto" w:hAnsi="Soberana Texto" w:cs="Times New Roman"/>
          <w:color w:val="auto"/>
          <w:sz w:val="22"/>
          <w:szCs w:val="22"/>
        </w:rPr>
        <w:t xml:space="preserve">en el Diario Oficial de la Federación y </w:t>
      </w:r>
      <w:r w:rsidRPr="00D914B7">
        <w:rPr>
          <w:rFonts w:ascii="Soberana Texto" w:hAnsi="Soberana Texto" w:cs="Times New Roman"/>
          <w:color w:val="auto"/>
          <w:sz w:val="22"/>
          <w:szCs w:val="22"/>
        </w:rPr>
        <w:t xml:space="preserve">a través de </w:t>
      </w:r>
      <w:r w:rsidR="00B65164" w:rsidRPr="00D914B7">
        <w:rPr>
          <w:rFonts w:ascii="Soberana Texto" w:hAnsi="Soberana Texto" w:cs="Times New Roman"/>
          <w:color w:val="auto"/>
          <w:sz w:val="22"/>
          <w:szCs w:val="22"/>
        </w:rPr>
        <w:t xml:space="preserve">la página de internet conocida como </w:t>
      </w:r>
      <w:proofErr w:type="spellStart"/>
      <w:r w:rsidR="00AB42FD" w:rsidRPr="00D914B7">
        <w:rPr>
          <w:rFonts w:ascii="Soberana Texto" w:hAnsi="Soberana Texto" w:cs="Times New Roman"/>
          <w:bCs/>
          <w:color w:val="auto"/>
          <w:sz w:val="22"/>
          <w:szCs w:val="22"/>
        </w:rPr>
        <w:t>C</w:t>
      </w:r>
      <w:r w:rsidR="00B65164" w:rsidRPr="00D914B7">
        <w:rPr>
          <w:rFonts w:ascii="Soberana Texto" w:hAnsi="Soberana Texto" w:cs="Times New Roman"/>
          <w:bCs/>
          <w:color w:val="auto"/>
          <w:sz w:val="22"/>
          <w:szCs w:val="22"/>
        </w:rPr>
        <w:t>ompra</w:t>
      </w:r>
      <w:r w:rsidR="006E4977" w:rsidRPr="00D914B7">
        <w:rPr>
          <w:rFonts w:ascii="Soberana Texto" w:hAnsi="Soberana Texto" w:cs="Times New Roman"/>
          <w:bCs/>
          <w:color w:val="auto"/>
          <w:sz w:val="22"/>
          <w:szCs w:val="22"/>
        </w:rPr>
        <w:t>N</w:t>
      </w:r>
      <w:r w:rsidR="00B65164" w:rsidRPr="00D914B7">
        <w:rPr>
          <w:rFonts w:ascii="Soberana Texto" w:hAnsi="Soberana Texto" w:cs="Times New Roman"/>
          <w:bCs/>
          <w:color w:val="auto"/>
          <w:sz w:val="22"/>
          <w:szCs w:val="22"/>
        </w:rPr>
        <w:t>et</w:t>
      </w:r>
      <w:proofErr w:type="spellEnd"/>
      <w:r w:rsidR="00282AC7" w:rsidRPr="00D914B7">
        <w:rPr>
          <w:rFonts w:ascii="Soberana Texto" w:hAnsi="Soberana Texto" w:cs="Times New Roman"/>
          <w:bCs/>
          <w:color w:val="auto"/>
          <w:sz w:val="22"/>
          <w:szCs w:val="22"/>
        </w:rPr>
        <w:t xml:space="preserve">, </w:t>
      </w:r>
      <w:r w:rsidR="00B65164" w:rsidRPr="00D914B7">
        <w:rPr>
          <w:rFonts w:ascii="Soberana Texto" w:hAnsi="Soberana Texto" w:cs="Times New Roman"/>
          <w:bCs/>
          <w:color w:val="auto"/>
          <w:sz w:val="22"/>
          <w:szCs w:val="22"/>
        </w:rPr>
        <w:t>a la que se tiene acceso mediante</w:t>
      </w:r>
      <w:r w:rsidR="00282AC7" w:rsidRPr="00D914B7">
        <w:rPr>
          <w:rFonts w:ascii="Soberana Texto" w:hAnsi="Soberana Texto" w:cs="Times New Roman"/>
          <w:bCs/>
          <w:color w:val="auto"/>
          <w:sz w:val="22"/>
          <w:szCs w:val="22"/>
          <w:lang w:val="es-ES"/>
        </w:rPr>
        <w:t xml:space="preserve"> la dirección </w:t>
      </w:r>
      <w:r w:rsidR="00282AC7" w:rsidRPr="00D914B7">
        <w:rPr>
          <w:rFonts w:ascii="Soberana Texto" w:hAnsi="Soberana Texto" w:cs="Times New Roman"/>
          <w:color w:val="auto"/>
          <w:sz w:val="22"/>
          <w:szCs w:val="22"/>
        </w:rPr>
        <w:lastRenderedPageBreak/>
        <w:t xml:space="preserve">electrónica </w:t>
      </w:r>
      <w:hyperlink r:id="rId8" w:history="1">
        <w:r w:rsidR="00D44BA3" w:rsidRPr="00D4032B">
          <w:rPr>
            <w:rStyle w:val="Hipervnculo"/>
            <w:rFonts w:ascii="Soberana Texto" w:hAnsi="Soberana Texto" w:cs="Times New Roman"/>
            <w:sz w:val="22"/>
            <w:szCs w:val="22"/>
          </w:rPr>
          <w:t>http://compranet.gob.mx</w:t>
        </w:r>
      </w:hyperlink>
      <w:r w:rsidR="00D44BA3">
        <w:rPr>
          <w:rFonts w:ascii="Soberana Texto" w:hAnsi="Soberana Texto" w:cs="Times New Roman"/>
          <w:color w:val="auto"/>
          <w:sz w:val="22"/>
          <w:szCs w:val="22"/>
        </w:rPr>
        <w:t xml:space="preserve"> </w:t>
      </w:r>
      <w:r w:rsidRPr="00D914B7">
        <w:rPr>
          <w:rFonts w:ascii="Soberana Texto" w:hAnsi="Soberana Texto" w:cs="Times New Roman"/>
          <w:color w:val="auto"/>
          <w:sz w:val="22"/>
          <w:szCs w:val="22"/>
        </w:rPr>
        <w:t xml:space="preserve">. La </w:t>
      </w:r>
      <w:r w:rsidRPr="00D914B7">
        <w:rPr>
          <w:rFonts w:ascii="Soberana Texto" w:hAnsi="Soberana Texto" w:cs="Times New Roman"/>
          <w:bCs/>
          <w:color w:val="auto"/>
          <w:sz w:val="22"/>
          <w:szCs w:val="22"/>
        </w:rPr>
        <w:t xml:space="preserve">CONVOCANTE </w:t>
      </w:r>
      <w:r w:rsidRPr="00D914B7">
        <w:rPr>
          <w:rFonts w:ascii="Soberana Texto" w:hAnsi="Soberana Texto" w:cs="Times New Roman"/>
          <w:color w:val="auto"/>
          <w:sz w:val="22"/>
          <w:szCs w:val="22"/>
        </w:rPr>
        <w:t xml:space="preserve">contará con un ejemplar impreso de la </w:t>
      </w:r>
      <w:r w:rsidRPr="00D914B7">
        <w:rPr>
          <w:rFonts w:ascii="Soberana Texto" w:hAnsi="Soberana Texto" w:cs="Times New Roman"/>
          <w:bCs/>
          <w:color w:val="auto"/>
          <w:sz w:val="22"/>
          <w:szCs w:val="22"/>
        </w:rPr>
        <w:t xml:space="preserve">CONVOCATORIA </w:t>
      </w:r>
      <w:r w:rsidRPr="00D914B7">
        <w:rPr>
          <w:rFonts w:ascii="Soberana Texto" w:hAnsi="Soberana Texto" w:cs="Times New Roman"/>
          <w:color w:val="auto"/>
          <w:sz w:val="22"/>
          <w:szCs w:val="22"/>
        </w:rPr>
        <w:t xml:space="preserve">en el </w:t>
      </w:r>
      <w:r w:rsidRPr="00D914B7">
        <w:rPr>
          <w:rFonts w:ascii="Soberana Texto" w:hAnsi="Soberana Texto" w:cs="Times New Roman"/>
          <w:bCs/>
          <w:color w:val="auto"/>
          <w:sz w:val="22"/>
          <w:szCs w:val="22"/>
        </w:rPr>
        <w:t>DOMICILIO DE LA CONVOCANTE</w:t>
      </w:r>
      <w:r w:rsidRPr="00D914B7">
        <w:rPr>
          <w:rFonts w:ascii="Soberana Texto" w:hAnsi="Soberana Texto" w:cs="Times New Roman"/>
          <w:color w:val="auto"/>
          <w:sz w:val="22"/>
          <w:szCs w:val="22"/>
        </w:rPr>
        <w:t>, para consulta de</w:t>
      </w:r>
      <w:r w:rsidR="006E4977" w:rsidRPr="00D914B7">
        <w:rPr>
          <w:rFonts w:ascii="Soberana Texto" w:hAnsi="Soberana Texto" w:cs="Times New Roman"/>
          <w:color w:val="auto"/>
          <w:sz w:val="22"/>
          <w:szCs w:val="22"/>
        </w:rPr>
        <w:t xml:space="preserve"> </w:t>
      </w:r>
      <w:r w:rsidRPr="00D914B7">
        <w:rPr>
          <w:rFonts w:ascii="Soberana Texto" w:hAnsi="Soberana Texto" w:cs="Times New Roman"/>
          <w:color w:val="auto"/>
          <w:sz w:val="22"/>
          <w:szCs w:val="22"/>
        </w:rPr>
        <w:t>l</w:t>
      </w:r>
      <w:r w:rsidR="006E4977" w:rsidRPr="00D914B7">
        <w:rPr>
          <w:rFonts w:ascii="Soberana Texto" w:hAnsi="Soberana Texto" w:cs="Times New Roman"/>
          <w:color w:val="auto"/>
          <w:sz w:val="22"/>
          <w:szCs w:val="22"/>
        </w:rPr>
        <w:t>os</w:t>
      </w:r>
      <w:r w:rsidRPr="00D914B7">
        <w:rPr>
          <w:rFonts w:ascii="Soberana Texto" w:hAnsi="Soberana Texto" w:cs="Times New Roman"/>
          <w:color w:val="auto"/>
          <w:sz w:val="22"/>
          <w:szCs w:val="22"/>
        </w:rPr>
        <w:t xml:space="preserve"> </w:t>
      </w:r>
      <w:r w:rsidRPr="00D914B7">
        <w:rPr>
          <w:rFonts w:ascii="Soberana Texto" w:hAnsi="Soberana Texto" w:cs="Times New Roman"/>
          <w:bCs/>
          <w:color w:val="auto"/>
          <w:sz w:val="22"/>
          <w:szCs w:val="22"/>
        </w:rPr>
        <w:t>LICITANTE</w:t>
      </w:r>
      <w:r w:rsidR="006E4977" w:rsidRPr="00D914B7">
        <w:rPr>
          <w:rFonts w:ascii="Soberana Texto" w:hAnsi="Soberana Texto" w:cs="Times New Roman"/>
          <w:bCs/>
          <w:color w:val="auto"/>
          <w:sz w:val="22"/>
          <w:szCs w:val="22"/>
        </w:rPr>
        <w:t>S</w:t>
      </w:r>
      <w:r w:rsidRPr="00D914B7">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sin que sea obligatorio entregar un ejemplar impreso.</w:t>
      </w:r>
    </w:p>
    <w:p w14:paraId="45878284" w14:textId="77777777" w:rsidR="00187157" w:rsidRPr="0029687C" w:rsidRDefault="00187157" w:rsidP="0029687C">
      <w:pPr>
        <w:pStyle w:val="Default"/>
        <w:ind w:right="92"/>
        <w:jc w:val="both"/>
        <w:rPr>
          <w:rFonts w:ascii="Soberana Texto" w:hAnsi="Soberana Texto" w:cs="Times New Roman"/>
          <w:color w:val="auto"/>
          <w:sz w:val="22"/>
          <w:szCs w:val="22"/>
        </w:rPr>
      </w:pPr>
    </w:p>
    <w:p w14:paraId="7AA6C935" w14:textId="1ECEA578" w:rsidR="00187157" w:rsidRPr="0029687C" w:rsidRDefault="00187157" w:rsidP="0029687C">
      <w:pPr>
        <w:pStyle w:val="Ttulo2"/>
        <w:spacing w:before="0"/>
        <w:ind w:right="92"/>
        <w:rPr>
          <w:szCs w:val="22"/>
        </w:rPr>
      </w:pPr>
      <w:bookmarkStart w:id="18" w:name="_Toc457820694"/>
      <w:bookmarkStart w:id="19" w:name="_Toc459668516"/>
      <w:r w:rsidRPr="0029687C">
        <w:rPr>
          <w:szCs w:val="22"/>
        </w:rPr>
        <w:t>1.</w:t>
      </w:r>
      <w:r w:rsidR="004C0EF8" w:rsidRPr="0029687C">
        <w:rPr>
          <w:szCs w:val="22"/>
        </w:rPr>
        <w:t>8</w:t>
      </w:r>
      <w:r w:rsidR="00952E54" w:rsidRPr="0029687C">
        <w:rPr>
          <w:szCs w:val="22"/>
        </w:rPr>
        <w:t>.</w:t>
      </w:r>
      <w:r w:rsidR="00495DF2" w:rsidRPr="0029687C">
        <w:rPr>
          <w:szCs w:val="22"/>
        </w:rPr>
        <w:t xml:space="preserve"> NEGOCIACIÓ</w:t>
      </w:r>
      <w:r w:rsidRPr="0029687C">
        <w:rPr>
          <w:szCs w:val="22"/>
        </w:rPr>
        <w:t>N</w:t>
      </w:r>
      <w:r w:rsidR="00B65164" w:rsidRPr="0029687C">
        <w:rPr>
          <w:szCs w:val="22"/>
        </w:rPr>
        <w:t>.</w:t>
      </w:r>
      <w:bookmarkEnd w:id="18"/>
      <w:bookmarkEnd w:id="19"/>
    </w:p>
    <w:p w14:paraId="6B81EC7D" w14:textId="77777777" w:rsidR="00187157" w:rsidRPr="0029687C" w:rsidRDefault="00187157" w:rsidP="0029687C">
      <w:pPr>
        <w:pStyle w:val="Default"/>
        <w:ind w:right="92"/>
        <w:jc w:val="both"/>
        <w:rPr>
          <w:rFonts w:ascii="Soberana Texto" w:hAnsi="Soberana Texto" w:cs="Times New Roman"/>
          <w:color w:val="auto"/>
          <w:sz w:val="22"/>
          <w:szCs w:val="22"/>
        </w:rPr>
      </w:pPr>
    </w:p>
    <w:p w14:paraId="725A6986" w14:textId="4D14A1FE" w:rsidR="00187157" w:rsidRPr="0029687C" w:rsidRDefault="00187157" w:rsidP="0029687C">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Ninguna de las condiciones contenidas en la </w:t>
      </w:r>
      <w:r w:rsidRPr="00D914B7">
        <w:rPr>
          <w:rFonts w:ascii="Soberana Texto" w:hAnsi="Soberana Texto" w:cs="Times New Roman"/>
          <w:bCs/>
          <w:color w:val="auto"/>
          <w:sz w:val="22"/>
          <w:szCs w:val="22"/>
        </w:rPr>
        <w:t>CONVOCATORIA</w:t>
      </w:r>
      <w:r w:rsidRPr="00D914B7">
        <w:rPr>
          <w:rFonts w:ascii="Soberana Texto" w:hAnsi="Soberana Texto" w:cs="Times New Roman"/>
          <w:color w:val="auto"/>
          <w:sz w:val="22"/>
          <w:szCs w:val="22"/>
        </w:rPr>
        <w:t>, así como las propuestas técnica</w:t>
      </w:r>
      <w:r w:rsidR="00A5054F" w:rsidRPr="00D914B7">
        <w:rPr>
          <w:rFonts w:ascii="Soberana Texto" w:hAnsi="Soberana Texto" w:cs="Times New Roman"/>
          <w:color w:val="auto"/>
          <w:sz w:val="22"/>
          <w:szCs w:val="22"/>
        </w:rPr>
        <w:t>s</w:t>
      </w:r>
      <w:r w:rsidRPr="00D914B7">
        <w:rPr>
          <w:rFonts w:ascii="Soberana Texto" w:hAnsi="Soberana Texto" w:cs="Times New Roman"/>
          <w:color w:val="auto"/>
          <w:sz w:val="22"/>
          <w:szCs w:val="22"/>
        </w:rPr>
        <w:t xml:space="preserve"> y económica</w:t>
      </w:r>
      <w:r w:rsidR="00A5054F" w:rsidRPr="00D914B7">
        <w:rPr>
          <w:rFonts w:ascii="Soberana Texto" w:hAnsi="Soberana Texto" w:cs="Times New Roman"/>
          <w:color w:val="auto"/>
          <w:sz w:val="22"/>
          <w:szCs w:val="22"/>
        </w:rPr>
        <w:t>s</w:t>
      </w:r>
      <w:r w:rsidRPr="00D914B7">
        <w:rPr>
          <w:rFonts w:ascii="Soberana Texto" w:hAnsi="Soberana Texto" w:cs="Times New Roman"/>
          <w:color w:val="auto"/>
          <w:sz w:val="22"/>
          <w:szCs w:val="22"/>
        </w:rPr>
        <w:t xml:space="preserve"> presentadas por los </w:t>
      </w:r>
      <w:r w:rsidRPr="00D914B7">
        <w:rPr>
          <w:rFonts w:ascii="Soberana Texto" w:hAnsi="Soberana Texto" w:cs="Times New Roman"/>
          <w:bCs/>
          <w:color w:val="auto"/>
          <w:sz w:val="22"/>
          <w:szCs w:val="22"/>
        </w:rPr>
        <w:t>LICITANTES</w:t>
      </w:r>
      <w:r w:rsidRPr="00D914B7">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podrán ser negociadas.</w:t>
      </w:r>
    </w:p>
    <w:p w14:paraId="118F2C19" w14:textId="77777777" w:rsidR="00B916E8" w:rsidRPr="0029687C" w:rsidRDefault="00B916E8" w:rsidP="0029687C">
      <w:pPr>
        <w:pStyle w:val="Default"/>
        <w:ind w:right="92"/>
        <w:jc w:val="both"/>
        <w:rPr>
          <w:rFonts w:ascii="Soberana Texto" w:hAnsi="Soberana Texto" w:cs="Times New Roman"/>
          <w:color w:val="auto"/>
          <w:sz w:val="22"/>
          <w:szCs w:val="22"/>
        </w:rPr>
      </w:pPr>
    </w:p>
    <w:p w14:paraId="3C9B7CA5" w14:textId="37289031" w:rsidR="0074547C" w:rsidRPr="0029687C" w:rsidRDefault="0074547C" w:rsidP="0029687C">
      <w:pPr>
        <w:pStyle w:val="Ttulo1"/>
        <w:spacing w:before="0" w:after="0"/>
        <w:ind w:right="92"/>
      </w:pPr>
      <w:bookmarkStart w:id="20" w:name="_Toc457819915"/>
      <w:bookmarkStart w:id="21" w:name="_Toc457820695"/>
      <w:bookmarkStart w:id="22" w:name="_Toc459668517"/>
      <w:r w:rsidRPr="0029687C">
        <w:t>2. OBJETO Y ALCANCE DEL PROCEDIMIENTO</w:t>
      </w:r>
      <w:r w:rsidR="00A5054F" w:rsidRPr="0029687C">
        <w:t>.</w:t>
      </w:r>
      <w:bookmarkEnd w:id="20"/>
      <w:bookmarkEnd w:id="21"/>
      <w:bookmarkEnd w:id="22"/>
    </w:p>
    <w:p w14:paraId="34099D4F" w14:textId="77777777" w:rsidR="00301A44" w:rsidRPr="0029687C" w:rsidRDefault="00301A44" w:rsidP="0029687C">
      <w:pPr>
        <w:pStyle w:val="Default"/>
        <w:ind w:right="92"/>
        <w:jc w:val="both"/>
        <w:rPr>
          <w:rFonts w:ascii="Soberana Texto" w:hAnsi="Soberana Texto" w:cs="Times New Roman"/>
          <w:bCs/>
          <w:color w:val="auto"/>
          <w:sz w:val="22"/>
          <w:szCs w:val="22"/>
        </w:rPr>
      </w:pPr>
    </w:p>
    <w:p w14:paraId="6FE4B198" w14:textId="667AF8DA" w:rsidR="0074547C" w:rsidRPr="0029687C" w:rsidRDefault="0074547C" w:rsidP="0029687C">
      <w:pPr>
        <w:pStyle w:val="Ttulo2"/>
        <w:spacing w:before="0"/>
        <w:ind w:right="92"/>
        <w:rPr>
          <w:szCs w:val="22"/>
        </w:rPr>
      </w:pPr>
      <w:bookmarkStart w:id="23" w:name="_Toc457820696"/>
      <w:bookmarkStart w:id="24" w:name="_Toc459668518"/>
      <w:r w:rsidRPr="0029687C">
        <w:rPr>
          <w:szCs w:val="22"/>
        </w:rPr>
        <w:t>2.1</w:t>
      </w:r>
      <w:r w:rsidR="00832C83" w:rsidRPr="0029687C">
        <w:rPr>
          <w:szCs w:val="22"/>
        </w:rPr>
        <w:t>.</w:t>
      </w:r>
      <w:r w:rsidRPr="0029687C">
        <w:rPr>
          <w:szCs w:val="22"/>
        </w:rPr>
        <w:t xml:space="preserve"> </w:t>
      </w:r>
      <w:r w:rsidR="00C44051" w:rsidRPr="0029687C">
        <w:rPr>
          <w:szCs w:val="22"/>
        </w:rPr>
        <w:t>DESCRIPCIÓN DETALLADA DE LOS SERVICIOS</w:t>
      </w:r>
      <w:r w:rsidRPr="0029687C">
        <w:rPr>
          <w:szCs w:val="22"/>
        </w:rPr>
        <w:t>.</w:t>
      </w:r>
      <w:bookmarkEnd w:id="23"/>
      <w:bookmarkEnd w:id="24"/>
    </w:p>
    <w:p w14:paraId="337E0284" w14:textId="77777777" w:rsidR="00301A44" w:rsidRPr="0029687C" w:rsidRDefault="00301A44" w:rsidP="0029687C">
      <w:pPr>
        <w:pStyle w:val="Default"/>
        <w:ind w:right="92"/>
        <w:jc w:val="both"/>
        <w:rPr>
          <w:rFonts w:ascii="Soberana Texto" w:hAnsi="Soberana Texto" w:cs="Times New Roman"/>
          <w:color w:val="auto"/>
          <w:sz w:val="22"/>
          <w:szCs w:val="22"/>
        </w:rPr>
      </w:pPr>
    </w:p>
    <w:p w14:paraId="043343D2" w14:textId="77777777" w:rsidR="0011366E" w:rsidRPr="0029687C" w:rsidRDefault="0074547C" w:rsidP="0029687C">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 </w:t>
      </w:r>
      <w:r w:rsidRPr="00D914B7">
        <w:rPr>
          <w:rFonts w:ascii="Soberana Texto" w:hAnsi="Soberana Texto" w:cs="Times New Roman"/>
          <w:bCs/>
          <w:color w:val="auto"/>
          <w:sz w:val="22"/>
          <w:szCs w:val="22"/>
        </w:rPr>
        <w:t xml:space="preserve">CONVOCANTE </w:t>
      </w:r>
      <w:r w:rsidRPr="00D914B7">
        <w:rPr>
          <w:rFonts w:ascii="Soberana Texto" w:hAnsi="Soberana Texto" w:cs="Times New Roman"/>
          <w:color w:val="auto"/>
          <w:sz w:val="22"/>
          <w:szCs w:val="22"/>
        </w:rPr>
        <w:t xml:space="preserve">requiere contratar a una </w:t>
      </w:r>
      <w:r w:rsidR="00187157" w:rsidRPr="00D914B7">
        <w:rPr>
          <w:rFonts w:ascii="Soberana Texto" w:hAnsi="Soberana Texto" w:cs="Times New Roman"/>
          <w:color w:val="auto"/>
          <w:sz w:val="22"/>
          <w:szCs w:val="22"/>
        </w:rPr>
        <w:t>persona moral</w:t>
      </w:r>
      <w:r w:rsidRPr="00D914B7">
        <w:rPr>
          <w:rFonts w:ascii="Soberana Texto" w:hAnsi="Soberana Texto" w:cs="Times New Roman"/>
          <w:color w:val="auto"/>
          <w:sz w:val="22"/>
          <w:szCs w:val="22"/>
        </w:rPr>
        <w:t xml:space="preserve"> prestadora de servicios</w:t>
      </w:r>
      <w:r w:rsidR="0011366E" w:rsidRPr="00D914B7">
        <w:rPr>
          <w:rFonts w:ascii="Soberana Texto" w:hAnsi="Soberana Texto" w:cs="Times New Roman"/>
          <w:color w:val="auto"/>
          <w:sz w:val="22"/>
          <w:szCs w:val="22"/>
        </w:rPr>
        <w:t>,</w:t>
      </w:r>
      <w:r w:rsidRPr="00D914B7">
        <w:rPr>
          <w:rFonts w:ascii="Soberana Texto" w:hAnsi="Soberana Texto" w:cs="Times New Roman"/>
          <w:color w:val="auto"/>
          <w:sz w:val="22"/>
          <w:szCs w:val="22"/>
        </w:rPr>
        <w:t xml:space="preserve"> a fin de que con su personal proporcione los </w:t>
      </w:r>
      <w:r w:rsidRPr="00D914B7">
        <w:rPr>
          <w:rFonts w:ascii="Soberana Texto" w:hAnsi="Soberana Texto" w:cs="Times New Roman"/>
          <w:bCs/>
          <w:color w:val="auto"/>
          <w:sz w:val="22"/>
          <w:szCs w:val="22"/>
        </w:rPr>
        <w:t>SERVICIOS</w:t>
      </w:r>
      <w:r w:rsidRPr="00D914B7">
        <w:rPr>
          <w:rFonts w:ascii="Soberana Texto" w:hAnsi="Soberana Texto" w:cs="Times New Roman"/>
          <w:color w:val="auto"/>
          <w:sz w:val="22"/>
          <w:szCs w:val="22"/>
        </w:rPr>
        <w:t xml:space="preserve">, cuyos alcances se detallan en los </w:t>
      </w:r>
      <w:r w:rsidR="00187157" w:rsidRPr="00D914B7">
        <w:rPr>
          <w:rFonts w:ascii="Soberana Texto" w:hAnsi="Soberana Texto" w:cs="Times New Roman"/>
          <w:color w:val="auto"/>
          <w:sz w:val="22"/>
          <w:szCs w:val="22"/>
        </w:rPr>
        <w:t>TÉRMINOS DE REFERENCIA</w:t>
      </w:r>
      <w:r w:rsidRPr="00D914B7">
        <w:rPr>
          <w:rFonts w:ascii="Soberana Texto" w:hAnsi="Soberana Texto" w:cs="Times New Roman"/>
          <w:color w:val="auto"/>
          <w:sz w:val="22"/>
          <w:szCs w:val="22"/>
        </w:rPr>
        <w:t xml:space="preserve"> que se incorporan a la presente </w:t>
      </w:r>
      <w:r w:rsidRPr="00D914B7">
        <w:rPr>
          <w:rFonts w:ascii="Soberana Texto" w:hAnsi="Soberana Texto" w:cs="Times New Roman"/>
          <w:bCs/>
          <w:color w:val="auto"/>
          <w:sz w:val="22"/>
          <w:szCs w:val="22"/>
        </w:rPr>
        <w:t xml:space="preserve">CONVOCATORIA </w:t>
      </w:r>
      <w:r w:rsidRPr="00D914B7">
        <w:rPr>
          <w:rFonts w:ascii="Soberana Texto" w:hAnsi="Soberana Texto" w:cs="Times New Roman"/>
          <w:color w:val="auto"/>
          <w:sz w:val="22"/>
          <w:szCs w:val="22"/>
        </w:rPr>
        <w:t xml:space="preserve">como </w:t>
      </w:r>
      <w:r w:rsidRPr="00FE6B9D">
        <w:rPr>
          <w:rFonts w:ascii="Soberana Texto" w:hAnsi="Soberana Texto" w:cs="Times New Roman"/>
          <w:b/>
          <w:color w:val="auto"/>
          <w:sz w:val="22"/>
          <w:szCs w:val="22"/>
        </w:rPr>
        <w:t xml:space="preserve">Anexo </w:t>
      </w:r>
      <w:r w:rsidR="005D72A6" w:rsidRPr="00FE6B9D">
        <w:rPr>
          <w:rFonts w:ascii="Soberana Texto" w:hAnsi="Soberana Texto" w:cs="Times New Roman"/>
          <w:b/>
          <w:color w:val="auto"/>
          <w:sz w:val="22"/>
          <w:szCs w:val="22"/>
        </w:rPr>
        <w:t>B</w:t>
      </w:r>
      <w:r w:rsidR="00B65164" w:rsidRPr="00D914B7">
        <w:rPr>
          <w:rFonts w:ascii="Soberana Texto" w:hAnsi="Soberana Texto" w:cs="Times New Roman"/>
          <w:color w:val="auto"/>
          <w:sz w:val="22"/>
          <w:szCs w:val="22"/>
        </w:rPr>
        <w:t>,</w:t>
      </w:r>
      <w:r w:rsidR="0011366E" w:rsidRPr="00D914B7">
        <w:rPr>
          <w:rFonts w:ascii="Soberana Texto" w:hAnsi="Soberana Texto" w:cs="Times New Roman"/>
          <w:color w:val="auto"/>
          <w:sz w:val="22"/>
          <w:szCs w:val="22"/>
        </w:rPr>
        <w:t xml:space="preserve"> </w:t>
      </w:r>
      <w:r w:rsidR="00B65164" w:rsidRPr="00D914B7">
        <w:rPr>
          <w:rFonts w:ascii="Soberana Texto" w:hAnsi="Soberana Texto" w:cs="Times New Roman"/>
          <w:color w:val="auto"/>
          <w:sz w:val="22"/>
          <w:szCs w:val="22"/>
        </w:rPr>
        <w:t>los que</w:t>
      </w:r>
      <w:r w:rsidRPr="00D914B7">
        <w:rPr>
          <w:rFonts w:ascii="Soberana Texto" w:hAnsi="Soberana Texto" w:cs="Times New Roman"/>
          <w:color w:val="auto"/>
          <w:sz w:val="22"/>
          <w:szCs w:val="22"/>
        </w:rPr>
        <w:t xml:space="preserve"> </w:t>
      </w:r>
      <w:r w:rsidR="00EA0581" w:rsidRPr="00D914B7">
        <w:rPr>
          <w:rFonts w:ascii="Soberana Texto" w:hAnsi="Soberana Texto" w:cs="Times New Roman"/>
          <w:color w:val="auto"/>
          <w:sz w:val="22"/>
          <w:szCs w:val="22"/>
        </w:rPr>
        <w:t>serán adjudicados a un solo LICITANTE</w:t>
      </w:r>
      <w:r w:rsidR="00683187" w:rsidRPr="00D914B7">
        <w:rPr>
          <w:rFonts w:ascii="Soberana Texto" w:hAnsi="Soberana Texto" w:cs="Times New Roman"/>
          <w:color w:val="auto"/>
          <w:sz w:val="22"/>
          <w:szCs w:val="22"/>
        </w:rPr>
        <w:t>.</w:t>
      </w:r>
    </w:p>
    <w:p w14:paraId="442A6FFD" w14:textId="77777777" w:rsidR="00B60432" w:rsidRPr="0029687C" w:rsidRDefault="00B60432" w:rsidP="0029687C">
      <w:pPr>
        <w:pStyle w:val="Default"/>
        <w:ind w:right="92"/>
        <w:jc w:val="both"/>
        <w:rPr>
          <w:rFonts w:ascii="Soberana Texto" w:hAnsi="Soberana Texto" w:cs="Times New Roman"/>
          <w:color w:val="auto"/>
          <w:sz w:val="22"/>
          <w:szCs w:val="22"/>
        </w:rPr>
      </w:pPr>
    </w:p>
    <w:p w14:paraId="285D2140" w14:textId="0F36926C" w:rsidR="0074547C" w:rsidRPr="0029687C" w:rsidRDefault="0074547C" w:rsidP="0029687C">
      <w:pPr>
        <w:pStyle w:val="Ttulo2"/>
        <w:spacing w:before="0"/>
        <w:ind w:right="92"/>
        <w:rPr>
          <w:szCs w:val="22"/>
        </w:rPr>
      </w:pPr>
      <w:bookmarkStart w:id="25" w:name="_Toc457820697"/>
      <w:bookmarkStart w:id="26" w:name="_Toc459668519"/>
      <w:r w:rsidRPr="0029687C">
        <w:rPr>
          <w:szCs w:val="22"/>
        </w:rPr>
        <w:t>2.2</w:t>
      </w:r>
      <w:r w:rsidR="00832C83" w:rsidRPr="0029687C">
        <w:rPr>
          <w:szCs w:val="22"/>
        </w:rPr>
        <w:t>.</w:t>
      </w:r>
      <w:r w:rsidRPr="0029687C">
        <w:rPr>
          <w:szCs w:val="22"/>
        </w:rPr>
        <w:t xml:space="preserve"> </w:t>
      </w:r>
      <w:r w:rsidR="00495DF2" w:rsidRPr="0029687C">
        <w:rPr>
          <w:szCs w:val="22"/>
        </w:rPr>
        <w:t>PLAZO DE EJECUCIÓ</w:t>
      </w:r>
      <w:r w:rsidRPr="0029687C">
        <w:rPr>
          <w:szCs w:val="22"/>
        </w:rPr>
        <w:t>N DE LOS SERVICIOS.</w:t>
      </w:r>
      <w:bookmarkEnd w:id="25"/>
      <w:bookmarkEnd w:id="26"/>
    </w:p>
    <w:p w14:paraId="17D15DAF" w14:textId="77777777" w:rsidR="00301A44" w:rsidRPr="0029687C" w:rsidRDefault="00301A44" w:rsidP="0029687C">
      <w:pPr>
        <w:pStyle w:val="Default"/>
        <w:ind w:right="92"/>
        <w:jc w:val="both"/>
        <w:rPr>
          <w:rFonts w:ascii="Soberana Texto" w:hAnsi="Soberana Texto" w:cs="Times New Roman"/>
          <w:color w:val="auto"/>
          <w:sz w:val="22"/>
          <w:szCs w:val="22"/>
        </w:rPr>
      </w:pPr>
    </w:p>
    <w:p w14:paraId="5603B659" w14:textId="104C279F" w:rsidR="00886015" w:rsidRPr="0029687C" w:rsidRDefault="0074547C" w:rsidP="0029687C">
      <w:pPr>
        <w:pStyle w:val="Default"/>
        <w:ind w:right="92"/>
        <w:jc w:val="both"/>
        <w:rPr>
          <w:rFonts w:ascii="Soberana Texto" w:hAnsi="Soberana Texto" w:cs="Times New Roman"/>
          <w:bCs/>
          <w:color w:val="auto"/>
          <w:sz w:val="22"/>
          <w:szCs w:val="22"/>
        </w:rPr>
      </w:pPr>
      <w:r w:rsidRPr="0029687C">
        <w:rPr>
          <w:rFonts w:ascii="Soberana Texto" w:hAnsi="Soberana Texto" w:cs="Times New Roman"/>
          <w:color w:val="auto"/>
          <w:sz w:val="22"/>
          <w:szCs w:val="22"/>
        </w:rPr>
        <w:t xml:space="preserve">El plazo de ejecución para el desarrollo de los </w:t>
      </w:r>
      <w:r w:rsidRPr="00D914B7">
        <w:rPr>
          <w:rFonts w:ascii="Soberana Texto" w:hAnsi="Soberana Texto" w:cs="Times New Roman"/>
          <w:bCs/>
          <w:color w:val="auto"/>
          <w:sz w:val="22"/>
          <w:szCs w:val="22"/>
        </w:rPr>
        <w:t>SERVICIOS</w:t>
      </w:r>
      <w:r w:rsidR="007116C4">
        <w:rPr>
          <w:rFonts w:ascii="Soberana Texto" w:hAnsi="Soberana Texto" w:cs="Times New Roman"/>
          <w:bCs/>
          <w:color w:val="auto"/>
          <w:sz w:val="22"/>
          <w:szCs w:val="22"/>
        </w:rPr>
        <w:t>,</w:t>
      </w:r>
      <w:r w:rsidRPr="00D914B7">
        <w:rPr>
          <w:rFonts w:ascii="Soberana Texto" w:hAnsi="Soberana Texto" w:cs="Times New Roman"/>
          <w:bCs/>
          <w:color w:val="auto"/>
          <w:sz w:val="22"/>
          <w:szCs w:val="22"/>
        </w:rPr>
        <w:t xml:space="preserve"> </w:t>
      </w:r>
      <w:r w:rsidR="00B05E4B" w:rsidRPr="00D914B7">
        <w:rPr>
          <w:rFonts w:ascii="Soberana Texto" w:hAnsi="Soberana Texto" w:cs="Times New Roman"/>
          <w:color w:val="auto"/>
          <w:sz w:val="22"/>
          <w:szCs w:val="22"/>
        </w:rPr>
        <w:t>iniciará</w:t>
      </w:r>
      <w:r w:rsidR="009654A3" w:rsidRPr="00D914B7">
        <w:rPr>
          <w:rFonts w:ascii="Soberana Texto" w:hAnsi="Soberana Texto" w:cs="Times New Roman"/>
          <w:color w:val="auto"/>
          <w:sz w:val="22"/>
          <w:szCs w:val="22"/>
        </w:rPr>
        <w:t xml:space="preserve"> </w:t>
      </w:r>
      <w:r w:rsidR="007116C4">
        <w:rPr>
          <w:rFonts w:ascii="Soberana Texto" w:hAnsi="Soberana Texto" w:cs="Times New Roman"/>
          <w:color w:val="auto"/>
          <w:sz w:val="22"/>
          <w:szCs w:val="22"/>
        </w:rPr>
        <w:t>con la formalización del CONTRATO</w:t>
      </w:r>
      <w:r w:rsidR="008C211C" w:rsidRPr="00D914B7">
        <w:rPr>
          <w:rFonts w:ascii="Soberana Texto" w:hAnsi="Soberana Texto" w:cs="Times New Roman"/>
          <w:color w:val="auto"/>
          <w:sz w:val="22"/>
          <w:szCs w:val="22"/>
        </w:rPr>
        <w:t>,</w:t>
      </w:r>
      <w:r w:rsidR="00196A88" w:rsidRPr="0029687C">
        <w:rPr>
          <w:rFonts w:ascii="Soberana Texto" w:hAnsi="Soberana Texto" w:cs="Times New Roman"/>
          <w:b/>
          <w:color w:val="auto"/>
          <w:sz w:val="22"/>
          <w:szCs w:val="22"/>
        </w:rPr>
        <w:t xml:space="preserve"> </w:t>
      </w:r>
      <w:r w:rsidR="007116C4">
        <w:rPr>
          <w:rFonts w:ascii="Soberana Texto" w:hAnsi="Soberana Texto" w:cs="Times New Roman"/>
          <w:color w:val="auto"/>
          <w:sz w:val="22"/>
          <w:szCs w:val="22"/>
        </w:rPr>
        <w:t xml:space="preserve">el cual tendrá una </w:t>
      </w:r>
      <w:r w:rsidR="004D34E0" w:rsidRPr="0029687C">
        <w:rPr>
          <w:rFonts w:ascii="Soberana Texto" w:hAnsi="Soberana Texto" w:cs="Times New Roman"/>
          <w:color w:val="auto"/>
          <w:sz w:val="22"/>
          <w:szCs w:val="22"/>
        </w:rPr>
        <w:t xml:space="preserve">vigencia </w:t>
      </w:r>
      <w:r w:rsidR="008C211C" w:rsidRPr="0029687C">
        <w:rPr>
          <w:rFonts w:ascii="Soberana Texto" w:hAnsi="Soberana Texto" w:cs="Times New Roman"/>
          <w:color w:val="auto"/>
          <w:sz w:val="22"/>
          <w:szCs w:val="22"/>
        </w:rPr>
        <w:t>de</w:t>
      </w:r>
      <w:r w:rsidR="008C211C" w:rsidRPr="0029687C">
        <w:rPr>
          <w:rFonts w:ascii="Soberana Texto" w:hAnsi="Soberana Texto" w:cs="Times New Roman"/>
          <w:b/>
          <w:color w:val="auto"/>
          <w:sz w:val="22"/>
          <w:szCs w:val="22"/>
        </w:rPr>
        <w:t xml:space="preserve"> </w:t>
      </w:r>
      <w:r w:rsidR="004D34E0" w:rsidRPr="0029687C">
        <w:rPr>
          <w:rFonts w:ascii="Soberana Texto" w:hAnsi="Soberana Texto" w:cs="Times New Roman"/>
          <w:color w:val="auto"/>
          <w:sz w:val="22"/>
          <w:szCs w:val="22"/>
        </w:rPr>
        <w:t xml:space="preserve">hasta </w:t>
      </w:r>
      <w:r w:rsidR="00196A88" w:rsidRPr="0029687C">
        <w:rPr>
          <w:rFonts w:ascii="Soberana Texto" w:hAnsi="Soberana Texto" w:cs="Times New Roman"/>
          <w:color w:val="auto"/>
          <w:sz w:val="22"/>
          <w:szCs w:val="22"/>
        </w:rPr>
        <w:t xml:space="preserve">doce meses, que concluirá </w:t>
      </w:r>
      <w:r w:rsidR="008C211C" w:rsidRPr="0029687C">
        <w:rPr>
          <w:rFonts w:ascii="Soberana Texto" w:hAnsi="Soberana Texto" w:cs="Times New Roman"/>
          <w:color w:val="auto"/>
          <w:sz w:val="22"/>
          <w:szCs w:val="22"/>
        </w:rPr>
        <w:t xml:space="preserve">a </w:t>
      </w:r>
      <w:r w:rsidR="00A1254B" w:rsidRPr="0029687C">
        <w:rPr>
          <w:rFonts w:ascii="Soberana Texto" w:hAnsi="Soberana Texto" w:cs="Times New Roman"/>
          <w:color w:val="auto"/>
          <w:sz w:val="22"/>
          <w:szCs w:val="22"/>
        </w:rPr>
        <w:t>más</w:t>
      </w:r>
      <w:r w:rsidR="008C211C" w:rsidRPr="0029687C">
        <w:rPr>
          <w:rFonts w:ascii="Soberana Texto" w:hAnsi="Soberana Texto" w:cs="Times New Roman"/>
          <w:color w:val="auto"/>
          <w:sz w:val="22"/>
          <w:szCs w:val="22"/>
        </w:rPr>
        <w:t xml:space="preserve"> tardar</w:t>
      </w:r>
      <w:r w:rsidR="00196A88" w:rsidRPr="0029687C">
        <w:rPr>
          <w:rFonts w:ascii="Soberana Texto" w:hAnsi="Soberana Texto" w:cs="Times New Roman"/>
          <w:color w:val="auto"/>
          <w:sz w:val="22"/>
          <w:szCs w:val="22"/>
        </w:rPr>
        <w:t xml:space="preserve"> el </w:t>
      </w:r>
      <w:r w:rsidR="0061404E" w:rsidRPr="0061404E">
        <w:rPr>
          <w:rFonts w:ascii="Soberana Texto" w:hAnsi="Soberana Texto" w:cs="Times New Roman"/>
          <w:color w:val="auto"/>
          <w:sz w:val="22"/>
          <w:szCs w:val="22"/>
        </w:rPr>
        <w:t>15</w:t>
      </w:r>
      <w:r w:rsidR="00196A88" w:rsidRPr="0061404E">
        <w:rPr>
          <w:rFonts w:ascii="Soberana Texto" w:hAnsi="Soberana Texto" w:cs="Times New Roman"/>
          <w:color w:val="auto"/>
          <w:sz w:val="22"/>
          <w:szCs w:val="22"/>
        </w:rPr>
        <w:t xml:space="preserve"> de </w:t>
      </w:r>
      <w:r w:rsidR="0061404E" w:rsidRPr="0061404E">
        <w:rPr>
          <w:rFonts w:ascii="Soberana Texto" w:hAnsi="Soberana Texto" w:cs="Times New Roman"/>
          <w:color w:val="auto"/>
          <w:sz w:val="22"/>
          <w:szCs w:val="22"/>
        </w:rPr>
        <w:t>septiembre</w:t>
      </w:r>
      <w:r w:rsidR="00196A88" w:rsidRPr="0061404E">
        <w:rPr>
          <w:rFonts w:ascii="Soberana Texto" w:hAnsi="Soberana Texto" w:cs="Times New Roman"/>
          <w:color w:val="auto"/>
          <w:sz w:val="22"/>
          <w:szCs w:val="22"/>
        </w:rPr>
        <w:t xml:space="preserve"> de 201</w:t>
      </w:r>
      <w:r w:rsidR="008C211C" w:rsidRPr="0061404E">
        <w:rPr>
          <w:rFonts w:ascii="Soberana Texto" w:hAnsi="Soberana Texto" w:cs="Times New Roman"/>
          <w:color w:val="auto"/>
          <w:sz w:val="22"/>
          <w:szCs w:val="22"/>
        </w:rPr>
        <w:t>7</w:t>
      </w:r>
      <w:r w:rsidR="00F416D3" w:rsidRPr="0029687C">
        <w:rPr>
          <w:rFonts w:ascii="Soberana Texto" w:hAnsi="Soberana Texto" w:cs="Times New Roman"/>
          <w:color w:val="auto"/>
          <w:sz w:val="22"/>
          <w:szCs w:val="22"/>
        </w:rPr>
        <w:t>,</w:t>
      </w:r>
      <w:r w:rsidR="00886015" w:rsidRPr="0029687C">
        <w:rPr>
          <w:rFonts w:ascii="Soberana Texto" w:hAnsi="Soberana Texto" w:cs="Times New Roman"/>
          <w:color w:val="auto"/>
          <w:sz w:val="22"/>
          <w:szCs w:val="22"/>
        </w:rPr>
        <w:t xml:space="preserve"> por lo que la contratación</w:t>
      </w:r>
      <w:r w:rsidR="00886015" w:rsidRPr="0029687C">
        <w:rPr>
          <w:rFonts w:ascii="Soberana Texto" w:hAnsi="Soberana Texto" w:cs="Times New Roman"/>
          <w:bCs/>
          <w:color w:val="auto"/>
          <w:sz w:val="22"/>
          <w:szCs w:val="22"/>
        </w:rPr>
        <w:t xml:space="preserve"> abarca</w:t>
      </w:r>
      <w:r w:rsidR="00694A97" w:rsidRPr="0029687C">
        <w:rPr>
          <w:rFonts w:ascii="Soberana Texto" w:hAnsi="Soberana Texto" w:cs="Times New Roman"/>
          <w:bCs/>
          <w:color w:val="auto"/>
          <w:sz w:val="22"/>
          <w:szCs w:val="22"/>
        </w:rPr>
        <w:t>rá</w:t>
      </w:r>
      <w:r w:rsidR="00886015" w:rsidRPr="0029687C">
        <w:rPr>
          <w:rFonts w:ascii="Soberana Texto" w:hAnsi="Soberana Texto" w:cs="Times New Roman"/>
          <w:bCs/>
          <w:color w:val="auto"/>
          <w:sz w:val="22"/>
          <w:szCs w:val="22"/>
        </w:rPr>
        <w:t xml:space="preserve"> </w:t>
      </w:r>
      <w:r w:rsidR="009F61F6" w:rsidRPr="0029687C">
        <w:rPr>
          <w:rFonts w:ascii="Soberana Texto" w:hAnsi="Soberana Texto" w:cs="Times New Roman"/>
          <w:bCs/>
          <w:color w:val="auto"/>
          <w:sz w:val="22"/>
          <w:szCs w:val="22"/>
        </w:rPr>
        <w:t xml:space="preserve">dos </w:t>
      </w:r>
      <w:r w:rsidR="00886015" w:rsidRPr="0029687C">
        <w:rPr>
          <w:rFonts w:ascii="Soberana Texto" w:hAnsi="Soberana Texto" w:cs="Times New Roman"/>
          <w:bCs/>
          <w:color w:val="auto"/>
          <w:sz w:val="22"/>
          <w:szCs w:val="22"/>
        </w:rPr>
        <w:t>ejercicio</w:t>
      </w:r>
      <w:r w:rsidR="009F61F6" w:rsidRPr="0029687C">
        <w:rPr>
          <w:rFonts w:ascii="Soberana Texto" w:hAnsi="Soberana Texto" w:cs="Times New Roman"/>
          <w:bCs/>
          <w:color w:val="auto"/>
          <w:sz w:val="22"/>
          <w:szCs w:val="22"/>
        </w:rPr>
        <w:t>s</w:t>
      </w:r>
      <w:r w:rsidR="00886015" w:rsidRPr="0029687C">
        <w:rPr>
          <w:rFonts w:ascii="Soberana Texto" w:hAnsi="Soberana Texto" w:cs="Times New Roman"/>
          <w:bCs/>
          <w:color w:val="auto"/>
          <w:sz w:val="22"/>
          <w:szCs w:val="22"/>
        </w:rPr>
        <w:t xml:space="preserve"> fiscal</w:t>
      </w:r>
      <w:r w:rsidR="009F61F6" w:rsidRPr="0029687C">
        <w:rPr>
          <w:rFonts w:ascii="Soberana Texto" w:hAnsi="Soberana Texto" w:cs="Times New Roman"/>
          <w:bCs/>
          <w:color w:val="auto"/>
          <w:sz w:val="22"/>
          <w:szCs w:val="22"/>
        </w:rPr>
        <w:t>es</w:t>
      </w:r>
      <w:r w:rsidR="00886015" w:rsidRPr="0029687C">
        <w:rPr>
          <w:rFonts w:ascii="Soberana Texto" w:hAnsi="Soberana Texto" w:cs="Times New Roman"/>
          <w:bCs/>
          <w:color w:val="auto"/>
          <w:sz w:val="22"/>
          <w:szCs w:val="22"/>
        </w:rPr>
        <w:t>.</w:t>
      </w:r>
    </w:p>
    <w:p w14:paraId="677761E0" w14:textId="77777777" w:rsidR="00DA16E1" w:rsidRPr="0029687C" w:rsidRDefault="00DA16E1" w:rsidP="0029687C">
      <w:pPr>
        <w:pStyle w:val="Default"/>
        <w:ind w:right="92"/>
        <w:jc w:val="both"/>
        <w:rPr>
          <w:rFonts w:ascii="Soberana Texto" w:hAnsi="Soberana Texto" w:cs="Times New Roman"/>
          <w:color w:val="auto"/>
          <w:sz w:val="22"/>
          <w:szCs w:val="22"/>
        </w:rPr>
      </w:pPr>
    </w:p>
    <w:p w14:paraId="69F2BDA4" w14:textId="256D2EC5" w:rsidR="00543A26" w:rsidRPr="0029687C" w:rsidRDefault="00DE061B" w:rsidP="0029687C">
      <w:pPr>
        <w:pStyle w:val="Ttulo2"/>
        <w:spacing w:before="0"/>
        <w:ind w:right="92"/>
        <w:rPr>
          <w:szCs w:val="22"/>
        </w:rPr>
      </w:pPr>
      <w:bookmarkStart w:id="27" w:name="_Toc457820698"/>
      <w:bookmarkStart w:id="28" w:name="_Toc459668520"/>
      <w:r w:rsidRPr="0029687C">
        <w:rPr>
          <w:szCs w:val="22"/>
        </w:rPr>
        <w:t>2.3</w:t>
      </w:r>
      <w:r w:rsidR="00543A26" w:rsidRPr="0029687C">
        <w:rPr>
          <w:szCs w:val="22"/>
        </w:rPr>
        <w:t>. INFORMACI</w:t>
      </w:r>
      <w:r w:rsidR="00495DF2" w:rsidRPr="0029687C">
        <w:rPr>
          <w:szCs w:val="22"/>
        </w:rPr>
        <w:t>Ó</w:t>
      </w:r>
      <w:r w:rsidR="00543A26" w:rsidRPr="0029687C">
        <w:rPr>
          <w:szCs w:val="22"/>
        </w:rPr>
        <w:t>N PROPORCIONADA POR LA CONVOCANTE.</w:t>
      </w:r>
      <w:bookmarkEnd w:id="27"/>
      <w:bookmarkEnd w:id="28"/>
    </w:p>
    <w:p w14:paraId="206232AB" w14:textId="77777777" w:rsidR="00543A26" w:rsidRPr="0029687C" w:rsidRDefault="00543A26" w:rsidP="0029687C">
      <w:pPr>
        <w:pStyle w:val="Default"/>
        <w:ind w:right="92"/>
        <w:jc w:val="both"/>
        <w:rPr>
          <w:rFonts w:ascii="Soberana Texto" w:hAnsi="Soberana Texto" w:cs="Times New Roman"/>
          <w:color w:val="auto"/>
          <w:sz w:val="22"/>
          <w:szCs w:val="22"/>
        </w:rPr>
      </w:pPr>
    </w:p>
    <w:p w14:paraId="723E87C9" w14:textId="77777777" w:rsidR="00543A26" w:rsidRPr="0029687C" w:rsidRDefault="00543A26" w:rsidP="0029687C">
      <w:pPr>
        <w:pStyle w:val="Default"/>
        <w:ind w:right="92"/>
        <w:jc w:val="both"/>
        <w:rPr>
          <w:rFonts w:ascii="Soberana Texto" w:hAnsi="Soberana Texto" w:cs="Times New Roman"/>
          <w:color w:val="auto"/>
          <w:sz w:val="22"/>
          <w:szCs w:val="22"/>
        </w:rPr>
      </w:pPr>
      <w:r w:rsidRPr="00920077">
        <w:rPr>
          <w:rFonts w:ascii="Soberana Texto" w:hAnsi="Soberana Texto" w:cs="Times New Roman"/>
          <w:color w:val="auto"/>
          <w:sz w:val="22"/>
          <w:szCs w:val="22"/>
        </w:rPr>
        <w:t>La CONVOCANTE proporcionará a los LICITANTES, para la conformación de sus propuestas técnicas y económicas, l</w:t>
      </w:r>
      <w:r w:rsidR="00694A97" w:rsidRPr="00920077">
        <w:rPr>
          <w:rFonts w:ascii="Soberana Texto" w:hAnsi="Soberana Texto" w:cs="Times New Roman"/>
          <w:color w:val="auto"/>
          <w:sz w:val="22"/>
          <w:szCs w:val="22"/>
        </w:rPr>
        <w:t>a información contenida en los a</w:t>
      </w:r>
      <w:r w:rsidRPr="00920077">
        <w:rPr>
          <w:rFonts w:ascii="Soberana Texto" w:hAnsi="Soberana Texto" w:cs="Times New Roman"/>
          <w:color w:val="auto"/>
          <w:sz w:val="22"/>
          <w:szCs w:val="22"/>
        </w:rPr>
        <w:t>nexos relacionados en la presente CONVOCATORIA.</w:t>
      </w:r>
    </w:p>
    <w:p w14:paraId="63EC16AA" w14:textId="77777777" w:rsidR="00B916E8" w:rsidRPr="0029687C" w:rsidRDefault="00B916E8" w:rsidP="0029687C">
      <w:pPr>
        <w:pStyle w:val="Default"/>
        <w:ind w:right="92"/>
        <w:jc w:val="both"/>
        <w:rPr>
          <w:rFonts w:ascii="Soberana Texto" w:hAnsi="Soberana Texto" w:cs="Times New Roman"/>
          <w:color w:val="auto"/>
          <w:sz w:val="22"/>
          <w:szCs w:val="22"/>
        </w:rPr>
      </w:pPr>
    </w:p>
    <w:p w14:paraId="732E6048" w14:textId="5034311A" w:rsidR="00E17AFE" w:rsidRPr="0029687C" w:rsidRDefault="007D43F3" w:rsidP="0029687C">
      <w:pPr>
        <w:pStyle w:val="Ttulo1"/>
        <w:spacing w:before="0" w:after="0"/>
        <w:ind w:right="92"/>
      </w:pPr>
      <w:bookmarkStart w:id="29" w:name="_Toc457819916"/>
      <w:bookmarkStart w:id="30" w:name="_Toc457820699"/>
      <w:bookmarkStart w:id="31" w:name="_Toc459668521"/>
      <w:r w:rsidRPr="0029687C">
        <w:t>3</w:t>
      </w:r>
      <w:r w:rsidR="0074547C" w:rsidRPr="0029687C">
        <w:t xml:space="preserve">. </w:t>
      </w:r>
      <w:r w:rsidR="00536A3D" w:rsidRPr="0029687C">
        <w:t>FORMA Y TÉRMINOS QUE REGIRÁN LOS ACTOS DEL PROCEDIMIENTO.</w:t>
      </w:r>
      <w:bookmarkEnd w:id="29"/>
      <w:bookmarkEnd w:id="30"/>
      <w:bookmarkEnd w:id="31"/>
    </w:p>
    <w:p w14:paraId="553092E8" w14:textId="77777777" w:rsidR="0053791A" w:rsidRPr="0029687C" w:rsidRDefault="0053791A" w:rsidP="0029687C">
      <w:pPr>
        <w:pStyle w:val="Default"/>
        <w:ind w:right="92"/>
        <w:jc w:val="both"/>
        <w:rPr>
          <w:rFonts w:ascii="Soberana Texto" w:hAnsi="Soberana Texto" w:cs="Times New Roman"/>
          <w:bCs/>
          <w:color w:val="auto"/>
          <w:sz w:val="22"/>
          <w:szCs w:val="22"/>
        </w:rPr>
      </w:pPr>
    </w:p>
    <w:p w14:paraId="4380A5B9" w14:textId="4230730E" w:rsidR="00A40860" w:rsidRPr="0029687C" w:rsidRDefault="00A40860" w:rsidP="0029687C">
      <w:pPr>
        <w:pStyle w:val="Ttulo2"/>
        <w:spacing w:before="0"/>
        <w:ind w:right="92"/>
        <w:rPr>
          <w:szCs w:val="22"/>
        </w:rPr>
      </w:pPr>
      <w:bookmarkStart w:id="32" w:name="_Toc457820700"/>
      <w:bookmarkStart w:id="33" w:name="_Toc459668522"/>
      <w:r w:rsidRPr="0029687C">
        <w:rPr>
          <w:szCs w:val="22"/>
        </w:rPr>
        <w:t>3.1. EVENTOS DEL PROCEDIMIENTO.</w:t>
      </w:r>
      <w:bookmarkEnd w:id="32"/>
      <w:bookmarkEnd w:id="33"/>
    </w:p>
    <w:p w14:paraId="39628313" w14:textId="77777777" w:rsidR="004375E4" w:rsidRPr="0029687C" w:rsidRDefault="004375E4" w:rsidP="0029687C">
      <w:pPr>
        <w:pStyle w:val="Default"/>
        <w:ind w:right="92"/>
        <w:jc w:val="both"/>
        <w:rPr>
          <w:rFonts w:ascii="Soberana Texto" w:hAnsi="Soberana Texto" w:cs="Times New Roman"/>
          <w:bCs/>
          <w:color w:val="auto"/>
          <w:sz w:val="22"/>
          <w:szCs w:val="22"/>
        </w:rPr>
      </w:pPr>
    </w:p>
    <w:p w14:paraId="134B33B7" w14:textId="77777777" w:rsidR="004375E4" w:rsidRPr="0029687C" w:rsidRDefault="00A40860" w:rsidP="0029687C">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El </w:t>
      </w:r>
      <w:r w:rsidRPr="00D914B7">
        <w:rPr>
          <w:rFonts w:ascii="Soberana Texto" w:hAnsi="Soberana Texto" w:cs="Times New Roman"/>
          <w:color w:val="auto"/>
          <w:sz w:val="22"/>
          <w:szCs w:val="22"/>
        </w:rPr>
        <w:t>PROCEDIMIENTO</w:t>
      </w:r>
      <w:r w:rsidRPr="0029687C">
        <w:rPr>
          <w:rFonts w:ascii="Soberana Texto" w:hAnsi="Soberana Texto" w:cs="Times New Roman"/>
          <w:color w:val="auto"/>
          <w:sz w:val="22"/>
          <w:szCs w:val="22"/>
        </w:rPr>
        <w:t xml:space="preserve"> dará lugar a los eventos </w:t>
      </w:r>
      <w:r w:rsidR="00B05E4B" w:rsidRPr="0029687C">
        <w:rPr>
          <w:rFonts w:ascii="Soberana Texto" w:hAnsi="Soberana Texto" w:cs="Times New Roman"/>
          <w:color w:val="auto"/>
          <w:sz w:val="22"/>
          <w:szCs w:val="22"/>
        </w:rPr>
        <w:t xml:space="preserve">que se </w:t>
      </w:r>
      <w:r w:rsidRPr="0029687C">
        <w:rPr>
          <w:rFonts w:ascii="Soberana Texto" w:hAnsi="Soberana Texto" w:cs="Times New Roman"/>
          <w:color w:val="auto"/>
          <w:sz w:val="22"/>
          <w:szCs w:val="22"/>
        </w:rPr>
        <w:t>señala</w:t>
      </w:r>
      <w:r w:rsidR="00B05E4B" w:rsidRPr="0029687C">
        <w:rPr>
          <w:rFonts w:ascii="Soberana Texto" w:hAnsi="Soberana Texto" w:cs="Times New Roman"/>
          <w:color w:val="auto"/>
          <w:sz w:val="22"/>
          <w:szCs w:val="22"/>
        </w:rPr>
        <w:t>n</w:t>
      </w:r>
      <w:r w:rsidRPr="0029687C">
        <w:rPr>
          <w:rFonts w:ascii="Soberana Texto" w:hAnsi="Soberana Texto" w:cs="Times New Roman"/>
          <w:color w:val="auto"/>
          <w:sz w:val="22"/>
          <w:szCs w:val="22"/>
        </w:rPr>
        <w:t>, conforme al calendario</w:t>
      </w:r>
      <w:r w:rsidR="00E21449" w:rsidRPr="0029687C">
        <w:rPr>
          <w:rFonts w:ascii="Soberana Texto" w:hAnsi="Soberana Texto" w:cs="Times New Roman"/>
          <w:color w:val="auto"/>
          <w:sz w:val="22"/>
          <w:szCs w:val="22"/>
        </w:rPr>
        <w:t xml:space="preserve"> siguiente</w:t>
      </w:r>
      <w:r w:rsidR="00F416D3" w:rsidRPr="0029687C">
        <w:rPr>
          <w:rFonts w:ascii="Soberana Texto" w:hAnsi="Soberana Texto" w:cs="Times New Roman"/>
          <w:color w:val="auto"/>
          <w:sz w:val="22"/>
          <w:szCs w:val="22"/>
        </w:rPr>
        <w:t>:</w:t>
      </w:r>
    </w:p>
    <w:p w14:paraId="470BB5B8" w14:textId="77777777" w:rsidR="00EE3F03" w:rsidRPr="00AE6853" w:rsidRDefault="00EE3F03" w:rsidP="00602D49">
      <w:pPr>
        <w:pStyle w:val="Default"/>
        <w:ind w:right="92"/>
        <w:jc w:val="both"/>
        <w:rPr>
          <w:rFonts w:ascii="Soberana Texto" w:hAnsi="Soberana Texto" w:cs="Times New Roman"/>
          <w:bCs/>
          <w:color w:val="auto"/>
          <w:sz w:val="22"/>
          <w:szCs w:val="22"/>
        </w:rPr>
      </w:pPr>
    </w:p>
    <w:tbl>
      <w:tblPr>
        <w:tblW w:w="0" w:type="auto"/>
        <w:tblInd w:w="279" w:type="dxa"/>
        <w:tblBorders>
          <w:top w:val="nil"/>
          <w:left w:val="nil"/>
          <w:bottom w:val="nil"/>
          <w:right w:val="nil"/>
        </w:tblBorders>
        <w:tblLayout w:type="fixed"/>
        <w:tblLook w:val="0000" w:firstRow="0" w:lastRow="0" w:firstColumn="0" w:lastColumn="0" w:noHBand="0" w:noVBand="0"/>
      </w:tblPr>
      <w:tblGrid>
        <w:gridCol w:w="2551"/>
        <w:gridCol w:w="3544"/>
        <w:gridCol w:w="1843"/>
        <w:gridCol w:w="992"/>
      </w:tblGrid>
      <w:tr w:rsidR="00352EF7" w:rsidRPr="0029687C" w14:paraId="17FBCE57" w14:textId="77777777" w:rsidTr="00920077">
        <w:trPr>
          <w:trHeight w:val="102"/>
        </w:trPr>
        <w:tc>
          <w:tcPr>
            <w:tcW w:w="2551" w:type="dxa"/>
            <w:tcBorders>
              <w:top w:val="single" w:sz="4" w:space="0" w:color="auto"/>
              <w:left w:val="single" w:sz="4" w:space="0" w:color="auto"/>
              <w:bottom w:val="single" w:sz="4" w:space="0" w:color="auto"/>
              <w:right w:val="single" w:sz="4" w:space="0" w:color="auto"/>
            </w:tcBorders>
          </w:tcPr>
          <w:p w14:paraId="27471D33" w14:textId="77777777" w:rsidR="00352EF7" w:rsidRPr="0029687C" w:rsidRDefault="00352EF7" w:rsidP="00602D49">
            <w:pPr>
              <w:pStyle w:val="Default"/>
              <w:ind w:right="92"/>
              <w:jc w:val="center"/>
              <w:rPr>
                <w:rFonts w:ascii="Soberana Texto" w:hAnsi="Soberana Texto" w:cs="Times New Roman"/>
                <w:color w:val="auto"/>
                <w:sz w:val="22"/>
                <w:szCs w:val="22"/>
              </w:rPr>
            </w:pPr>
            <w:r w:rsidRPr="0029687C">
              <w:rPr>
                <w:rFonts w:ascii="Soberana Texto" w:hAnsi="Soberana Texto" w:cs="Times New Roman"/>
                <w:b/>
                <w:bCs/>
                <w:color w:val="auto"/>
                <w:sz w:val="22"/>
                <w:szCs w:val="22"/>
              </w:rPr>
              <w:t>EVENTO</w:t>
            </w:r>
          </w:p>
        </w:tc>
        <w:tc>
          <w:tcPr>
            <w:tcW w:w="3544" w:type="dxa"/>
            <w:tcBorders>
              <w:top w:val="single" w:sz="4" w:space="0" w:color="auto"/>
              <w:left w:val="single" w:sz="4" w:space="0" w:color="auto"/>
              <w:bottom w:val="single" w:sz="4" w:space="0" w:color="auto"/>
              <w:right w:val="single" w:sz="4" w:space="0" w:color="auto"/>
            </w:tcBorders>
          </w:tcPr>
          <w:p w14:paraId="6E3800B2" w14:textId="77777777" w:rsidR="00352EF7" w:rsidRPr="0029687C" w:rsidRDefault="00352EF7" w:rsidP="00602D49">
            <w:pPr>
              <w:pStyle w:val="Default"/>
              <w:ind w:right="92"/>
              <w:jc w:val="center"/>
              <w:rPr>
                <w:rFonts w:ascii="Soberana Texto" w:hAnsi="Soberana Texto" w:cs="Times New Roman"/>
                <w:color w:val="auto"/>
                <w:sz w:val="22"/>
                <w:szCs w:val="22"/>
              </w:rPr>
            </w:pPr>
            <w:r w:rsidRPr="0029687C">
              <w:rPr>
                <w:rFonts w:ascii="Soberana Texto" w:hAnsi="Soberana Texto" w:cs="Times New Roman"/>
                <w:b/>
                <w:bCs/>
                <w:color w:val="auto"/>
                <w:sz w:val="22"/>
                <w:szCs w:val="22"/>
              </w:rPr>
              <w:t>LUGAR</w:t>
            </w:r>
          </w:p>
        </w:tc>
        <w:tc>
          <w:tcPr>
            <w:tcW w:w="1843" w:type="dxa"/>
            <w:tcBorders>
              <w:top w:val="single" w:sz="4" w:space="0" w:color="auto"/>
              <w:left w:val="single" w:sz="4" w:space="0" w:color="auto"/>
              <w:bottom w:val="single" w:sz="4" w:space="0" w:color="auto"/>
              <w:right w:val="single" w:sz="4" w:space="0" w:color="auto"/>
            </w:tcBorders>
          </w:tcPr>
          <w:p w14:paraId="757F9E54" w14:textId="77777777" w:rsidR="00352EF7" w:rsidRPr="0029687C" w:rsidRDefault="00352EF7" w:rsidP="00602D49">
            <w:pPr>
              <w:pStyle w:val="Default"/>
              <w:tabs>
                <w:tab w:val="left" w:pos="0"/>
              </w:tabs>
              <w:ind w:right="92"/>
              <w:jc w:val="center"/>
              <w:rPr>
                <w:rFonts w:ascii="Soberana Texto" w:hAnsi="Soberana Texto" w:cs="Times New Roman"/>
                <w:color w:val="auto"/>
                <w:sz w:val="22"/>
                <w:szCs w:val="22"/>
              </w:rPr>
            </w:pPr>
            <w:r w:rsidRPr="0029687C">
              <w:rPr>
                <w:rFonts w:ascii="Soberana Texto" w:hAnsi="Soberana Texto" w:cs="Times New Roman"/>
                <w:b/>
                <w:bCs/>
                <w:color w:val="auto"/>
                <w:sz w:val="22"/>
                <w:szCs w:val="22"/>
              </w:rPr>
              <w:t>FECHA</w:t>
            </w:r>
          </w:p>
        </w:tc>
        <w:tc>
          <w:tcPr>
            <w:tcW w:w="992" w:type="dxa"/>
            <w:tcBorders>
              <w:top w:val="single" w:sz="4" w:space="0" w:color="auto"/>
              <w:left w:val="single" w:sz="4" w:space="0" w:color="auto"/>
              <w:bottom w:val="single" w:sz="4" w:space="0" w:color="auto"/>
              <w:right w:val="single" w:sz="4" w:space="0" w:color="auto"/>
            </w:tcBorders>
          </w:tcPr>
          <w:p w14:paraId="3BE9EB7C" w14:textId="77777777" w:rsidR="00352EF7" w:rsidRPr="0029687C" w:rsidRDefault="00352EF7" w:rsidP="007116C4">
            <w:pPr>
              <w:pStyle w:val="Default"/>
              <w:jc w:val="center"/>
              <w:rPr>
                <w:rFonts w:ascii="Soberana Texto" w:hAnsi="Soberana Texto" w:cs="Times New Roman"/>
                <w:color w:val="auto"/>
                <w:sz w:val="22"/>
                <w:szCs w:val="22"/>
              </w:rPr>
            </w:pPr>
            <w:r w:rsidRPr="0029687C">
              <w:rPr>
                <w:rFonts w:ascii="Soberana Texto" w:hAnsi="Soberana Texto" w:cs="Times New Roman"/>
                <w:b/>
                <w:bCs/>
                <w:color w:val="auto"/>
                <w:sz w:val="22"/>
                <w:szCs w:val="22"/>
              </w:rPr>
              <w:t>HORA</w:t>
            </w:r>
          </w:p>
        </w:tc>
      </w:tr>
      <w:tr w:rsidR="00352EF7" w:rsidRPr="008A79F6" w14:paraId="425BD5AC" w14:textId="77777777" w:rsidTr="00920077">
        <w:trPr>
          <w:trHeight w:val="102"/>
        </w:trPr>
        <w:tc>
          <w:tcPr>
            <w:tcW w:w="2551" w:type="dxa"/>
            <w:tcBorders>
              <w:top w:val="single" w:sz="4" w:space="0" w:color="auto"/>
              <w:left w:val="single" w:sz="4" w:space="0" w:color="auto"/>
              <w:bottom w:val="single" w:sz="4" w:space="0" w:color="auto"/>
              <w:right w:val="single" w:sz="4" w:space="0" w:color="auto"/>
            </w:tcBorders>
          </w:tcPr>
          <w:p w14:paraId="43537763" w14:textId="77777777" w:rsidR="00920077" w:rsidRPr="00920077" w:rsidRDefault="00920077" w:rsidP="00602D49">
            <w:pPr>
              <w:pStyle w:val="Default"/>
              <w:ind w:right="92"/>
              <w:jc w:val="center"/>
              <w:rPr>
                <w:rFonts w:ascii="Soberana Texto" w:hAnsi="Soberana Texto" w:cs="Times New Roman"/>
                <w:color w:val="auto"/>
                <w:sz w:val="16"/>
                <w:szCs w:val="16"/>
              </w:rPr>
            </w:pPr>
          </w:p>
          <w:p w14:paraId="32278E5D" w14:textId="77777777" w:rsidR="00352EF7" w:rsidRPr="0029687C" w:rsidRDefault="00DA16E1" w:rsidP="00602D49">
            <w:pPr>
              <w:pStyle w:val="Default"/>
              <w:ind w:right="92"/>
              <w:jc w:val="center"/>
              <w:rPr>
                <w:rFonts w:ascii="Soberana Texto" w:hAnsi="Soberana Texto" w:cs="Times New Roman"/>
                <w:color w:val="auto"/>
                <w:sz w:val="22"/>
                <w:szCs w:val="22"/>
              </w:rPr>
            </w:pPr>
            <w:r w:rsidRPr="0029687C">
              <w:rPr>
                <w:rFonts w:ascii="Soberana Texto" w:hAnsi="Soberana Texto" w:cs="Times New Roman"/>
                <w:color w:val="auto"/>
                <w:sz w:val="22"/>
                <w:szCs w:val="22"/>
              </w:rPr>
              <w:t>J</w:t>
            </w:r>
            <w:r w:rsidR="00352EF7" w:rsidRPr="0029687C">
              <w:rPr>
                <w:rFonts w:ascii="Soberana Texto" w:hAnsi="Soberana Texto" w:cs="Times New Roman"/>
                <w:color w:val="auto"/>
                <w:sz w:val="22"/>
                <w:szCs w:val="22"/>
              </w:rPr>
              <w:t>unta de Aclaraciones</w:t>
            </w:r>
          </w:p>
        </w:tc>
        <w:tc>
          <w:tcPr>
            <w:tcW w:w="3544" w:type="dxa"/>
            <w:tcBorders>
              <w:top w:val="single" w:sz="4" w:space="0" w:color="auto"/>
              <w:left w:val="single" w:sz="4" w:space="0" w:color="auto"/>
              <w:bottom w:val="single" w:sz="4" w:space="0" w:color="auto"/>
              <w:right w:val="single" w:sz="4" w:space="0" w:color="auto"/>
            </w:tcBorders>
          </w:tcPr>
          <w:p w14:paraId="328D4673" w14:textId="77777777" w:rsidR="00352EF7" w:rsidRPr="0029687C" w:rsidRDefault="00495DF2" w:rsidP="00602D49">
            <w:pPr>
              <w:pStyle w:val="Default"/>
              <w:ind w:right="92"/>
              <w:jc w:val="center"/>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Auditorio, planta baja, del domicilio de la </w:t>
            </w:r>
            <w:r w:rsidR="00427B4E" w:rsidRPr="0029687C">
              <w:rPr>
                <w:rFonts w:ascii="Soberana Texto" w:hAnsi="Soberana Texto" w:cs="Times New Roman"/>
                <w:color w:val="auto"/>
                <w:sz w:val="22"/>
                <w:szCs w:val="22"/>
              </w:rPr>
              <w:t>CONVOCANTE</w:t>
            </w:r>
          </w:p>
        </w:tc>
        <w:tc>
          <w:tcPr>
            <w:tcW w:w="1843" w:type="dxa"/>
            <w:tcBorders>
              <w:top w:val="single" w:sz="4" w:space="0" w:color="auto"/>
              <w:left w:val="single" w:sz="4" w:space="0" w:color="auto"/>
              <w:bottom w:val="single" w:sz="4" w:space="0" w:color="auto"/>
              <w:right w:val="single" w:sz="4" w:space="0" w:color="auto"/>
            </w:tcBorders>
            <w:vAlign w:val="center"/>
          </w:tcPr>
          <w:p w14:paraId="70D47A3F" w14:textId="5E87879A" w:rsidR="00352EF7" w:rsidRPr="008A79F6" w:rsidRDefault="00E02E76" w:rsidP="00E02E76">
            <w:pPr>
              <w:pStyle w:val="Default"/>
              <w:tabs>
                <w:tab w:val="left" w:pos="0"/>
              </w:tabs>
              <w:ind w:right="92"/>
              <w:jc w:val="center"/>
              <w:rPr>
                <w:rFonts w:ascii="Soberana Texto" w:hAnsi="Soberana Texto" w:cs="Times New Roman"/>
                <w:color w:val="auto"/>
                <w:sz w:val="22"/>
                <w:szCs w:val="22"/>
              </w:rPr>
            </w:pPr>
            <w:r>
              <w:rPr>
                <w:rFonts w:ascii="Soberana Texto" w:hAnsi="Soberana Texto" w:cs="Times New Roman"/>
                <w:color w:val="auto"/>
                <w:sz w:val="22"/>
                <w:szCs w:val="22"/>
              </w:rPr>
              <w:t>1</w:t>
            </w:r>
            <w:r w:rsidR="005C04F2" w:rsidRPr="008A79F6">
              <w:rPr>
                <w:rFonts w:ascii="Soberana Texto" w:hAnsi="Soberana Texto" w:cs="Times New Roman"/>
                <w:color w:val="auto"/>
                <w:sz w:val="22"/>
                <w:szCs w:val="22"/>
              </w:rPr>
              <w:t xml:space="preserve"> de </w:t>
            </w:r>
            <w:r>
              <w:rPr>
                <w:rFonts w:ascii="Soberana Texto" w:hAnsi="Soberana Texto" w:cs="Times New Roman"/>
                <w:color w:val="auto"/>
                <w:sz w:val="22"/>
                <w:szCs w:val="22"/>
              </w:rPr>
              <w:t>septiembre</w:t>
            </w:r>
            <w:r w:rsidR="005C04F2" w:rsidRPr="008A79F6">
              <w:rPr>
                <w:rFonts w:ascii="Soberana Texto" w:hAnsi="Soberana Texto" w:cs="Times New Roman"/>
                <w:color w:val="auto"/>
                <w:sz w:val="22"/>
                <w:szCs w:val="22"/>
              </w:rPr>
              <w:t xml:space="preserve"> de 201</w:t>
            </w:r>
            <w:r w:rsidR="008A79F6" w:rsidRPr="008A79F6">
              <w:rPr>
                <w:rFonts w:ascii="Soberana Texto" w:hAnsi="Soberana Texto" w:cs="Times New Roman"/>
                <w:color w:val="auto"/>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14:paraId="2262C63D" w14:textId="77777777" w:rsidR="00352EF7" w:rsidRPr="008A79F6" w:rsidRDefault="00EC503D" w:rsidP="00602D49">
            <w:pPr>
              <w:pStyle w:val="Default"/>
              <w:tabs>
                <w:tab w:val="left" w:pos="0"/>
              </w:tabs>
              <w:ind w:right="92"/>
              <w:jc w:val="center"/>
              <w:rPr>
                <w:rFonts w:ascii="Soberana Texto" w:hAnsi="Soberana Texto" w:cs="Times New Roman"/>
                <w:color w:val="auto"/>
                <w:sz w:val="22"/>
                <w:szCs w:val="22"/>
              </w:rPr>
            </w:pPr>
            <w:r w:rsidRPr="008A79F6">
              <w:rPr>
                <w:rFonts w:ascii="Soberana Texto" w:hAnsi="Soberana Texto" w:cs="Times New Roman"/>
                <w:color w:val="auto"/>
                <w:sz w:val="22"/>
                <w:szCs w:val="22"/>
              </w:rPr>
              <w:t>10:</w:t>
            </w:r>
            <w:r w:rsidR="008E3E0F" w:rsidRPr="008A79F6">
              <w:rPr>
                <w:rFonts w:ascii="Soberana Texto" w:hAnsi="Soberana Texto" w:cs="Times New Roman"/>
                <w:color w:val="auto"/>
                <w:sz w:val="22"/>
                <w:szCs w:val="22"/>
              </w:rPr>
              <w:t>0</w:t>
            </w:r>
            <w:r w:rsidRPr="008A79F6">
              <w:rPr>
                <w:rFonts w:ascii="Soberana Texto" w:hAnsi="Soberana Texto" w:cs="Times New Roman"/>
                <w:color w:val="auto"/>
                <w:sz w:val="22"/>
                <w:szCs w:val="22"/>
              </w:rPr>
              <w:t>0 a.m.</w:t>
            </w:r>
          </w:p>
        </w:tc>
      </w:tr>
      <w:tr w:rsidR="00352EF7" w:rsidRPr="008A79F6" w14:paraId="6EBBA5E3" w14:textId="77777777" w:rsidTr="00920077">
        <w:trPr>
          <w:trHeight w:val="229"/>
        </w:trPr>
        <w:tc>
          <w:tcPr>
            <w:tcW w:w="2551" w:type="dxa"/>
            <w:tcBorders>
              <w:top w:val="single" w:sz="4" w:space="0" w:color="auto"/>
              <w:left w:val="single" w:sz="4" w:space="0" w:color="auto"/>
              <w:bottom w:val="single" w:sz="4" w:space="0" w:color="auto"/>
              <w:right w:val="single" w:sz="4" w:space="0" w:color="auto"/>
            </w:tcBorders>
          </w:tcPr>
          <w:p w14:paraId="5820F436" w14:textId="375E53FD" w:rsidR="00352EF7" w:rsidRPr="0029687C" w:rsidRDefault="00352EF7" w:rsidP="000C7FE7">
            <w:pPr>
              <w:pStyle w:val="Default"/>
              <w:ind w:right="92"/>
              <w:jc w:val="center"/>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Presentación y </w:t>
            </w:r>
            <w:r w:rsidR="000C7FE7">
              <w:rPr>
                <w:rFonts w:ascii="Soberana Texto" w:hAnsi="Soberana Texto" w:cs="Times New Roman"/>
                <w:color w:val="auto"/>
                <w:sz w:val="22"/>
                <w:szCs w:val="22"/>
              </w:rPr>
              <w:t>A</w:t>
            </w:r>
            <w:r w:rsidRPr="0029687C">
              <w:rPr>
                <w:rFonts w:ascii="Soberana Texto" w:hAnsi="Soberana Texto" w:cs="Times New Roman"/>
                <w:color w:val="auto"/>
                <w:sz w:val="22"/>
                <w:szCs w:val="22"/>
              </w:rPr>
              <w:t>pertura de Propuestas</w:t>
            </w:r>
          </w:p>
        </w:tc>
        <w:tc>
          <w:tcPr>
            <w:tcW w:w="3544" w:type="dxa"/>
            <w:tcBorders>
              <w:top w:val="single" w:sz="4" w:space="0" w:color="auto"/>
              <w:left w:val="single" w:sz="4" w:space="0" w:color="auto"/>
              <w:bottom w:val="single" w:sz="4" w:space="0" w:color="auto"/>
              <w:right w:val="single" w:sz="4" w:space="0" w:color="auto"/>
            </w:tcBorders>
          </w:tcPr>
          <w:p w14:paraId="03459576" w14:textId="77777777" w:rsidR="00352EF7" w:rsidRPr="0029687C" w:rsidRDefault="00495DF2" w:rsidP="00602D49">
            <w:pPr>
              <w:pStyle w:val="Default"/>
              <w:ind w:right="92"/>
              <w:jc w:val="center"/>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Auditorio, planta baja, del domicilio de la </w:t>
            </w:r>
            <w:r w:rsidR="00427B4E" w:rsidRPr="0029687C">
              <w:rPr>
                <w:rFonts w:ascii="Soberana Texto" w:hAnsi="Soberana Texto" w:cs="Times New Roman"/>
                <w:color w:val="auto"/>
                <w:sz w:val="22"/>
                <w:szCs w:val="22"/>
              </w:rPr>
              <w:t>CONVOCANTE</w:t>
            </w:r>
          </w:p>
        </w:tc>
        <w:tc>
          <w:tcPr>
            <w:tcW w:w="1843" w:type="dxa"/>
            <w:tcBorders>
              <w:top w:val="single" w:sz="4" w:space="0" w:color="auto"/>
              <w:left w:val="single" w:sz="4" w:space="0" w:color="auto"/>
              <w:bottom w:val="single" w:sz="4" w:space="0" w:color="auto"/>
              <w:right w:val="single" w:sz="4" w:space="0" w:color="auto"/>
            </w:tcBorders>
            <w:vAlign w:val="center"/>
          </w:tcPr>
          <w:p w14:paraId="1F837B2E" w14:textId="4E939082" w:rsidR="00352EF7" w:rsidRPr="008A79F6" w:rsidRDefault="00E02E76" w:rsidP="008A79F6">
            <w:pPr>
              <w:pStyle w:val="Default"/>
              <w:ind w:right="92"/>
              <w:jc w:val="center"/>
              <w:rPr>
                <w:rFonts w:ascii="Soberana Texto" w:hAnsi="Soberana Texto" w:cs="Times New Roman"/>
                <w:color w:val="auto"/>
                <w:sz w:val="22"/>
                <w:szCs w:val="22"/>
              </w:rPr>
            </w:pPr>
            <w:r>
              <w:rPr>
                <w:rFonts w:ascii="Soberana Texto" w:hAnsi="Soberana Texto" w:cs="Times New Roman"/>
                <w:color w:val="auto"/>
                <w:sz w:val="22"/>
                <w:szCs w:val="22"/>
              </w:rPr>
              <w:t>7</w:t>
            </w:r>
            <w:r w:rsidR="005C04F2" w:rsidRPr="008A79F6">
              <w:rPr>
                <w:rFonts w:ascii="Soberana Texto" w:hAnsi="Soberana Texto" w:cs="Times New Roman"/>
                <w:color w:val="auto"/>
                <w:sz w:val="22"/>
                <w:szCs w:val="22"/>
              </w:rPr>
              <w:t xml:space="preserve"> de </w:t>
            </w:r>
            <w:r w:rsidR="008A79F6" w:rsidRPr="008A79F6">
              <w:rPr>
                <w:rFonts w:ascii="Soberana Texto" w:hAnsi="Soberana Texto" w:cs="Times New Roman"/>
                <w:color w:val="auto"/>
                <w:sz w:val="22"/>
                <w:szCs w:val="22"/>
              </w:rPr>
              <w:t>septiembre</w:t>
            </w:r>
            <w:r w:rsidR="005C04F2" w:rsidRPr="008A79F6">
              <w:rPr>
                <w:rFonts w:ascii="Soberana Texto" w:hAnsi="Soberana Texto" w:cs="Times New Roman"/>
                <w:color w:val="auto"/>
                <w:sz w:val="22"/>
                <w:szCs w:val="22"/>
              </w:rPr>
              <w:t xml:space="preserve"> de 201</w:t>
            </w:r>
            <w:r w:rsidR="008A79F6" w:rsidRPr="008A79F6">
              <w:rPr>
                <w:rFonts w:ascii="Soberana Texto" w:hAnsi="Soberana Texto" w:cs="Times New Roman"/>
                <w:color w:val="auto"/>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14:paraId="121946BE" w14:textId="1F3C9E0D" w:rsidR="00352EF7" w:rsidRPr="008A79F6" w:rsidRDefault="00EC503D" w:rsidP="00BF5D20">
            <w:pPr>
              <w:pStyle w:val="Default"/>
              <w:tabs>
                <w:tab w:val="left" w:pos="0"/>
              </w:tabs>
              <w:ind w:right="92"/>
              <w:jc w:val="center"/>
              <w:rPr>
                <w:rFonts w:ascii="Soberana Texto" w:hAnsi="Soberana Texto" w:cs="Times New Roman"/>
                <w:color w:val="auto"/>
                <w:sz w:val="22"/>
                <w:szCs w:val="22"/>
              </w:rPr>
            </w:pPr>
            <w:r w:rsidRPr="008A79F6">
              <w:rPr>
                <w:rFonts w:ascii="Soberana Texto" w:hAnsi="Soberana Texto" w:cs="Times New Roman"/>
                <w:color w:val="auto"/>
                <w:sz w:val="22"/>
                <w:szCs w:val="22"/>
              </w:rPr>
              <w:t>1</w:t>
            </w:r>
            <w:r w:rsidR="00417BCB">
              <w:rPr>
                <w:rFonts w:ascii="Soberana Texto" w:hAnsi="Soberana Texto" w:cs="Times New Roman"/>
                <w:color w:val="auto"/>
                <w:sz w:val="22"/>
                <w:szCs w:val="22"/>
              </w:rPr>
              <w:t>2</w:t>
            </w:r>
            <w:r w:rsidRPr="008A79F6">
              <w:rPr>
                <w:rFonts w:ascii="Soberana Texto" w:hAnsi="Soberana Texto" w:cs="Times New Roman"/>
                <w:color w:val="auto"/>
                <w:sz w:val="22"/>
                <w:szCs w:val="22"/>
              </w:rPr>
              <w:t>:</w:t>
            </w:r>
            <w:r w:rsidR="008E3E0F" w:rsidRPr="008A79F6">
              <w:rPr>
                <w:rFonts w:ascii="Soberana Texto" w:hAnsi="Soberana Texto" w:cs="Times New Roman"/>
                <w:color w:val="auto"/>
                <w:sz w:val="22"/>
                <w:szCs w:val="22"/>
              </w:rPr>
              <w:t>0</w:t>
            </w:r>
            <w:r w:rsidRPr="008A79F6">
              <w:rPr>
                <w:rFonts w:ascii="Soberana Texto" w:hAnsi="Soberana Texto" w:cs="Times New Roman"/>
                <w:color w:val="auto"/>
                <w:sz w:val="22"/>
                <w:szCs w:val="22"/>
              </w:rPr>
              <w:t xml:space="preserve">0 </w:t>
            </w:r>
            <w:r w:rsidR="00BF5D20">
              <w:rPr>
                <w:rFonts w:ascii="Soberana Texto" w:hAnsi="Soberana Texto" w:cs="Times New Roman"/>
                <w:color w:val="auto"/>
                <w:sz w:val="22"/>
                <w:szCs w:val="22"/>
              </w:rPr>
              <w:t>p</w:t>
            </w:r>
            <w:r w:rsidRPr="008A79F6">
              <w:rPr>
                <w:rFonts w:ascii="Soberana Texto" w:hAnsi="Soberana Texto" w:cs="Times New Roman"/>
                <w:color w:val="auto"/>
                <w:sz w:val="22"/>
                <w:szCs w:val="22"/>
              </w:rPr>
              <w:t>.m.</w:t>
            </w:r>
          </w:p>
        </w:tc>
      </w:tr>
      <w:tr w:rsidR="00920077" w:rsidRPr="008A79F6" w14:paraId="0E73CDDF" w14:textId="77777777" w:rsidTr="00920077">
        <w:trPr>
          <w:trHeight w:val="102"/>
        </w:trPr>
        <w:tc>
          <w:tcPr>
            <w:tcW w:w="2551" w:type="dxa"/>
            <w:tcBorders>
              <w:top w:val="single" w:sz="4" w:space="0" w:color="auto"/>
              <w:left w:val="single" w:sz="4" w:space="0" w:color="auto"/>
              <w:bottom w:val="single" w:sz="4" w:space="0" w:color="auto"/>
              <w:right w:val="single" w:sz="4" w:space="0" w:color="auto"/>
            </w:tcBorders>
          </w:tcPr>
          <w:p w14:paraId="4FC0E4F6" w14:textId="77777777" w:rsidR="00920077" w:rsidRPr="0029687C" w:rsidRDefault="00920077" w:rsidP="00920077">
            <w:pPr>
              <w:pStyle w:val="Default"/>
              <w:ind w:right="92"/>
              <w:jc w:val="center"/>
              <w:rPr>
                <w:rFonts w:ascii="Soberana Texto" w:hAnsi="Soberana Texto" w:cs="Times New Roman"/>
                <w:color w:val="auto"/>
                <w:sz w:val="22"/>
                <w:szCs w:val="22"/>
              </w:rPr>
            </w:pPr>
            <w:r w:rsidRPr="0029687C">
              <w:rPr>
                <w:rFonts w:ascii="Soberana Texto" w:hAnsi="Soberana Texto" w:cs="Times New Roman"/>
                <w:color w:val="auto"/>
                <w:sz w:val="22"/>
                <w:szCs w:val="22"/>
              </w:rPr>
              <w:t>Fallo del Procedimiento</w:t>
            </w:r>
          </w:p>
        </w:tc>
        <w:tc>
          <w:tcPr>
            <w:tcW w:w="3544" w:type="dxa"/>
            <w:tcBorders>
              <w:top w:val="single" w:sz="4" w:space="0" w:color="auto"/>
              <w:left w:val="single" w:sz="4" w:space="0" w:color="auto"/>
              <w:bottom w:val="single" w:sz="4" w:space="0" w:color="auto"/>
              <w:right w:val="single" w:sz="4" w:space="0" w:color="auto"/>
            </w:tcBorders>
          </w:tcPr>
          <w:p w14:paraId="361C8C08" w14:textId="77777777" w:rsidR="00920077" w:rsidRPr="0029687C" w:rsidRDefault="00920077" w:rsidP="00920077">
            <w:pPr>
              <w:pStyle w:val="Default"/>
              <w:ind w:right="92"/>
              <w:jc w:val="center"/>
              <w:rPr>
                <w:rFonts w:ascii="Soberana Texto" w:hAnsi="Soberana Texto" w:cs="Times New Roman"/>
                <w:color w:val="auto"/>
                <w:sz w:val="22"/>
                <w:szCs w:val="22"/>
              </w:rPr>
            </w:pPr>
            <w:r w:rsidRPr="0029687C">
              <w:rPr>
                <w:rFonts w:ascii="Soberana Texto" w:hAnsi="Soberana Texto" w:cs="Times New Roman"/>
                <w:color w:val="auto"/>
                <w:sz w:val="22"/>
                <w:szCs w:val="22"/>
              </w:rPr>
              <w:t>Auditorio, planta baja, del domicilio de la CONVOCANTE</w:t>
            </w:r>
          </w:p>
        </w:tc>
        <w:tc>
          <w:tcPr>
            <w:tcW w:w="1843" w:type="dxa"/>
            <w:tcBorders>
              <w:top w:val="single" w:sz="4" w:space="0" w:color="auto"/>
              <w:left w:val="single" w:sz="4" w:space="0" w:color="auto"/>
              <w:bottom w:val="single" w:sz="4" w:space="0" w:color="auto"/>
              <w:right w:val="single" w:sz="4" w:space="0" w:color="auto"/>
            </w:tcBorders>
            <w:vAlign w:val="center"/>
          </w:tcPr>
          <w:p w14:paraId="0034E082" w14:textId="13A5F24D" w:rsidR="00920077" w:rsidRPr="008A79F6" w:rsidRDefault="00AE6853" w:rsidP="00920077">
            <w:pPr>
              <w:pStyle w:val="Default"/>
              <w:ind w:right="92"/>
              <w:jc w:val="center"/>
              <w:rPr>
                <w:rFonts w:ascii="Soberana Texto" w:hAnsi="Soberana Texto" w:cs="Times New Roman"/>
                <w:color w:val="auto"/>
                <w:sz w:val="22"/>
                <w:szCs w:val="22"/>
              </w:rPr>
            </w:pPr>
            <w:r>
              <w:rPr>
                <w:rFonts w:ascii="Soberana Texto" w:hAnsi="Soberana Texto" w:cs="Times New Roman"/>
                <w:color w:val="auto"/>
                <w:sz w:val="22"/>
                <w:szCs w:val="22"/>
              </w:rPr>
              <w:t>14</w:t>
            </w:r>
            <w:r w:rsidR="00920077" w:rsidRPr="008A79F6">
              <w:rPr>
                <w:rFonts w:ascii="Soberana Texto" w:hAnsi="Soberana Texto" w:cs="Times New Roman"/>
                <w:color w:val="auto"/>
                <w:sz w:val="22"/>
                <w:szCs w:val="22"/>
              </w:rPr>
              <w:t xml:space="preserve"> de septiembre de 2016</w:t>
            </w:r>
          </w:p>
        </w:tc>
        <w:tc>
          <w:tcPr>
            <w:tcW w:w="992" w:type="dxa"/>
            <w:tcBorders>
              <w:top w:val="single" w:sz="4" w:space="0" w:color="auto"/>
              <w:left w:val="single" w:sz="4" w:space="0" w:color="auto"/>
              <w:bottom w:val="single" w:sz="4" w:space="0" w:color="auto"/>
              <w:right w:val="single" w:sz="4" w:space="0" w:color="auto"/>
            </w:tcBorders>
            <w:vAlign w:val="center"/>
          </w:tcPr>
          <w:p w14:paraId="0795874A" w14:textId="40BA85E5" w:rsidR="00920077" w:rsidRPr="008A79F6" w:rsidRDefault="00920077" w:rsidP="00920077">
            <w:pPr>
              <w:pStyle w:val="Default"/>
              <w:tabs>
                <w:tab w:val="left" w:pos="0"/>
              </w:tabs>
              <w:ind w:right="92"/>
              <w:jc w:val="center"/>
              <w:rPr>
                <w:rFonts w:ascii="Soberana Texto" w:hAnsi="Soberana Texto" w:cs="Times New Roman"/>
                <w:color w:val="auto"/>
                <w:sz w:val="22"/>
                <w:szCs w:val="22"/>
              </w:rPr>
            </w:pPr>
            <w:r w:rsidRPr="008A79F6">
              <w:rPr>
                <w:rFonts w:ascii="Soberana Texto" w:hAnsi="Soberana Texto" w:cs="Times New Roman"/>
                <w:color w:val="auto"/>
                <w:sz w:val="22"/>
                <w:szCs w:val="22"/>
              </w:rPr>
              <w:t xml:space="preserve">12:00 </w:t>
            </w:r>
            <w:r>
              <w:rPr>
                <w:rFonts w:ascii="Soberana Texto" w:hAnsi="Soberana Texto" w:cs="Times New Roman"/>
                <w:color w:val="auto"/>
                <w:sz w:val="22"/>
                <w:szCs w:val="22"/>
              </w:rPr>
              <w:t>p</w:t>
            </w:r>
            <w:r w:rsidRPr="008A79F6">
              <w:rPr>
                <w:rFonts w:ascii="Soberana Texto" w:hAnsi="Soberana Texto" w:cs="Times New Roman"/>
                <w:color w:val="auto"/>
                <w:sz w:val="22"/>
                <w:szCs w:val="22"/>
              </w:rPr>
              <w:t>.m.</w:t>
            </w:r>
          </w:p>
        </w:tc>
      </w:tr>
      <w:tr w:rsidR="00920077" w:rsidRPr="0029687C" w14:paraId="252BEBE1" w14:textId="77777777" w:rsidTr="00920077">
        <w:trPr>
          <w:trHeight w:val="102"/>
        </w:trPr>
        <w:tc>
          <w:tcPr>
            <w:tcW w:w="6095" w:type="dxa"/>
            <w:gridSpan w:val="2"/>
            <w:tcBorders>
              <w:top w:val="single" w:sz="4" w:space="0" w:color="auto"/>
              <w:left w:val="single" w:sz="4" w:space="0" w:color="auto"/>
              <w:bottom w:val="single" w:sz="4" w:space="0" w:color="auto"/>
              <w:right w:val="single" w:sz="4" w:space="0" w:color="auto"/>
            </w:tcBorders>
          </w:tcPr>
          <w:p w14:paraId="0BAD9768" w14:textId="118EBC9A" w:rsidR="00920077" w:rsidRPr="0029687C" w:rsidRDefault="00920077" w:rsidP="00920077">
            <w:pPr>
              <w:pStyle w:val="Default"/>
              <w:ind w:right="92"/>
              <w:rPr>
                <w:rFonts w:ascii="Soberana Texto" w:hAnsi="Soberana Texto" w:cs="Times New Roman"/>
                <w:color w:val="auto"/>
                <w:sz w:val="22"/>
                <w:szCs w:val="22"/>
              </w:rPr>
            </w:pPr>
            <w:r>
              <w:rPr>
                <w:rFonts w:ascii="Soberana Texto" w:hAnsi="Soberana Texto" w:cs="Times New Roman"/>
                <w:color w:val="auto"/>
                <w:sz w:val="22"/>
                <w:szCs w:val="22"/>
              </w:rPr>
              <w:t xml:space="preserve">Formalización </w:t>
            </w:r>
            <w:r w:rsidRPr="0029687C">
              <w:rPr>
                <w:rFonts w:ascii="Soberana Texto" w:hAnsi="Soberana Texto" w:cs="Times New Roman"/>
                <w:color w:val="auto"/>
                <w:sz w:val="22"/>
                <w:szCs w:val="22"/>
              </w:rPr>
              <w:t>del CONTRATO</w:t>
            </w:r>
          </w:p>
        </w:tc>
        <w:tc>
          <w:tcPr>
            <w:tcW w:w="2835" w:type="dxa"/>
            <w:gridSpan w:val="2"/>
            <w:tcBorders>
              <w:top w:val="single" w:sz="4" w:space="0" w:color="auto"/>
              <w:left w:val="single" w:sz="4" w:space="0" w:color="auto"/>
              <w:bottom w:val="single" w:sz="4" w:space="0" w:color="auto"/>
              <w:right w:val="single" w:sz="4" w:space="0" w:color="auto"/>
            </w:tcBorders>
          </w:tcPr>
          <w:p w14:paraId="1D962C3D" w14:textId="77777777" w:rsidR="00920077" w:rsidRPr="0029687C" w:rsidRDefault="00920077" w:rsidP="00920077">
            <w:pPr>
              <w:pStyle w:val="Default"/>
              <w:ind w:right="92"/>
              <w:rPr>
                <w:rFonts w:ascii="Soberana Texto" w:hAnsi="Soberana Texto" w:cs="Times New Roman"/>
                <w:color w:val="auto"/>
                <w:sz w:val="22"/>
                <w:szCs w:val="22"/>
              </w:rPr>
            </w:pPr>
            <w:r w:rsidRPr="0029687C">
              <w:rPr>
                <w:rFonts w:ascii="Soberana Texto" w:hAnsi="Soberana Texto" w:cs="Times New Roman"/>
                <w:color w:val="auto"/>
                <w:sz w:val="22"/>
                <w:szCs w:val="22"/>
              </w:rPr>
              <w:t>Se notificará en el fallo</w:t>
            </w:r>
          </w:p>
        </w:tc>
      </w:tr>
    </w:tbl>
    <w:p w14:paraId="2F5CB335" w14:textId="77777777" w:rsidR="004D34E0" w:rsidRPr="00AE6853" w:rsidRDefault="004D34E0" w:rsidP="008431DB">
      <w:pPr>
        <w:pStyle w:val="Default"/>
        <w:tabs>
          <w:tab w:val="left" w:pos="8925"/>
        </w:tabs>
        <w:ind w:right="92"/>
        <w:jc w:val="both"/>
        <w:rPr>
          <w:rFonts w:ascii="Soberana Texto" w:hAnsi="Soberana Texto" w:cs="Times New Roman"/>
          <w:bCs/>
          <w:color w:val="auto"/>
          <w:sz w:val="22"/>
          <w:szCs w:val="22"/>
        </w:rPr>
      </w:pPr>
    </w:p>
    <w:p w14:paraId="604D292C" w14:textId="77777777" w:rsidR="00AE6853" w:rsidRPr="00AE6853" w:rsidRDefault="00AE6853" w:rsidP="008431DB">
      <w:pPr>
        <w:pStyle w:val="Default"/>
        <w:tabs>
          <w:tab w:val="left" w:pos="8925"/>
        </w:tabs>
        <w:ind w:right="92"/>
        <w:jc w:val="both"/>
        <w:rPr>
          <w:rFonts w:ascii="Soberana Texto" w:hAnsi="Soberana Texto" w:cs="Times New Roman"/>
          <w:bCs/>
          <w:color w:val="auto"/>
          <w:sz w:val="22"/>
          <w:szCs w:val="22"/>
        </w:rPr>
      </w:pPr>
    </w:p>
    <w:p w14:paraId="1253C030" w14:textId="3D45A4CE" w:rsidR="0074547C" w:rsidRPr="0029687C" w:rsidRDefault="00E17AFE" w:rsidP="008431DB">
      <w:pPr>
        <w:pStyle w:val="Ttulo2"/>
        <w:spacing w:before="0"/>
        <w:ind w:right="92"/>
        <w:rPr>
          <w:szCs w:val="22"/>
        </w:rPr>
      </w:pPr>
      <w:bookmarkStart w:id="34" w:name="_Toc457820701"/>
      <w:bookmarkStart w:id="35" w:name="_Toc459668523"/>
      <w:r w:rsidRPr="0029687C">
        <w:rPr>
          <w:szCs w:val="22"/>
        </w:rPr>
        <w:lastRenderedPageBreak/>
        <w:t>3.</w:t>
      </w:r>
      <w:r w:rsidR="00A40860" w:rsidRPr="0029687C">
        <w:rPr>
          <w:szCs w:val="22"/>
        </w:rPr>
        <w:t>2</w:t>
      </w:r>
      <w:r w:rsidRPr="0029687C">
        <w:rPr>
          <w:szCs w:val="22"/>
        </w:rPr>
        <w:t xml:space="preserve">. </w:t>
      </w:r>
      <w:r w:rsidR="0074547C" w:rsidRPr="0029687C">
        <w:rPr>
          <w:szCs w:val="22"/>
        </w:rPr>
        <w:t>INDICACIONES PARA INTEGRAR LAS PROPUESTAS</w:t>
      </w:r>
      <w:r w:rsidR="00C25022" w:rsidRPr="0029687C">
        <w:rPr>
          <w:szCs w:val="22"/>
        </w:rPr>
        <w:t>.</w:t>
      </w:r>
      <w:bookmarkEnd w:id="34"/>
      <w:bookmarkEnd w:id="35"/>
    </w:p>
    <w:p w14:paraId="3200B34D" w14:textId="77777777" w:rsidR="005D76D6" w:rsidRPr="0029687C" w:rsidRDefault="005D76D6" w:rsidP="008431DB">
      <w:pPr>
        <w:pStyle w:val="Default"/>
        <w:ind w:right="92"/>
        <w:jc w:val="both"/>
        <w:rPr>
          <w:rFonts w:ascii="Soberana Texto" w:hAnsi="Soberana Texto" w:cs="Times New Roman"/>
          <w:color w:val="auto"/>
          <w:sz w:val="22"/>
          <w:szCs w:val="22"/>
        </w:rPr>
      </w:pPr>
    </w:p>
    <w:p w14:paraId="5FEB5DD9" w14:textId="59FDE66A" w:rsidR="00901B71"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Los </w:t>
      </w:r>
      <w:r w:rsidRPr="00C21BA2">
        <w:rPr>
          <w:rFonts w:ascii="Soberana Texto" w:hAnsi="Soberana Texto" w:cs="Times New Roman"/>
          <w:bCs/>
          <w:color w:val="auto"/>
          <w:sz w:val="22"/>
          <w:szCs w:val="22"/>
        </w:rPr>
        <w:t xml:space="preserve">LICITANTES </w:t>
      </w:r>
      <w:r w:rsidRPr="00C21BA2">
        <w:rPr>
          <w:rFonts w:ascii="Soberana Texto" w:hAnsi="Soberana Texto" w:cs="Times New Roman"/>
          <w:color w:val="auto"/>
          <w:sz w:val="22"/>
          <w:szCs w:val="22"/>
        </w:rPr>
        <w:t>deberán elaborar sus propuestas técnica</w:t>
      </w:r>
      <w:r w:rsidR="00901B71" w:rsidRPr="00C21BA2">
        <w:rPr>
          <w:rFonts w:ascii="Soberana Texto" w:hAnsi="Soberana Texto" w:cs="Times New Roman"/>
          <w:color w:val="auto"/>
          <w:sz w:val="22"/>
          <w:szCs w:val="22"/>
        </w:rPr>
        <w:t>s</w:t>
      </w:r>
      <w:r w:rsidRPr="00C21BA2">
        <w:rPr>
          <w:rFonts w:ascii="Soberana Texto" w:hAnsi="Soberana Texto" w:cs="Times New Roman"/>
          <w:color w:val="auto"/>
          <w:sz w:val="22"/>
          <w:szCs w:val="22"/>
        </w:rPr>
        <w:t xml:space="preserve"> y económica</w:t>
      </w:r>
      <w:r w:rsidR="00901B71" w:rsidRPr="00C21BA2">
        <w:rPr>
          <w:rFonts w:ascii="Soberana Texto" w:hAnsi="Soberana Texto" w:cs="Times New Roman"/>
          <w:color w:val="auto"/>
          <w:sz w:val="22"/>
          <w:szCs w:val="22"/>
        </w:rPr>
        <w:t>s</w:t>
      </w:r>
      <w:r w:rsidRPr="00C21BA2">
        <w:rPr>
          <w:rFonts w:ascii="Soberana Texto" w:hAnsi="Soberana Texto" w:cs="Times New Roman"/>
          <w:color w:val="auto"/>
          <w:sz w:val="22"/>
          <w:szCs w:val="22"/>
        </w:rPr>
        <w:t xml:space="preserve"> apegándose estrictamente a lo dispuesto en la </w:t>
      </w:r>
      <w:r w:rsidRPr="00C21BA2">
        <w:rPr>
          <w:rFonts w:ascii="Soberana Texto" w:hAnsi="Soberana Texto" w:cs="Times New Roman"/>
          <w:bCs/>
          <w:color w:val="auto"/>
          <w:sz w:val="22"/>
          <w:szCs w:val="22"/>
        </w:rPr>
        <w:t xml:space="preserve">CONVOCATORIA </w:t>
      </w:r>
      <w:r w:rsidRPr="00C21BA2">
        <w:rPr>
          <w:rFonts w:ascii="Soberana Texto" w:hAnsi="Soberana Texto" w:cs="Times New Roman"/>
          <w:color w:val="auto"/>
          <w:sz w:val="22"/>
          <w:szCs w:val="22"/>
        </w:rPr>
        <w:t xml:space="preserve">y sus </w:t>
      </w:r>
      <w:r w:rsidR="00743757" w:rsidRPr="00C21BA2">
        <w:rPr>
          <w:rFonts w:ascii="Soberana Texto" w:hAnsi="Soberana Texto" w:cs="Times New Roman"/>
          <w:color w:val="auto"/>
          <w:sz w:val="22"/>
          <w:szCs w:val="22"/>
        </w:rPr>
        <w:t>a</w:t>
      </w:r>
      <w:r w:rsidRPr="00C21BA2">
        <w:rPr>
          <w:rFonts w:ascii="Soberana Texto" w:hAnsi="Soberana Texto" w:cs="Times New Roman"/>
          <w:color w:val="auto"/>
          <w:sz w:val="22"/>
          <w:szCs w:val="22"/>
        </w:rPr>
        <w:t>nexos, así como</w:t>
      </w:r>
      <w:r w:rsidR="00901B71" w:rsidRPr="00C21BA2">
        <w:rPr>
          <w:rFonts w:ascii="Soberana Texto" w:hAnsi="Soberana Texto" w:cs="Times New Roman"/>
          <w:color w:val="auto"/>
          <w:sz w:val="22"/>
          <w:szCs w:val="22"/>
        </w:rPr>
        <w:t>, en su caso</w:t>
      </w:r>
      <w:r w:rsidR="009E2EF0" w:rsidRPr="00C21BA2">
        <w:rPr>
          <w:rFonts w:ascii="Soberana Texto" w:hAnsi="Soberana Texto" w:cs="Times New Roman"/>
          <w:color w:val="auto"/>
          <w:sz w:val="22"/>
          <w:szCs w:val="22"/>
        </w:rPr>
        <w:t>, a</w:t>
      </w:r>
      <w:r w:rsidR="00E17AFE" w:rsidRPr="00C21BA2">
        <w:rPr>
          <w:rFonts w:ascii="Soberana Texto" w:hAnsi="Soberana Texto" w:cs="Times New Roman"/>
          <w:color w:val="auto"/>
          <w:sz w:val="22"/>
          <w:szCs w:val="22"/>
        </w:rPr>
        <w:t xml:space="preserve"> </w:t>
      </w:r>
      <w:r w:rsidRPr="00C21BA2">
        <w:rPr>
          <w:rFonts w:ascii="Soberana Texto" w:hAnsi="Soberana Texto" w:cs="Times New Roman"/>
          <w:color w:val="auto"/>
          <w:sz w:val="22"/>
          <w:szCs w:val="22"/>
        </w:rPr>
        <w:t>las modificaciones asentadas en el acta correspondiente a la junta de aclaraciones, proporcionando información completa sobre el servicio solicitado</w:t>
      </w:r>
      <w:r w:rsidR="00901B71" w:rsidRPr="00C21BA2">
        <w:rPr>
          <w:rFonts w:ascii="Soberana Texto" w:hAnsi="Soberana Texto" w:cs="Times New Roman"/>
          <w:color w:val="auto"/>
          <w:sz w:val="22"/>
          <w:szCs w:val="22"/>
        </w:rPr>
        <w:t xml:space="preserve">, es decir, sin remitirse a algún numeral o numerales correspondientes </w:t>
      </w:r>
      <w:r w:rsidR="008C211C" w:rsidRPr="00C21BA2">
        <w:rPr>
          <w:rFonts w:ascii="Soberana Texto" w:hAnsi="Soberana Texto" w:cs="Times New Roman"/>
          <w:color w:val="auto"/>
          <w:sz w:val="22"/>
          <w:szCs w:val="22"/>
        </w:rPr>
        <w:t>de</w:t>
      </w:r>
      <w:r w:rsidR="00901B71" w:rsidRPr="00C21BA2">
        <w:rPr>
          <w:rFonts w:ascii="Soberana Texto" w:hAnsi="Soberana Texto" w:cs="Times New Roman"/>
          <w:color w:val="auto"/>
          <w:sz w:val="22"/>
          <w:szCs w:val="22"/>
        </w:rPr>
        <w:t xml:space="preserve"> la CONVOCATORIA</w:t>
      </w:r>
      <w:r w:rsidR="00901B71" w:rsidRPr="0029687C">
        <w:rPr>
          <w:rFonts w:ascii="Soberana Texto" w:hAnsi="Soberana Texto" w:cs="Times New Roman"/>
          <w:color w:val="auto"/>
          <w:sz w:val="22"/>
          <w:szCs w:val="22"/>
        </w:rPr>
        <w:t xml:space="preserve"> o al contenido del </w:t>
      </w:r>
      <w:r w:rsidR="00901B71" w:rsidRPr="0029687C">
        <w:rPr>
          <w:rFonts w:ascii="Soberana Texto" w:hAnsi="Soberana Texto" w:cs="Times New Roman"/>
          <w:b/>
          <w:color w:val="auto"/>
          <w:sz w:val="22"/>
          <w:szCs w:val="22"/>
        </w:rPr>
        <w:t xml:space="preserve">Anexo </w:t>
      </w:r>
      <w:r w:rsidR="00DD3369" w:rsidRPr="0029687C">
        <w:rPr>
          <w:rFonts w:ascii="Soberana Texto" w:hAnsi="Soberana Texto" w:cs="Times New Roman"/>
          <w:b/>
          <w:color w:val="auto"/>
          <w:sz w:val="22"/>
          <w:szCs w:val="22"/>
        </w:rPr>
        <w:t>B</w:t>
      </w:r>
      <w:r w:rsidR="00901B71" w:rsidRPr="0029687C">
        <w:rPr>
          <w:rFonts w:ascii="Soberana Texto" w:hAnsi="Soberana Texto" w:cs="Times New Roman"/>
          <w:color w:val="auto"/>
          <w:sz w:val="22"/>
          <w:szCs w:val="22"/>
        </w:rPr>
        <w:t>.</w:t>
      </w:r>
    </w:p>
    <w:p w14:paraId="637C359B" w14:textId="77777777" w:rsidR="00A44065" w:rsidRPr="0029687C" w:rsidRDefault="00A44065" w:rsidP="008431DB">
      <w:pPr>
        <w:pStyle w:val="Default"/>
        <w:ind w:right="92"/>
        <w:jc w:val="both"/>
        <w:rPr>
          <w:rFonts w:ascii="Soberana Texto" w:hAnsi="Soberana Texto" w:cs="Times New Roman"/>
          <w:color w:val="auto"/>
          <w:sz w:val="22"/>
          <w:szCs w:val="22"/>
        </w:rPr>
      </w:pPr>
    </w:p>
    <w:p w14:paraId="2F216B1A" w14:textId="77777777" w:rsidR="0074547C" w:rsidRPr="0029687C" w:rsidRDefault="0074547C"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color w:val="auto"/>
          <w:sz w:val="22"/>
          <w:szCs w:val="22"/>
        </w:rPr>
        <w:t>Las propuestas técnica</w:t>
      </w:r>
      <w:r w:rsidR="000A28FB" w:rsidRPr="0029687C">
        <w:rPr>
          <w:rFonts w:ascii="Soberana Texto" w:hAnsi="Soberana Texto" w:cs="Times New Roman"/>
          <w:color w:val="auto"/>
          <w:sz w:val="22"/>
          <w:szCs w:val="22"/>
        </w:rPr>
        <w:t>s</w:t>
      </w:r>
      <w:r w:rsidRPr="0029687C">
        <w:rPr>
          <w:rFonts w:ascii="Soberana Texto" w:hAnsi="Soberana Texto" w:cs="Times New Roman"/>
          <w:color w:val="auto"/>
          <w:sz w:val="22"/>
          <w:szCs w:val="22"/>
        </w:rPr>
        <w:t xml:space="preserve"> y económica</w:t>
      </w:r>
      <w:r w:rsidR="000A28FB" w:rsidRPr="0029687C">
        <w:rPr>
          <w:rFonts w:ascii="Soberana Texto" w:hAnsi="Soberana Texto" w:cs="Times New Roman"/>
          <w:color w:val="auto"/>
          <w:sz w:val="22"/>
          <w:szCs w:val="22"/>
        </w:rPr>
        <w:t>s</w:t>
      </w:r>
      <w:r w:rsidRPr="0029687C">
        <w:rPr>
          <w:rFonts w:ascii="Soberana Texto" w:hAnsi="Soberana Texto" w:cs="Times New Roman"/>
          <w:color w:val="auto"/>
          <w:sz w:val="22"/>
          <w:szCs w:val="22"/>
        </w:rPr>
        <w:t xml:space="preserve"> deberán presentarse en un sobre cerrado</w:t>
      </w:r>
      <w:r w:rsidR="00743757" w:rsidRPr="0029687C">
        <w:rPr>
          <w:rFonts w:ascii="Soberana Texto" w:hAnsi="Soberana Texto" w:cs="Times New Roman"/>
          <w:color w:val="auto"/>
          <w:sz w:val="22"/>
          <w:szCs w:val="22"/>
        </w:rPr>
        <w:t>,</w:t>
      </w:r>
      <w:r w:rsidR="00841962" w:rsidRPr="0029687C">
        <w:rPr>
          <w:rFonts w:ascii="Soberana Texto" w:hAnsi="Soberana Texto" w:cs="Times New Roman"/>
          <w:color w:val="auto"/>
          <w:sz w:val="22"/>
          <w:szCs w:val="22"/>
        </w:rPr>
        <w:t xml:space="preserve"> </w:t>
      </w:r>
      <w:r w:rsidRPr="0029687C">
        <w:rPr>
          <w:rFonts w:ascii="Soberana Texto" w:hAnsi="Soberana Texto" w:cs="Times New Roman"/>
          <w:color w:val="auto"/>
          <w:sz w:val="22"/>
          <w:szCs w:val="22"/>
        </w:rPr>
        <w:t xml:space="preserve">señalando claramente en su cubierta </w:t>
      </w:r>
      <w:r w:rsidRPr="00C21BA2">
        <w:rPr>
          <w:rFonts w:ascii="Soberana Texto" w:hAnsi="Soberana Texto" w:cs="Times New Roman"/>
          <w:bCs/>
          <w:i/>
          <w:color w:val="auto"/>
          <w:sz w:val="22"/>
          <w:szCs w:val="22"/>
        </w:rPr>
        <w:t>“</w:t>
      </w:r>
      <w:r w:rsidR="002224AA" w:rsidRPr="00C21BA2">
        <w:rPr>
          <w:rFonts w:ascii="Soberana Texto" w:hAnsi="Soberana Texto" w:cs="Times New Roman"/>
          <w:bCs/>
          <w:i/>
          <w:color w:val="auto"/>
          <w:sz w:val="22"/>
          <w:szCs w:val="22"/>
        </w:rPr>
        <w:t xml:space="preserve">PROPUESTA </w:t>
      </w:r>
      <w:r w:rsidRPr="00C21BA2">
        <w:rPr>
          <w:rFonts w:ascii="Soberana Texto" w:hAnsi="Soberana Texto" w:cs="Times New Roman"/>
          <w:bCs/>
          <w:i/>
          <w:color w:val="auto"/>
          <w:sz w:val="22"/>
          <w:szCs w:val="22"/>
        </w:rPr>
        <w:t>TÉCNICA Y ECONÓMICA”</w:t>
      </w:r>
      <w:r w:rsidRPr="00C21BA2">
        <w:rPr>
          <w:rFonts w:ascii="Soberana Texto" w:hAnsi="Soberana Texto" w:cs="Times New Roman"/>
          <w:color w:val="auto"/>
          <w:sz w:val="22"/>
          <w:szCs w:val="22"/>
        </w:rPr>
        <w:t xml:space="preserve">, nombre del </w:t>
      </w:r>
      <w:r w:rsidRPr="00C21BA2">
        <w:rPr>
          <w:rFonts w:ascii="Soberana Texto" w:hAnsi="Soberana Texto" w:cs="Times New Roman"/>
          <w:bCs/>
          <w:color w:val="auto"/>
          <w:sz w:val="22"/>
          <w:szCs w:val="22"/>
        </w:rPr>
        <w:t xml:space="preserve">LICITANTE </w:t>
      </w:r>
      <w:r w:rsidRPr="00C21BA2">
        <w:rPr>
          <w:rFonts w:ascii="Soberana Texto" w:hAnsi="Soberana Texto" w:cs="Times New Roman"/>
          <w:color w:val="auto"/>
          <w:sz w:val="22"/>
          <w:szCs w:val="22"/>
        </w:rPr>
        <w:t xml:space="preserve">y número del </w:t>
      </w:r>
      <w:r w:rsidR="004D5178" w:rsidRPr="00C21BA2">
        <w:rPr>
          <w:rFonts w:ascii="Soberana Texto" w:hAnsi="Soberana Texto" w:cs="Times New Roman"/>
          <w:bCs/>
          <w:color w:val="auto"/>
          <w:sz w:val="22"/>
          <w:szCs w:val="22"/>
        </w:rPr>
        <w:t>PROCEDIMIENTO</w:t>
      </w:r>
      <w:r w:rsidRPr="0029687C">
        <w:rPr>
          <w:rFonts w:ascii="Soberana Texto" w:hAnsi="Soberana Texto" w:cs="Times New Roman"/>
          <w:bCs/>
          <w:color w:val="auto"/>
          <w:sz w:val="22"/>
          <w:szCs w:val="22"/>
        </w:rPr>
        <w:t>.</w:t>
      </w:r>
    </w:p>
    <w:p w14:paraId="30169E96" w14:textId="77777777" w:rsidR="00A44065" w:rsidRPr="0029687C" w:rsidRDefault="00A44065" w:rsidP="008431DB">
      <w:pPr>
        <w:pStyle w:val="Default"/>
        <w:ind w:right="92"/>
        <w:jc w:val="both"/>
        <w:rPr>
          <w:rFonts w:ascii="Soberana Texto" w:hAnsi="Soberana Texto" w:cs="Times New Roman"/>
          <w:color w:val="auto"/>
          <w:sz w:val="22"/>
          <w:szCs w:val="22"/>
        </w:rPr>
      </w:pPr>
    </w:p>
    <w:p w14:paraId="6ECEA7AC" w14:textId="7C7D6791"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Las propuestas técnica</w:t>
      </w:r>
      <w:r w:rsidR="00743757" w:rsidRPr="0029687C">
        <w:rPr>
          <w:rFonts w:ascii="Soberana Texto" w:hAnsi="Soberana Texto" w:cs="Times New Roman"/>
          <w:color w:val="auto"/>
          <w:sz w:val="22"/>
          <w:szCs w:val="22"/>
        </w:rPr>
        <w:t>s</w:t>
      </w:r>
      <w:r w:rsidRPr="0029687C">
        <w:rPr>
          <w:rFonts w:ascii="Soberana Texto" w:hAnsi="Soberana Texto" w:cs="Times New Roman"/>
          <w:color w:val="auto"/>
          <w:sz w:val="22"/>
          <w:szCs w:val="22"/>
        </w:rPr>
        <w:t xml:space="preserve"> y económica</w:t>
      </w:r>
      <w:r w:rsidR="00743757" w:rsidRPr="0029687C">
        <w:rPr>
          <w:rFonts w:ascii="Soberana Texto" w:hAnsi="Soberana Texto" w:cs="Times New Roman"/>
          <w:color w:val="auto"/>
          <w:sz w:val="22"/>
          <w:szCs w:val="22"/>
        </w:rPr>
        <w:t>s</w:t>
      </w:r>
      <w:r w:rsidRPr="0029687C">
        <w:rPr>
          <w:rFonts w:ascii="Soberana Texto" w:hAnsi="Soberana Texto" w:cs="Times New Roman"/>
          <w:color w:val="auto"/>
          <w:sz w:val="22"/>
          <w:szCs w:val="22"/>
        </w:rPr>
        <w:t xml:space="preserve"> deberán entregarse de manera impresa, preferentemente en hojas membretadas del </w:t>
      </w:r>
      <w:r w:rsidRPr="00C21BA2">
        <w:rPr>
          <w:rFonts w:ascii="Soberana Texto" w:hAnsi="Soberana Texto" w:cs="Times New Roman"/>
          <w:bCs/>
          <w:color w:val="auto"/>
          <w:sz w:val="22"/>
          <w:szCs w:val="22"/>
        </w:rPr>
        <w:t>LICITANTE</w:t>
      </w:r>
      <w:r w:rsidRPr="0029687C">
        <w:rPr>
          <w:rFonts w:ascii="Soberana Texto" w:hAnsi="Soberana Texto" w:cs="Times New Roman"/>
          <w:color w:val="auto"/>
          <w:sz w:val="22"/>
          <w:szCs w:val="22"/>
        </w:rPr>
        <w:t xml:space="preserve">, con sus respectivos anexos, incluyendo la totalidad de los datos que le sean solicitados, sin correcciones ni enmendaduras, consignando los precios ofertados en moneda nacional. </w:t>
      </w:r>
      <w:r w:rsidR="00A44065" w:rsidRPr="0029687C">
        <w:rPr>
          <w:rFonts w:ascii="Soberana Texto" w:hAnsi="Soberana Texto" w:cs="Times New Roman"/>
          <w:color w:val="auto"/>
          <w:sz w:val="22"/>
          <w:szCs w:val="22"/>
        </w:rPr>
        <w:t>Asimismo</w:t>
      </w:r>
      <w:r w:rsidR="00495DF2" w:rsidRPr="0029687C">
        <w:rPr>
          <w:rFonts w:ascii="Soberana Texto" w:hAnsi="Soberana Texto" w:cs="Times New Roman"/>
          <w:color w:val="auto"/>
          <w:sz w:val="22"/>
          <w:szCs w:val="22"/>
        </w:rPr>
        <w:t>,</w:t>
      </w:r>
      <w:r w:rsidR="00A44065" w:rsidRPr="0029687C">
        <w:rPr>
          <w:rFonts w:ascii="Soberana Texto" w:hAnsi="Soberana Texto" w:cs="Times New Roman"/>
          <w:color w:val="auto"/>
          <w:sz w:val="22"/>
          <w:szCs w:val="22"/>
        </w:rPr>
        <w:t xml:space="preserve"> </w:t>
      </w:r>
      <w:r w:rsidRPr="0029687C">
        <w:rPr>
          <w:rFonts w:ascii="Soberana Texto" w:hAnsi="Soberana Texto" w:cs="Times New Roman"/>
          <w:color w:val="auto"/>
          <w:sz w:val="22"/>
          <w:szCs w:val="22"/>
        </w:rPr>
        <w:t>deberán entregarse en formato electrónico en un disco compacto</w:t>
      </w:r>
      <w:r w:rsidR="00F416D3" w:rsidRPr="0029687C">
        <w:rPr>
          <w:rFonts w:ascii="Soberana Texto" w:hAnsi="Soberana Texto" w:cs="Times New Roman"/>
          <w:color w:val="auto"/>
          <w:sz w:val="22"/>
          <w:szCs w:val="22"/>
        </w:rPr>
        <w:t xml:space="preserve"> o USB</w:t>
      </w:r>
      <w:r w:rsidR="007116C4">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utilizando los programas contenidos en Microsoft Office.</w:t>
      </w:r>
    </w:p>
    <w:p w14:paraId="090360C2" w14:textId="77777777" w:rsidR="00A44065" w:rsidRPr="0029687C" w:rsidRDefault="00A44065" w:rsidP="008431DB">
      <w:pPr>
        <w:pStyle w:val="Default"/>
        <w:ind w:right="92"/>
        <w:jc w:val="both"/>
        <w:rPr>
          <w:rFonts w:ascii="Soberana Texto" w:hAnsi="Soberana Texto" w:cs="Times New Roman"/>
          <w:color w:val="auto"/>
          <w:sz w:val="22"/>
          <w:szCs w:val="22"/>
        </w:rPr>
      </w:pPr>
    </w:p>
    <w:p w14:paraId="61A39BE9" w14:textId="3CF1BBB3"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En caso de cualquier discrepancia entre las cantidades escritas en letra y las escritas en número, prevalecerán las primeras, por lo que de presentarse errores de cálculo en alguna proposición, la </w:t>
      </w:r>
      <w:r w:rsidRPr="00C21BA2">
        <w:rPr>
          <w:rFonts w:ascii="Soberana Texto" w:hAnsi="Soberana Texto" w:cs="Times New Roman"/>
          <w:bCs/>
          <w:color w:val="auto"/>
          <w:sz w:val="22"/>
          <w:szCs w:val="22"/>
        </w:rPr>
        <w:t>CONVOCANTE</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podrá llevar a cabo su rectificación cuando la corrección no implique la modificación del precio unitario</w:t>
      </w:r>
      <w:r w:rsidR="009056B8" w:rsidRPr="0029687C">
        <w:rPr>
          <w:rFonts w:ascii="Soberana Texto" w:hAnsi="Soberana Texto" w:cs="Times New Roman"/>
          <w:color w:val="auto"/>
          <w:sz w:val="22"/>
          <w:szCs w:val="22"/>
        </w:rPr>
        <w:t xml:space="preserve"> y en los términos del numeral </w:t>
      </w:r>
      <w:r w:rsidR="00F563DB" w:rsidRPr="007116C4">
        <w:rPr>
          <w:rFonts w:ascii="Soberana Texto" w:hAnsi="Soberana Texto" w:cs="Times New Roman"/>
          <w:color w:val="auto"/>
          <w:sz w:val="22"/>
          <w:szCs w:val="22"/>
        </w:rPr>
        <w:t>5.3.4</w:t>
      </w:r>
      <w:r w:rsidR="009056B8" w:rsidRPr="0029687C">
        <w:rPr>
          <w:rFonts w:ascii="Soberana Texto" w:hAnsi="Soberana Texto" w:cs="Times New Roman"/>
          <w:color w:val="auto"/>
          <w:sz w:val="22"/>
          <w:szCs w:val="22"/>
        </w:rPr>
        <w:t xml:space="preserve"> de la </w:t>
      </w:r>
      <w:r w:rsidR="009056B8" w:rsidRPr="00C21BA2">
        <w:rPr>
          <w:rFonts w:ascii="Soberana Texto" w:hAnsi="Soberana Texto" w:cs="Times New Roman"/>
          <w:color w:val="auto"/>
          <w:sz w:val="22"/>
          <w:szCs w:val="22"/>
        </w:rPr>
        <w:t>CONVOCATORIA</w:t>
      </w:r>
      <w:r w:rsidRPr="0029687C">
        <w:rPr>
          <w:rFonts w:ascii="Soberana Texto" w:hAnsi="Soberana Texto" w:cs="Times New Roman"/>
          <w:color w:val="auto"/>
          <w:sz w:val="22"/>
          <w:szCs w:val="22"/>
        </w:rPr>
        <w:t>.</w:t>
      </w:r>
    </w:p>
    <w:p w14:paraId="5CA124A4" w14:textId="77777777" w:rsidR="00A44065" w:rsidRPr="0029687C" w:rsidRDefault="00A44065" w:rsidP="008431DB">
      <w:pPr>
        <w:pStyle w:val="Default"/>
        <w:ind w:right="92"/>
        <w:jc w:val="both"/>
        <w:rPr>
          <w:rFonts w:ascii="Soberana Texto" w:hAnsi="Soberana Texto" w:cs="Times New Roman"/>
          <w:color w:val="auto"/>
          <w:sz w:val="22"/>
          <w:szCs w:val="22"/>
        </w:rPr>
      </w:pPr>
    </w:p>
    <w:p w14:paraId="2D07901B" w14:textId="77777777" w:rsidR="0074547C" w:rsidRPr="0029687C" w:rsidRDefault="00743757"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De</w:t>
      </w:r>
      <w:r w:rsidR="0074547C" w:rsidRPr="0029687C">
        <w:rPr>
          <w:rFonts w:ascii="Soberana Texto" w:hAnsi="Soberana Texto" w:cs="Times New Roman"/>
          <w:color w:val="auto"/>
          <w:sz w:val="22"/>
          <w:szCs w:val="22"/>
        </w:rPr>
        <w:t xml:space="preserve"> existir discrepancia entre dos importes que se refieran al mismo concepto, la cantidad más baja prevalecerá y entre el original impreso y los archivos electrónicos, la impresión prevalecerá. Las correcciones se harán constar en el acta de fallo. En caso de que el </w:t>
      </w:r>
      <w:r w:rsidR="0074547C" w:rsidRPr="00C21BA2">
        <w:rPr>
          <w:rFonts w:ascii="Soberana Texto" w:hAnsi="Soberana Texto" w:cs="Times New Roman"/>
          <w:bCs/>
          <w:color w:val="auto"/>
          <w:sz w:val="22"/>
          <w:szCs w:val="22"/>
        </w:rPr>
        <w:t>LICITANTE</w:t>
      </w:r>
      <w:r w:rsidR="0074547C" w:rsidRPr="0029687C">
        <w:rPr>
          <w:rFonts w:ascii="Soberana Texto" w:hAnsi="Soberana Texto" w:cs="Times New Roman"/>
          <w:bCs/>
          <w:color w:val="auto"/>
          <w:sz w:val="22"/>
          <w:szCs w:val="22"/>
        </w:rPr>
        <w:t xml:space="preserve"> </w:t>
      </w:r>
      <w:r w:rsidR="0074547C" w:rsidRPr="0029687C">
        <w:rPr>
          <w:rFonts w:ascii="Soberana Texto" w:hAnsi="Soberana Texto" w:cs="Times New Roman"/>
          <w:color w:val="auto"/>
          <w:sz w:val="22"/>
          <w:szCs w:val="22"/>
        </w:rPr>
        <w:t>no acepte la corrección de la propuesta, ésta se desechará.</w:t>
      </w:r>
    </w:p>
    <w:p w14:paraId="16301E33" w14:textId="77777777" w:rsidR="00A44065" w:rsidRPr="0029687C" w:rsidRDefault="00A44065" w:rsidP="008431DB">
      <w:pPr>
        <w:pStyle w:val="Default"/>
        <w:ind w:right="92"/>
        <w:jc w:val="both"/>
        <w:rPr>
          <w:rFonts w:ascii="Soberana Texto" w:hAnsi="Soberana Texto" w:cs="Times New Roman"/>
          <w:color w:val="auto"/>
          <w:sz w:val="22"/>
          <w:szCs w:val="22"/>
        </w:rPr>
      </w:pPr>
    </w:p>
    <w:p w14:paraId="4F033B74" w14:textId="2F42C49E"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Los </w:t>
      </w:r>
      <w:r w:rsidRPr="00C21BA2">
        <w:rPr>
          <w:rFonts w:ascii="Soberana Texto" w:hAnsi="Soberana Texto" w:cs="Times New Roman"/>
          <w:color w:val="auto"/>
          <w:sz w:val="22"/>
          <w:szCs w:val="22"/>
        </w:rPr>
        <w:t>LICITANTES</w:t>
      </w:r>
      <w:r w:rsidRPr="0029687C">
        <w:rPr>
          <w:rFonts w:ascii="Soberana Texto" w:hAnsi="Soberana Texto" w:cs="Times New Roman"/>
          <w:color w:val="auto"/>
          <w:sz w:val="22"/>
          <w:szCs w:val="22"/>
        </w:rPr>
        <w:t xml:space="preserve"> proporcionarán la totalidad de los documentos solicitados, debidamente firmados en forma autógrafa por persona facultada para ello en la última hoja de cada uno de los documentos que form</w:t>
      </w:r>
      <w:r w:rsidR="007116C4">
        <w:rPr>
          <w:rFonts w:ascii="Soberana Texto" w:hAnsi="Soberana Texto" w:cs="Times New Roman"/>
          <w:color w:val="auto"/>
          <w:sz w:val="22"/>
          <w:szCs w:val="22"/>
        </w:rPr>
        <w:t>e</w:t>
      </w:r>
      <w:r w:rsidRPr="0029687C">
        <w:rPr>
          <w:rFonts w:ascii="Soberana Texto" w:hAnsi="Soberana Texto" w:cs="Times New Roman"/>
          <w:color w:val="auto"/>
          <w:sz w:val="22"/>
          <w:szCs w:val="22"/>
        </w:rPr>
        <w:t>n parte de la misma.</w:t>
      </w:r>
    </w:p>
    <w:p w14:paraId="4A0CC26F" w14:textId="77777777" w:rsidR="00A44065" w:rsidRPr="0029687C" w:rsidRDefault="00A44065" w:rsidP="008431DB">
      <w:pPr>
        <w:pStyle w:val="Default"/>
        <w:ind w:right="92"/>
        <w:jc w:val="both"/>
        <w:rPr>
          <w:rFonts w:ascii="Soberana Texto" w:hAnsi="Soberana Texto" w:cs="Times New Roman"/>
          <w:color w:val="auto"/>
          <w:sz w:val="22"/>
          <w:szCs w:val="22"/>
        </w:rPr>
      </w:pPr>
    </w:p>
    <w:p w14:paraId="668BE860" w14:textId="04A88B62" w:rsidR="0074547C" w:rsidRPr="0029687C" w:rsidRDefault="00901B71"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Cs/>
          <w:color w:val="auto"/>
          <w:sz w:val="22"/>
          <w:szCs w:val="22"/>
          <w:lang w:val="es-ES_tradnl"/>
        </w:rPr>
        <w:t xml:space="preserve">Con fundamento en el artículo 50 del </w:t>
      </w:r>
      <w:r w:rsidRPr="00C21BA2">
        <w:rPr>
          <w:rFonts w:ascii="Soberana Texto" w:hAnsi="Soberana Texto" w:cs="Times New Roman"/>
          <w:bCs/>
          <w:color w:val="auto"/>
          <w:sz w:val="22"/>
          <w:szCs w:val="22"/>
          <w:lang w:val="es-ES_tradnl"/>
        </w:rPr>
        <w:t>REGLAMENTO</w:t>
      </w:r>
      <w:r w:rsidR="00832C83" w:rsidRPr="0029687C">
        <w:rPr>
          <w:rFonts w:ascii="Soberana Texto" w:hAnsi="Soberana Texto" w:cs="Times New Roman"/>
          <w:bCs/>
          <w:color w:val="auto"/>
          <w:sz w:val="22"/>
          <w:szCs w:val="22"/>
          <w:lang w:val="es-ES_tradnl"/>
        </w:rPr>
        <w:t>,</w:t>
      </w:r>
      <w:r w:rsidRPr="0029687C">
        <w:rPr>
          <w:rFonts w:ascii="Soberana Texto" w:hAnsi="Soberana Texto" w:cs="Times New Roman"/>
          <w:color w:val="auto"/>
          <w:sz w:val="22"/>
          <w:szCs w:val="22"/>
        </w:rPr>
        <w:t xml:space="preserve"> c</w:t>
      </w:r>
      <w:r w:rsidR="0074547C" w:rsidRPr="0029687C">
        <w:rPr>
          <w:rFonts w:ascii="Soberana Texto" w:hAnsi="Soberana Texto" w:cs="Times New Roman"/>
          <w:color w:val="auto"/>
          <w:sz w:val="22"/>
          <w:szCs w:val="22"/>
        </w:rPr>
        <w:t>ada uno de los documentos que integren la</w:t>
      </w:r>
      <w:r w:rsidR="000A28FB" w:rsidRPr="0029687C">
        <w:rPr>
          <w:rFonts w:ascii="Soberana Texto" w:hAnsi="Soberana Texto" w:cs="Times New Roman"/>
          <w:color w:val="auto"/>
          <w:sz w:val="22"/>
          <w:szCs w:val="22"/>
        </w:rPr>
        <w:t>s</w:t>
      </w:r>
      <w:r w:rsidR="0074547C" w:rsidRPr="0029687C">
        <w:rPr>
          <w:rFonts w:ascii="Soberana Texto" w:hAnsi="Soberana Texto" w:cs="Times New Roman"/>
          <w:color w:val="auto"/>
          <w:sz w:val="22"/>
          <w:szCs w:val="22"/>
        </w:rPr>
        <w:t xml:space="preserve"> </w:t>
      </w:r>
      <w:r w:rsidR="00A42867" w:rsidRPr="0029687C">
        <w:rPr>
          <w:rFonts w:ascii="Soberana Texto" w:hAnsi="Soberana Texto" w:cs="Times New Roman"/>
          <w:color w:val="auto"/>
          <w:sz w:val="22"/>
          <w:szCs w:val="22"/>
        </w:rPr>
        <w:t>prop</w:t>
      </w:r>
      <w:r w:rsidR="00B8384C">
        <w:rPr>
          <w:rFonts w:ascii="Soberana Texto" w:hAnsi="Soberana Texto" w:cs="Times New Roman"/>
          <w:color w:val="auto"/>
          <w:sz w:val="22"/>
          <w:szCs w:val="22"/>
        </w:rPr>
        <w:t>uestas</w:t>
      </w:r>
      <w:r w:rsidR="0074547C" w:rsidRPr="0029687C">
        <w:rPr>
          <w:rFonts w:ascii="Soberana Texto" w:hAnsi="Soberana Texto" w:cs="Times New Roman"/>
          <w:color w:val="auto"/>
          <w:sz w:val="22"/>
          <w:szCs w:val="22"/>
        </w:rPr>
        <w:t xml:space="preserve">, </w:t>
      </w:r>
      <w:r w:rsidRPr="0029687C">
        <w:rPr>
          <w:rFonts w:ascii="Soberana Texto" w:hAnsi="Soberana Texto" w:cs="Times New Roman"/>
          <w:color w:val="auto"/>
          <w:sz w:val="22"/>
          <w:szCs w:val="22"/>
        </w:rPr>
        <w:t>así como aquell</w:t>
      </w:r>
      <w:r w:rsidR="000A28FB" w:rsidRPr="0029687C">
        <w:rPr>
          <w:rFonts w:ascii="Soberana Texto" w:hAnsi="Soberana Texto" w:cs="Times New Roman"/>
          <w:color w:val="auto"/>
          <w:sz w:val="22"/>
          <w:szCs w:val="22"/>
        </w:rPr>
        <w:t>o</w:t>
      </w:r>
      <w:r w:rsidRPr="0029687C">
        <w:rPr>
          <w:rFonts w:ascii="Soberana Texto" w:hAnsi="Soberana Texto" w:cs="Times New Roman"/>
          <w:color w:val="auto"/>
          <w:sz w:val="22"/>
          <w:szCs w:val="22"/>
        </w:rPr>
        <w:t>s distint</w:t>
      </w:r>
      <w:r w:rsidR="000A28FB" w:rsidRPr="0029687C">
        <w:rPr>
          <w:rFonts w:ascii="Soberana Texto" w:hAnsi="Soberana Texto" w:cs="Times New Roman"/>
          <w:color w:val="auto"/>
          <w:sz w:val="22"/>
          <w:szCs w:val="22"/>
        </w:rPr>
        <w:t>o</w:t>
      </w:r>
      <w:r w:rsidRPr="0029687C">
        <w:rPr>
          <w:rFonts w:ascii="Soberana Texto" w:hAnsi="Soberana Texto" w:cs="Times New Roman"/>
          <w:color w:val="auto"/>
          <w:sz w:val="22"/>
          <w:szCs w:val="22"/>
        </w:rPr>
        <w:t xml:space="preserve">s a éstas, </w:t>
      </w:r>
      <w:r w:rsidR="0074547C" w:rsidRPr="0029687C">
        <w:rPr>
          <w:rFonts w:ascii="Soberana Texto" w:hAnsi="Soberana Texto" w:cs="Times New Roman"/>
          <w:color w:val="auto"/>
          <w:sz w:val="22"/>
          <w:szCs w:val="22"/>
        </w:rPr>
        <w:t>deberán estar foliados en todas y cada una de las hojas que los integren. Al efecto, se deberán numerar de manera individual las propuestas técnica</w:t>
      </w:r>
      <w:r w:rsidR="00832C83" w:rsidRPr="0029687C">
        <w:rPr>
          <w:rFonts w:ascii="Soberana Texto" w:hAnsi="Soberana Texto" w:cs="Times New Roman"/>
          <w:color w:val="auto"/>
          <w:sz w:val="22"/>
          <w:szCs w:val="22"/>
        </w:rPr>
        <w:t>s</w:t>
      </w:r>
      <w:r w:rsidR="0074547C" w:rsidRPr="0029687C">
        <w:rPr>
          <w:rFonts w:ascii="Soberana Texto" w:hAnsi="Soberana Texto" w:cs="Times New Roman"/>
          <w:color w:val="auto"/>
          <w:sz w:val="22"/>
          <w:szCs w:val="22"/>
        </w:rPr>
        <w:t xml:space="preserve"> y económica</w:t>
      </w:r>
      <w:r w:rsidR="00832C83" w:rsidRPr="0029687C">
        <w:rPr>
          <w:rFonts w:ascii="Soberana Texto" w:hAnsi="Soberana Texto" w:cs="Times New Roman"/>
          <w:color w:val="auto"/>
          <w:sz w:val="22"/>
          <w:szCs w:val="22"/>
        </w:rPr>
        <w:t>s</w:t>
      </w:r>
      <w:r w:rsidR="0074547C" w:rsidRPr="0029687C">
        <w:rPr>
          <w:rFonts w:ascii="Soberana Texto" w:hAnsi="Soberana Texto" w:cs="Times New Roman"/>
          <w:color w:val="auto"/>
          <w:sz w:val="22"/>
          <w:szCs w:val="22"/>
        </w:rPr>
        <w:t xml:space="preserve">, así como el resto de los documentos que se entreguen, consignar con toda claridad el nombre completo del </w:t>
      </w:r>
      <w:r w:rsidR="0074547C" w:rsidRPr="00C21BA2">
        <w:rPr>
          <w:rFonts w:ascii="Soberana Texto" w:hAnsi="Soberana Texto" w:cs="Times New Roman"/>
          <w:bCs/>
          <w:color w:val="auto"/>
          <w:sz w:val="22"/>
          <w:szCs w:val="22"/>
        </w:rPr>
        <w:t>LICITANTE</w:t>
      </w:r>
      <w:r w:rsidR="0074547C" w:rsidRPr="0029687C">
        <w:rPr>
          <w:rFonts w:ascii="Soberana Texto" w:hAnsi="Soberana Texto" w:cs="Times New Roman"/>
          <w:bCs/>
          <w:color w:val="auto"/>
          <w:sz w:val="22"/>
          <w:szCs w:val="22"/>
        </w:rPr>
        <w:t xml:space="preserve"> </w:t>
      </w:r>
      <w:r w:rsidR="0074547C" w:rsidRPr="0029687C">
        <w:rPr>
          <w:rFonts w:ascii="Soberana Texto" w:hAnsi="Soberana Texto" w:cs="Times New Roman"/>
          <w:color w:val="auto"/>
          <w:sz w:val="22"/>
          <w:szCs w:val="22"/>
        </w:rPr>
        <w:t>y preferentemente entregarlas en carpeta de argollas, para tener un mejor control de la documentación presentada.</w:t>
      </w:r>
    </w:p>
    <w:p w14:paraId="205E92BA" w14:textId="77777777" w:rsidR="000A28FB" w:rsidRPr="0029687C" w:rsidRDefault="000A28FB" w:rsidP="008431DB">
      <w:pPr>
        <w:pStyle w:val="Default"/>
        <w:ind w:right="92"/>
        <w:jc w:val="both"/>
        <w:rPr>
          <w:rFonts w:ascii="Soberana Texto" w:hAnsi="Soberana Texto" w:cs="Times New Roman"/>
          <w:color w:val="auto"/>
          <w:sz w:val="22"/>
          <w:szCs w:val="22"/>
        </w:rPr>
      </w:pPr>
    </w:p>
    <w:p w14:paraId="672FB9F7" w14:textId="7A0BB176" w:rsidR="000A28FB" w:rsidRPr="00C21BA2" w:rsidRDefault="000A28FB" w:rsidP="008431DB">
      <w:pPr>
        <w:pStyle w:val="Default"/>
        <w:ind w:right="92"/>
        <w:jc w:val="both"/>
        <w:rPr>
          <w:rFonts w:ascii="Soberana Texto" w:hAnsi="Soberana Texto" w:cs="Times New Roman"/>
          <w:color w:val="auto"/>
          <w:sz w:val="22"/>
          <w:szCs w:val="22"/>
          <w:lang w:val="es-ES_tradnl"/>
        </w:rPr>
      </w:pPr>
      <w:r w:rsidRPr="0029687C">
        <w:rPr>
          <w:rFonts w:ascii="Soberana Texto" w:hAnsi="Soberana Texto" w:cs="Times New Roman"/>
          <w:color w:val="auto"/>
          <w:sz w:val="22"/>
          <w:szCs w:val="22"/>
          <w:lang w:val="es-ES_tradnl"/>
        </w:rPr>
        <w:t xml:space="preserve">En caso de que alguna o algunas hojas de los documentos mencionados en el párrafo anterior carezcan de folio y se constate que la o las hojas no foliadas mantienen continuidad, la </w:t>
      </w:r>
      <w:r w:rsidRPr="00C21BA2">
        <w:rPr>
          <w:rFonts w:ascii="Soberana Texto" w:hAnsi="Soberana Texto" w:cs="Times New Roman"/>
          <w:color w:val="auto"/>
          <w:sz w:val="22"/>
          <w:szCs w:val="22"/>
          <w:lang w:val="es-ES_tradnl"/>
        </w:rPr>
        <w:t>CONVOCANTE no podrá desechar la proposición. En el supuesto de que falte alguna hoja y la omisión pueda ser cubierta con información contenida en la propia proposición o con los documentos distintos a la misma, la CONVOCANTE tampoco podrá desechar la proposición.</w:t>
      </w:r>
    </w:p>
    <w:p w14:paraId="2CFE351D" w14:textId="77777777" w:rsidR="000A28FB" w:rsidRPr="00C21BA2" w:rsidRDefault="000A28FB" w:rsidP="008431DB">
      <w:pPr>
        <w:pStyle w:val="Default"/>
        <w:ind w:right="92"/>
        <w:jc w:val="both"/>
        <w:rPr>
          <w:rFonts w:ascii="Soberana Texto" w:hAnsi="Soberana Texto" w:cs="Times New Roman"/>
          <w:color w:val="auto"/>
          <w:sz w:val="22"/>
          <w:szCs w:val="22"/>
        </w:rPr>
      </w:pPr>
    </w:p>
    <w:p w14:paraId="2F486118" w14:textId="7510169A" w:rsidR="0074547C" w:rsidRPr="0029687C" w:rsidRDefault="0074547C" w:rsidP="008431DB">
      <w:pPr>
        <w:pStyle w:val="Default"/>
        <w:ind w:right="92"/>
        <w:jc w:val="both"/>
        <w:rPr>
          <w:rFonts w:ascii="Soberana Texto" w:hAnsi="Soberana Texto" w:cs="Times New Roman"/>
          <w:bCs/>
          <w:color w:val="auto"/>
          <w:sz w:val="22"/>
          <w:szCs w:val="22"/>
        </w:rPr>
      </w:pPr>
      <w:r w:rsidRPr="00C21BA2">
        <w:rPr>
          <w:rFonts w:ascii="Soberana Texto" w:hAnsi="Soberana Texto" w:cs="Times New Roman"/>
          <w:color w:val="auto"/>
          <w:sz w:val="22"/>
          <w:szCs w:val="22"/>
        </w:rPr>
        <w:t xml:space="preserve">Los </w:t>
      </w:r>
      <w:r w:rsidRPr="00C21BA2">
        <w:rPr>
          <w:rFonts w:ascii="Soberana Texto" w:hAnsi="Soberana Texto" w:cs="Times New Roman"/>
          <w:bCs/>
          <w:color w:val="auto"/>
          <w:sz w:val="22"/>
          <w:szCs w:val="22"/>
        </w:rPr>
        <w:t xml:space="preserve">LICITANTES </w:t>
      </w:r>
      <w:r w:rsidR="00014AF1" w:rsidRPr="00C21BA2">
        <w:rPr>
          <w:rFonts w:ascii="Soberana Texto" w:hAnsi="Soberana Texto" w:cs="Times New Roman"/>
          <w:bCs/>
          <w:color w:val="auto"/>
          <w:sz w:val="22"/>
          <w:szCs w:val="22"/>
        </w:rPr>
        <w:t xml:space="preserve">deberán </w:t>
      </w:r>
      <w:r w:rsidRPr="00C21BA2">
        <w:rPr>
          <w:rFonts w:ascii="Soberana Texto" w:hAnsi="Soberana Texto" w:cs="Times New Roman"/>
          <w:color w:val="auto"/>
          <w:sz w:val="22"/>
          <w:szCs w:val="22"/>
        </w:rPr>
        <w:t xml:space="preserve">proporcionar la totalidad de los documentos solicitados en la </w:t>
      </w:r>
      <w:r w:rsidR="000A28FB" w:rsidRPr="00C21BA2">
        <w:rPr>
          <w:rFonts w:ascii="Soberana Texto" w:hAnsi="Soberana Texto" w:cs="Times New Roman"/>
          <w:color w:val="auto"/>
          <w:sz w:val="22"/>
          <w:szCs w:val="22"/>
        </w:rPr>
        <w:t>CONVOCATORIA</w:t>
      </w:r>
      <w:r w:rsidRPr="00C21BA2">
        <w:rPr>
          <w:rFonts w:ascii="Soberana Texto" w:hAnsi="Soberana Texto" w:cs="Times New Roman"/>
          <w:color w:val="auto"/>
          <w:sz w:val="22"/>
          <w:szCs w:val="22"/>
        </w:rPr>
        <w:t>. En caso de que de acuerdo a su propuesta, algún formato no se requiera</w:t>
      </w:r>
      <w:r w:rsidR="00014AF1" w:rsidRPr="00C21BA2">
        <w:rPr>
          <w:rFonts w:ascii="Soberana Texto" w:hAnsi="Soberana Texto" w:cs="Times New Roman"/>
          <w:color w:val="auto"/>
          <w:sz w:val="22"/>
          <w:szCs w:val="22"/>
        </w:rPr>
        <w:t>,</w:t>
      </w:r>
      <w:r w:rsidRPr="00C21BA2">
        <w:rPr>
          <w:rFonts w:ascii="Soberana Texto" w:hAnsi="Soberana Texto" w:cs="Times New Roman"/>
          <w:color w:val="auto"/>
          <w:sz w:val="22"/>
          <w:szCs w:val="22"/>
        </w:rPr>
        <w:t xml:space="preserve"> deberá incorporar en éste la leyenda </w:t>
      </w:r>
      <w:r w:rsidRPr="00C21BA2">
        <w:rPr>
          <w:rFonts w:ascii="Soberana Texto" w:hAnsi="Soberana Texto" w:cs="Times New Roman"/>
          <w:bCs/>
          <w:color w:val="auto"/>
          <w:sz w:val="22"/>
          <w:szCs w:val="22"/>
        </w:rPr>
        <w:t>“NO APLICA”</w:t>
      </w:r>
      <w:r w:rsidRPr="0029687C">
        <w:rPr>
          <w:rFonts w:ascii="Soberana Texto" w:hAnsi="Soberana Texto" w:cs="Times New Roman"/>
          <w:bCs/>
          <w:color w:val="auto"/>
          <w:sz w:val="22"/>
          <w:szCs w:val="22"/>
        </w:rPr>
        <w:t>.</w:t>
      </w:r>
    </w:p>
    <w:p w14:paraId="06C19B1B" w14:textId="77777777" w:rsidR="00A44065" w:rsidRPr="0029687C" w:rsidRDefault="00A44065" w:rsidP="008431DB">
      <w:pPr>
        <w:pStyle w:val="Default"/>
        <w:ind w:right="92"/>
        <w:jc w:val="both"/>
        <w:rPr>
          <w:rFonts w:ascii="Soberana Texto" w:hAnsi="Soberana Texto" w:cs="Times New Roman"/>
          <w:color w:val="auto"/>
          <w:sz w:val="22"/>
          <w:szCs w:val="22"/>
        </w:rPr>
      </w:pPr>
    </w:p>
    <w:p w14:paraId="4C6815ED" w14:textId="572BDA13" w:rsidR="00952E54" w:rsidRPr="0029687C" w:rsidRDefault="00C25022" w:rsidP="008431DB">
      <w:pPr>
        <w:pStyle w:val="Ttulo2"/>
        <w:spacing w:before="0"/>
        <w:ind w:right="92"/>
        <w:rPr>
          <w:szCs w:val="22"/>
        </w:rPr>
      </w:pPr>
      <w:bookmarkStart w:id="36" w:name="_Toc457820702"/>
      <w:bookmarkStart w:id="37" w:name="_Toc459668524"/>
      <w:r w:rsidRPr="0029687C">
        <w:rPr>
          <w:szCs w:val="22"/>
        </w:rPr>
        <w:t>3.3</w:t>
      </w:r>
      <w:r w:rsidR="00314D38" w:rsidRPr="0029687C">
        <w:rPr>
          <w:szCs w:val="22"/>
        </w:rPr>
        <w:t>.</w:t>
      </w:r>
      <w:r w:rsidR="00952E54" w:rsidRPr="0029687C">
        <w:rPr>
          <w:szCs w:val="22"/>
        </w:rPr>
        <w:t xml:space="preserve"> MODIFICACIONES Y ACLARACIONES A LA CONVOCATORIA</w:t>
      </w:r>
      <w:r w:rsidR="00506AD8" w:rsidRPr="0029687C">
        <w:rPr>
          <w:szCs w:val="22"/>
        </w:rPr>
        <w:t>.</w:t>
      </w:r>
      <w:bookmarkEnd w:id="36"/>
      <w:bookmarkEnd w:id="37"/>
    </w:p>
    <w:p w14:paraId="501E0B00" w14:textId="77777777" w:rsidR="00952E54" w:rsidRPr="0029687C" w:rsidRDefault="00952E54" w:rsidP="008431DB">
      <w:pPr>
        <w:pStyle w:val="Default"/>
        <w:ind w:right="92"/>
        <w:jc w:val="both"/>
        <w:rPr>
          <w:rFonts w:ascii="Soberana Texto" w:hAnsi="Soberana Texto" w:cs="Times New Roman"/>
          <w:color w:val="auto"/>
          <w:sz w:val="22"/>
          <w:szCs w:val="22"/>
        </w:rPr>
      </w:pPr>
    </w:p>
    <w:p w14:paraId="2B98DA0A" w14:textId="01BAFEF5" w:rsidR="00952E54" w:rsidRPr="00C21BA2" w:rsidRDefault="00952E54"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 </w:t>
      </w:r>
      <w:r w:rsidRPr="00C21BA2">
        <w:rPr>
          <w:rFonts w:ascii="Soberana Texto" w:hAnsi="Soberana Texto" w:cs="Times New Roman"/>
          <w:bCs/>
          <w:color w:val="auto"/>
          <w:sz w:val="22"/>
          <w:szCs w:val="22"/>
        </w:rPr>
        <w:t xml:space="preserve">CONVOCATORIA </w:t>
      </w:r>
      <w:r w:rsidRPr="00C21BA2">
        <w:rPr>
          <w:rFonts w:ascii="Soberana Texto" w:hAnsi="Soberana Texto" w:cs="Times New Roman"/>
          <w:color w:val="auto"/>
          <w:sz w:val="22"/>
          <w:szCs w:val="22"/>
        </w:rPr>
        <w:t xml:space="preserve">podrá modificarse por iniciativa propia de la </w:t>
      </w:r>
      <w:r w:rsidRPr="00C21BA2">
        <w:rPr>
          <w:rFonts w:ascii="Soberana Texto" w:hAnsi="Soberana Texto" w:cs="Times New Roman"/>
          <w:bCs/>
          <w:color w:val="auto"/>
          <w:sz w:val="22"/>
          <w:szCs w:val="22"/>
        </w:rPr>
        <w:t>CONVOCANTE</w:t>
      </w:r>
      <w:r w:rsidRPr="00C21BA2">
        <w:rPr>
          <w:rFonts w:ascii="Soberana Texto" w:hAnsi="Soberana Texto" w:cs="Times New Roman"/>
          <w:color w:val="auto"/>
          <w:sz w:val="22"/>
          <w:szCs w:val="22"/>
        </w:rPr>
        <w:t>, a más tardar el séptimo día natural previo al acto de presentación y apertura de propuestas técnica</w:t>
      </w:r>
      <w:r w:rsidR="00314D38" w:rsidRPr="00C21BA2">
        <w:rPr>
          <w:rFonts w:ascii="Soberana Texto" w:hAnsi="Soberana Texto" w:cs="Times New Roman"/>
          <w:color w:val="auto"/>
          <w:sz w:val="22"/>
          <w:szCs w:val="22"/>
        </w:rPr>
        <w:t>s</w:t>
      </w:r>
      <w:r w:rsidRPr="00C21BA2">
        <w:rPr>
          <w:rFonts w:ascii="Soberana Texto" w:hAnsi="Soberana Texto" w:cs="Times New Roman"/>
          <w:color w:val="auto"/>
          <w:sz w:val="22"/>
          <w:szCs w:val="22"/>
        </w:rPr>
        <w:t xml:space="preserve"> y económica</w:t>
      </w:r>
      <w:r w:rsidR="00314D38" w:rsidRPr="00C21BA2">
        <w:rPr>
          <w:rFonts w:ascii="Soberana Texto" w:hAnsi="Soberana Texto" w:cs="Times New Roman"/>
          <w:color w:val="auto"/>
          <w:sz w:val="22"/>
          <w:szCs w:val="22"/>
        </w:rPr>
        <w:t>s</w:t>
      </w:r>
      <w:r w:rsidRPr="00C21BA2">
        <w:rPr>
          <w:rFonts w:ascii="Soberana Texto" w:hAnsi="Soberana Texto" w:cs="Times New Roman"/>
          <w:color w:val="auto"/>
          <w:sz w:val="22"/>
          <w:szCs w:val="22"/>
        </w:rPr>
        <w:t xml:space="preserve">, siempre que ello no tenga por objeto limitar el número de </w:t>
      </w:r>
      <w:r w:rsidRPr="00C21BA2">
        <w:rPr>
          <w:rFonts w:ascii="Soberana Texto" w:hAnsi="Soberana Texto" w:cs="Times New Roman"/>
          <w:bCs/>
          <w:color w:val="auto"/>
          <w:sz w:val="22"/>
          <w:szCs w:val="22"/>
        </w:rPr>
        <w:t>LICITANTES</w:t>
      </w:r>
      <w:r w:rsidRPr="00C21BA2">
        <w:rPr>
          <w:rFonts w:ascii="Soberana Texto" w:hAnsi="Soberana Texto" w:cs="Times New Roman"/>
          <w:color w:val="auto"/>
          <w:sz w:val="22"/>
          <w:szCs w:val="22"/>
        </w:rPr>
        <w:t xml:space="preserve">. En su caso, las modificaciones se harán del conocimiento de los </w:t>
      </w:r>
      <w:r w:rsidRPr="00C21BA2">
        <w:rPr>
          <w:rFonts w:ascii="Soberana Texto" w:hAnsi="Soberana Texto" w:cs="Times New Roman"/>
          <w:bCs/>
          <w:color w:val="auto"/>
          <w:sz w:val="22"/>
          <w:szCs w:val="22"/>
        </w:rPr>
        <w:t>LICITANTES</w:t>
      </w:r>
      <w:r w:rsidRPr="002E7E1B">
        <w:rPr>
          <w:rFonts w:ascii="Soberana Texto" w:hAnsi="Soberana Texto" w:cs="Times New Roman"/>
          <w:color w:val="auto"/>
          <w:sz w:val="22"/>
          <w:szCs w:val="22"/>
        </w:rPr>
        <w:t xml:space="preserve">, a través de </w:t>
      </w:r>
      <w:proofErr w:type="spellStart"/>
      <w:r w:rsidR="00534F47" w:rsidRPr="002E7E1B">
        <w:rPr>
          <w:rFonts w:ascii="Soberana Texto" w:hAnsi="Soberana Texto" w:cs="Times New Roman"/>
          <w:color w:val="auto"/>
          <w:sz w:val="22"/>
          <w:szCs w:val="22"/>
        </w:rPr>
        <w:t>C</w:t>
      </w:r>
      <w:r w:rsidR="00014AF1" w:rsidRPr="002E7E1B">
        <w:rPr>
          <w:rFonts w:ascii="Soberana Texto" w:hAnsi="Soberana Texto" w:cs="Times New Roman"/>
          <w:color w:val="auto"/>
          <w:sz w:val="22"/>
          <w:szCs w:val="22"/>
        </w:rPr>
        <w:t>ompra</w:t>
      </w:r>
      <w:r w:rsidR="002E7E1B" w:rsidRPr="002E7E1B">
        <w:rPr>
          <w:rFonts w:ascii="Soberana Texto" w:hAnsi="Soberana Texto" w:cs="Times New Roman"/>
          <w:color w:val="auto"/>
          <w:sz w:val="22"/>
          <w:szCs w:val="22"/>
        </w:rPr>
        <w:t>N</w:t>
      </w:r>
      <w:r w:rsidR="00014AF1" w:rsidRPr="002E7E1B">
        <w:rPr>
          <w:rFonts w:ascii="Soberana Texto" w:hAnsi="Soberana Texto" w:cs="Times New Roman"/>
          <w:color w:val="auto"/>
          <w:sz w:val="22"/>
          <w:szCs w:val="22"/>
        </w:rPr>
        <w:t>et</w:t>
      </w:r>
      <w:proofErr w:type="spellEnd"/>
      <w:r w:rsidRPr="00C21BA2">
        <w:rPr>
          <w:rFonts w:ascii="Soberana Texto" w:hAnsi="Soberana Texto" w:cs="Times New Roman"/>
          <w:color w:val="auto"/>
          <w:sz w:val="22"/>
          <w:szCs w:val="22"/>
        </w:rPr>
        <w:t>, a más tardar el día hábil siguie</w:t>
      </w:r>
      <w:r w:rsidR="00014AF1" w:rsidRPr="00C21BA2">
        <w:rPr>
          <w:rFonts w:ascii="Soberana Texto" w:hAnsi="Soberana Texto" w:cs="Times New Roman"/>
          <w:color w:val="auto"/>
          <w:sz w:val="22"/>
          <w:szCs w:val="22"/>
        </w:rPr>
        <w:t>nte a aquél en que se efectúen.</w:t>
      </w:r>
    </w:p>
    <w:p w14:paraId="21F17FB6" w14:textId="77777777" w:rsidR="00952E54" w:rsidRPr="00C21BA2" w:rsidRDefault="00952E54" w:rsidP="008431DB">
      <w:pPr>
        <w:pStyle w:val="Default"/>
        <w:ind w:right="92"/>
        <w:jc w:val="both"/>
        <w:rPr>
          <w:rFonts w:ascii="Soberana Texto" w:hAnsi="Soberana Texto" w:cs="Times New Roman"/>
          <w:color w:val="auto"/>
          <w:sz w:val="22"/>
          <w:szCs w:val="22"/>
        </w:rPr>
      </w:pPr>
    </w:p>
    <w:p w14:paraId="48BD26EF" w14:textId="77777777" w:rsidR="00952E54" w:rsidRPr="00C21BA2" w:rsidRDefault="00952E54"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Asimismo, la </w:t>
      </w:r>
      <w:r w:rsidRPr="00C21BA2">
        <w:rPr>
          <w:rFonts w:ascii="Soberana Texto" w:hAnsi="Soberana Texto" w:cs="Times New Roman"/>
          <w:bCs/>
          <w:color w:val="auto"/>
          <w:sz w:val="22"/>
          <w:szCs w:val="22"/>
        </w:rPr>
        <w:t xml:space="preserve">CONVOCATORIA </w:t>
      </w:r>
      <w:r w:rsidRPr="00C21BA2">
        <w:rPr>
          <w:rFonts w:ascii="Soberana Texto" w:hAnsi="Soberana Texto" w:cs="Times New Roman"/>
          <w:color w:val="auto"/>
          <w:sz w:val="22"/>
          <w:szCs w:val="22"/>
        </w:rPr>
        <w:t>podrá modificarse en atención a las aclaraciones formuladas en la junta de aclaraciones correspondiente.</w:t>
      </w:r>
    </w:p>
    <w:p w14:paraId="1B8B730C" w14:textId="77777777" w:rsidR="00952E54" w:rsidRPr="00C21BA2" w:rsidRDefault="00952E54" w:rsidP="008431DB">
      <w:pPr>
        <w:pStyle w:val="Default"/>
        <w:ind w:right="92"/>
        <w:jc w:val="both"/>
        <w:rPr>
          <w:rFonts w:ascii="Soberana Texto" w:hAnsi="Soberana Texto" w:cs="Times New Roman"/>
          <w:color w:val="auto"/>
          <w:sz w:val="22"/>
          <w:szCs w:val="22"/>
        </w:rPr>
      </w:pPr>
    </w:p>
    <w:p w14:paraId="4FC94D21" w14:textId="77777777" w:rsidR="00952E54" w:rsidRPr="0029687C" w:rsidRDefault="00952E54"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Cualquier modificación a la </w:t>
      </w:r>
      <w:r w:rsidRPr="00C21BA2">
        <w:rPr>
          <w:rFonts w:ascii="Soberana Texto" w:hAnsi="Soberana Texto" w:cs="Times New Roman"/>
          <w:bCs/>
          <w:color w:val="auto"/>
          <w:sz w:val="22"/>
          <w:szCs w:val="22"/>
        </w:rPr>
        <w:t xml:space="preserve">CONVOCATORIA </w:t>
      </w:r>
      <w:r w:rsidRPr="00C21BA2">
        <w:rPr>
          <w:rFonts w:ascii="Soberana Texto" w:hAnsi="Soberana Texto" w:cs="Times New Roman"/>
          <w:color w:val="auto"/>
          <w:sz w:val="22"/>
          <w:szCs w:val="22"/>
        </w:rPr>
        <w:t xml:space="preserve">incluyendo las que resulten de la o las juntas de aclaraciones, formará parte de la misma y deberá ser considerada por los </w:t>
      </w:r>
      <w:r w:rsidRPr="00C21BA2">
        <w:rPr>
          <w:rFonts w:ascii="Soberana Texto" w:hAnsi="Soberana Texto" w:cs="Times New Roman"/>
          <w:bCs/>
          <w:color w:val="auto"/>
          <w:sz w:val="22"/>
          <w:szCs w:val="22"/>
        </w:rPr>
        <w:t xml:space="preserve">LICITANTES </w:t>
      </w:r>
      <w:r w:rsidRPr="00C21BA2">
        <w:rPr>
          <w:rFonts w:ascii="Soberana Texto" w:hAnsi="Soberana Texto" w:cs="Times New Roman"/>
          <w:color w:val="auto"/>
          <w:sz w:val="22"/>
          <w:szCs w:val="22"/>
        </w:rPr>
        <w:t xml:space="preserve">en la elaboración de su proposición. Las modificaciones, en ningún caso podrán consistir en la sustitución de los </w:t>
      </w:r>
      <w:r w:rsidR="00314D38" w:rsidRPr="00C21BA2">
        <w:rPr>
          <w:rFonts w:ascii="Soberana Texto" w:hAnsi="Soberana Texto" w:cs="Times New Roman"/>
          <w:color w:val="auto"/>
          <w:sz w:val="22"/>
          <w:szCs w:val="22"/>
        </w:rPr>
        <w:t>SERVICIOS</w:t>
      </w:r>
      <w:r w:rsidRPr="0029687C">
        <w:rPr>
          <w:rFonts w:ascii="Soberana Texto" w:hAnsi="Soberana Texto" w:cs="Times New Roman"/>
          <w:color w:val="auto"/>
          <w:sz w:val="22"/>
          <w:szCs w:val="22"/>
        </w:rPr>
        <w:t>, adición de otros de distintos rubros o en la variación significativa de sus características.</w:t>
      </w:r>
    </w:p>
    <w:p w14:paraId="78A0C68C" w14:textId="77777777" w:rsidR="00B916E8" w:rsidRPr="0029687C" w:rsidRDefault="00B916E8" w:rsidP="008431DB">
      <w:pPr>
        <w:pStyle w:val="Default"/>
        <w:ind w:right="92"/>
        <w:jc w:val="both"/>
        <w:rPr>
          <w:rFonts w:ascii="Soberana Texto" w:hAnsi="Soberana Texto" w:cs="Times New Roman"/>
          <w:color w:val="auto"/>
          <w:sz w:val="22"/>
          <w:szCs w:val="22"/>
        </w:rPr>
      </w:pPr>
    </w:p>
    <w:p w14:paraId="4AEDE7B6" w14:textId="33A0CF1C" w:rsidR="0042214C" w:rsidRPr="0029687C" w:rsidRDefault="00314D38" w:rsidP="008431DB">
      <w:pPr>
        <w:pStyle w:val="Ttulo2"/>
        <w:spacing w:before="0"/>
        <w:ind w:right="92"/>
        <w:rPr>
          <w:szCs w:val="22"/>
        </w:rPr>
      </w:pPr>
      <w:bookmarkStart w:id="38" w:name="_Toc457820703"/>
      <w:bookmarkStart w:id="39" w:name="_Toc459668525"/>
      <w:r w:rsidRPr="0029687C">
        <w:rPr>
          <w:szCs w:val="22"/>
        </w:rPr>
        <w:t>3.</w:t>
      </w:r>
      <w:r w:rsidR="00C25022" w:rsidRPr="0029687C">
        <w:rPr>
          <w:szCs w:val="22"/>
        </w:rPr>
        <w:t>4</w:t>
      </w:r>
      <w:r w:rsidRPr="0029687C">
        <w:rPr>
          <w:szCs w:val="22"/>
        </w:rPr>
        <w:t>.</w:t>
      </w:r>
      <w:r w:rsidR="0042214C" w:rsidRPr="0029687C">
        <w:rPr>
          <w:szCs w:val="22"/>
        </w:rPr>
        <w:t xml:space="preserve"> JUNTA DE ACLARACIONES.</w:t>
      </w:r>
      <w:bookmarkEnd w:id="38"/>
      <w:bookmarkEnd w:id="39"/>
    </w:p>
    <w:p w14:paraId="23DF1EE4" w14:textId="77777777" w:rsidR="0042214C" w:rsidRPr="0029687C" w:rsidRDefault="0042214C" w:rsidP="008431DB">
      <w:pPr>
        <w:pStyle w:val="Default"/>
        <w:ind w:right="92"/>
        <w:jc w:val="both"/>
        <w:rPr>
          <w:rFonts w:ascii="Soberana Texto" w:hAnsi="Soberana Texto" w:cs="Times New Roman"/>
          <w:bCs/>
          <w:color w:val="auto"/>
          <w:sz w:val="22"/>
          <w:szCs w:val="22"/>
        </w:rPr>
      </w:pPr>
    </w:p>
    <w:p w14:paraId="41B0C846" w14:textId="29207A62" w:rsidR="0042214C" w:rsidRPr="00BC6812" w:rsidRDefault="00314D38" w:rsidP="008431DB">
      <w:pPr>
        <w:pStyle w:val="Ttulo3"/>
        <w:spacing w:before="0"/>
        <w:ind w:right="92"/>
        <w:rPr>
          <w:szCs w:val="22"/>
        </w:rPr>
      </w:pPr>
      <w:bookmarkStart w:id="40" w:name="_Toc457820704"/>
      <w:bookmarkStart w:id="41" w:name="_Toc459668526"/>
      <w:r w:rsidRPr="00BC6812">
        <w:rPr>
          <w:szCs w:val="22"/>
        </w:rPr>
        <w:t>3.</w:t>
      </w:r>
      <w:r w:rsidR="00C25022" w:rsidRPr="00BC6812">
        <w:rPr>
          <w:szCs w:val="22"/>
        </w:rPr>
        <w:t>4</w:t>
      </w:r>
      <w:r w:rsidRPr="00BC6812">
        <w:rPr>
          <w:szCs w:val="22"/>
        </w:rPr>
        <w:t>.1.</w:t>
      </w:r>
      <w:r w:rsidR="00A016CF" w:rsidRPr="00BC6812">
        <w:rPr>
          <w:szCs w:val="22"/>
        </w:rPr>
        <w:t xml:space="preserve"> </w:t>
      </w:r>
      <w:r w:rsidR="0042214C" w:rsidRPr="00BC6812">
        <w:rPr>
          <w:szCs w:val="22"/>
        </w:rPr>
        <w:t>RECEPCIÓN DE DUDAS Y ACLARACIONES.</w:t>
      </w:r>
      <w:bookmarkEnd w:id="40"/>
      <w:bookmarkEnd w:id="41"/>
    </w:p>
    <w:p w14:paraId="36000F28" w14:textId="77777777" w:rsidR="007A4E54" w:rsidRPr="0029687C" w:rsidRDefault="007A4E54" w:rsidP="008431DB">
      <w:pPr>
        <w:pStyle w:val="Default"/>
        <w:ind w:right="92"/>
        <w:jc w:val="both"/>
        <w:rPr>
          <w:rFonts w:ascii="Soberana Texto" w:hAnsi="Soberana Texto" w:cs="Times New Roman"/>
          <w:color w:val="auto"/>
          <w:sz w:val="22"/>
          <w:szCs w:val="22"/>
        </w:rPr>
      </w:pPr>
    </w:p>
    <w:p w14:paraId="3B523052" w14:textId="22F34AC4" w:rsidR="0042214C" w:rsidRPr="00C21BA2" w:rsidRDefault="001F41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Las dudas o solicitudes de aclaración </w:t>
      </w:r>
      <w:r w:rsidR="002E7E1B">
        <w:rPr>
          <w:rFonts w:ascii="Soberana Texto" w:hAnsi="Soberana Texto" w:cs="Times New Roman"/>
          <w:color w:val="auto"/>
          <w:sz w:val="22"/>
          <w:szCs w:val="22"/>
        </w:rPr>
        <w:t xml:space="preserve">a la CONVOCATORIA, </w:t>
      </w:r>
      <w:r w:rsidRPr="0029687C">
        <w:rPr>
          <w:rFonts w:ascii="Soberana Texto" w:hAnsi="Soberana Texto" w:cs="Times New Roman"/>
          <w:color w:val="auto"/>
          <w:sz w:val="22"/>
          <w:szCs w:val="22"/>
        </w:rPr>
        <w:t xml:space="preserve">deberán entregarse </w:t>
      </w:r>
      <w:r w:rsidR="002E7E1B" w:rsidRPr="00C21BA2">
        <w:rPr>
          <w:rFonts w:ascii="Soberana Texto" w:hAnsi="Soberana Texto" w:cs="Times New Roman"/>
          <w:color w:val="auto"/>
          <w:sz w:val="22"/>
          <w:szCs w:val="22"/>
        </w:rPr>
        <w:t>por escrito</w:t>
      </w:r>
      <w:r w:rsidR="002E7E1B" w:rsidRPr="0029687C">
        <w:rPr>
          <w:rFonts w:ascii="Soberana Texto" w:hAnsi="Soberana Texto" w:cs="Times New Roman"/>
          <w:color w:val="auto"/>
          <w:sz w:val="22"/>
          <w:szCs w:val="22"/>
        </w:rPr>
        <w:t xml:space="preserve"> </w:t>
      </w:r>
      <w:r w:rsidRPr="0029687C">
        <w:rPr>
          <w:rFonts w:ascii="Soberana Texto" w:hAnsi="Soberana Texto" w:cs="Times New Roman"/>
          <w:color w:val="auto"/>
          <w:sz w:val="22"/>
          <w:szCs w:val="22"/>
        </w:rPr>
        <w:t xml:space="preserve">personalmente en el </w:t>
      </w:r>
      <w:r w:rsidR="00F90922" w:rsidRPr="00C21BA2">
        <w:rPr>
          <w:rFonts w:ascii="Soberana Texto" w:hAnsi="Soberana Texto" w:cs="Times New Roman"/>
          <w:color w:val="auto"/>
          <w:sz w:val="22"/>
          <w:szCs w:val="22"/>
        </w:rPr>
        <w:t>DOMICILIO PARA RECIBIR PREGUNTAS</w:t>
      </w:r>
      <w:r w:rsidR="00625254" w:rsidRPr="00C21BA2">
        <w:rPr>
          <w:rFonts w:ascii="Soberana Texto" w:hAnsi="Soberana Texto" w:cs="Times New Roman"/>
          <w:color w:val="auto"/>
          <w:sz w:val="22"/>
          <w:szCs w:val="22"/>
        </w:rPr>
        <w:t xml:space="preserve">, </w:t>
      </w:r>
      <w:r w:rsidR="00841739" w:rsidRPr="00C21BA2">
        <w:rPr>
          <w:rFonts w:ascii="Soberana Texto" w:hAnsi="Soberana Texto" w:cs="Times New Roman"/>
          <w:color w:val="auto"/>
          <w:sz w:val="22"/>
          <w:szCs w:val="22"/>
        </w:rPr>
        <w:t xml:space="preserve">a través de la </w:t>
      </w:r>
      <w:r w:rsidR="00534F47" w:rsidRPr="00C21BA2">
        <w:rPr>
          <w:rFonts w:ascii="Soberana Texto" w:hAnsi="Soberana Texto" w:cs="Times New Roman"/>
          <w:color w:val="auto"/>
          <w:sz w:val="22"/>
          <w:szCs w:val="22"/>
        </w:rPr>
        <w:t>Coordinación de Apoyo Técnico</w:t>
      </w:r>
      <w:r w:rsidR="00C25022" w:rsidRPr="00C21BA2">
        <w:rPr>
          <w:rFonts w:ascii="Soberana Texto" w:hAnsi="Soberana Texto" w:cs="Times New Roman"/>
          <w:color w:val="auto"/>
          <w:sz w:val="22"/>
          <w:szCs w:val="22"/>
        </w:rPr>
        <w:t xml:space="preserve"> adscrita a</w:t>
      </w:r>
      <w:r w:rsidR="00841739" w:rsidRPr="00C21BA2">
        <w:rPr>
          <w:rFonts w:ascii="Soberana Texto" w:hAnsi="Soberana Texto" w:cs="Times New Roman"/>
          <w:color w:val="auto"/>
          <w:sz w:val="22"/>
          <w:szCs w:val="22"/>
        </w:rPr>
        <w:t xml:space="preserve"> la Dirección </w:t>
      </w:r>
      <w:r w:rsidR="00014AF1" w:rsidRPr="00C21BA2">
        <w:rPr>
          <w:rFonts w:ascii="Soberana Texto" w:hAnsi="Soberana Texto" w:cs="Times New Roman"/>
          <w:color w:val="auto"/>
          <w:sz w:val="22"/>
          <w:szCs w:val="22"/>
        </w:rPr>
        <w:t xml:space="preserve">General Adjunta </w:t>
      </w:r>
      <w:r w:rsidR="00841739" w:rsidRPr="00C21BA2">
        <w:rPr>
          <w:rFonts w:ascii="Soberana Texto" w:hAnsi="Soberana Texto" w:cs="Times New Roman"/>
          <w:color w:val="auto"/>
          <w:sz w:val="22"/>
          <w:szCs w:val="22"/>
        </w:rPr>
        <w:t xml:space="preserve">Fiduciaria, </w:t>
      </w:r>
      <w:r w:rsidR="00815814" w:rsidRPr="00C21BA2">
        <w:rPr>
          <w:rFonts w:ascii="Soberana Texto" w:hAnsi="Soberana Texto" w:cs="Times New Roman"/>
          <w:color w:val="auto"/>
          <w:sz w:val="22"/>
          <w:szCs w:val="22"/>
        </w:rPr>
        <w:t>acompañadas de un</w:t>
      </w:r>
      <w:r w:rsidR="00841739" w:rsidRPr="00C21BA2">
        <w:rPr>
          <w:rFonts w:ascii="Soberana Texto" w:hAnsi="Soberana Texto" w:cs="Times New Roman"/>
          <w:color w:val="auto"/>
          <w:sz w:val="22"/>
          <w:szCs w:val="22"/>
        </w:rPr>
        <w:t xml:space="preserve"> </w:t>
      </w:r>
      <w:r w:rsidR="003A79CF" w:rsidRPr="00C21BA2">
        <w:rPr>
          <w:rFonts w:ascii="Soberana Texto" w:hAnsi="Soberana Texto" w:cs="Times New Roman"/>
          <w:color w:val="auto"/>
          <w:sz w:val="22"/>
          <w:szCs w:val="22"/>
        </w:rPr>
        <w:t>CD-ROM</w:t>
      </w:r>
      <w:r w:rsidRPr="00C21BA2">
        <w:rPr>
          <w:rFonts w:ascii="Soberana Texto" w:hAnsi="Soberana Texto" w:cs="Times New Roman"/>
          <w:color w:val="auto"/>
          <w:sz w:val="22"/>
          <w:szCs w:val="22"/>
        </w:rPr>
        <w:t xml:space="preserve"> o USB</w:t>
      </w:r>
      <w:r w:rsidR="003A79CF" w:rsidRPr="00C21BA2">
        <w:rPr>
          <w:rFonts w:ascii="Soberana Texto" w:hAnsi="Soberana Texto" w:cs="Times New Roman"/>
          <w:color w:val="auto"/>
          <w:sz w:val="22"/>
          <w:szCs w:val="22"/>
        </w:rPr>
        <w:t xml:space="preserve"> en formato Word</w:t>
      </w:r>
      <w:r w:rsidR="00014AF1" w:rsidRPr="00C21BA2">
        <w:rPr>
          <w:rFonts w:ascii="Soberana Texto" w:hAnsi="Soberana Texto" w:cs="Times New Roman"/>
          <w:color w:val="auto"/>
          <w:sz w:val="22"/>
          <w:szCs w:val="22"/>
        </w:rPr>
        <w:t>,</w:t>
      </w:r>
      <w:r w:rsidR="003A79CF" w:rsidRPr="00C21BA2">
        <w:rPr>
          <w:rFonts w:ascii="Soberana Texto" w:hAnsi="Soberana Texto" w:cs="Times New Roman"/>
          <w:color w:val="auto"/>
          <w:sz w:val="22"/>
          <w:szCs w:val="22"/>
        </w:rPr>
        <w:t xml:space="preserve"> </w:t>
      </w:r>
      <w:r w:rsidR="005D1D96" w:rsidRPr="00C21BA2">
        <w:rPr>
          <w:rFonts w:ascii="Soberana Texto" w:hAnsi="Soberana Texto" w:cs="Times New Roman"/>
          <w:color w:val="auto"/>
          <w:sz w:val="22"/>
          <w:szCs w:val="22"/>
        </w:rPr>
        <w:t xml:space="preserve">o </w:t>
      </w:r>
      <w:r w:rsidR="00815814" w:rsidRPr="00C21BA2">
        <w:rPr>
          <w:rFonts w:ascii="Soberana Texto" w:hAnsi="Soberana Texto" w:cs="Times New Roman"/>
          <w:color w:val="auto"/>
          <w:sz w:val="22"/>
          <w:szCs w:val="22"/>
        </w:rPr>
        <w:t xml:space="preserve">mediante correo electrónico a la cuenta </w:t>
      </w:r>
      <w:r w:rsidR="002B6024" w:rsidRPr="00C21BA2">
        <w:rPr>
          <w:rFonts w:ascii="Soberana Texto" w:hAnsi="Soberana Texto" w:cs="Times New Roman"/>
          <w:color w:val="auto"/>
          <w:sz w:val="22"/>
          <w:szCs w:val="22"/>
        </w:rPr>
        <w:t>g</w:t>
      </w:r>
      <w:r w:rsidR="00E65903" w:rsidRPr="00C21BA2">
        <w:rPr>
          <w:rFonts w:ascii="Soberana Texto" w:hAnsi="Soberana Texto" w:cs="Times New Roman"/>
          <w:color w:val="auto"/>
          <w:sz w:val="22"/>
          <w:szCs w:val="22"/>
        </w:rPr>
        <w:t>uillermo.romero</w:t>
      </w:r>
      <w:r w:rsidR="00815814" w:rsidRPr="00C21BA2">
        <w:rPr>
          <w:rFonts w:ascii="Soberana Texto" w:hAnsi="Soberana Texto" w:cs="Times New Roman"/>
          <w:color w:val="auto"/>
          <w:sz w:val="22"/>
          <w:szCs w:val="22"/>
        </w:rPr>
        <w:t xml:space="preserve">@banobras.gob.mx, </w:t>
      </w:r>
      <w:r w:rsidR="00433FF1" w:rsidRPr="00C21BA2">
        <w:rPr>
          <w:rFonts w:ascii="Soberana Texto" w:hAnsi="Soberana Texto" w:cs="Times New Roman"/>
          <w:color w:val="auto"/>
          <w:sz w:val="22"/>
          <w:szCs w:val="22"/>
        </w:rPr>
        <w:t xml:space="preserve">acompañando la versión en Word, </w:t>
      </w:r>
      <w:r w:rsidR="00841739" w:rsidRPr="00C21BA2">
        <w:rPr>
          <w:rFonts w:ascii="Soberana Texto" w:hAnsi="Soberana Texto" w:cs="Times New Roman"/>
          <w:color w:val="auto"/>
          <w:sz w:val="22"/>
          <w:szCs w:val="22"/>
        </w:rPr>
        <w:t>a más tardar veinticuatro horas antes de la fecha y hora en que se vaya a realizar la junta de aclaraciones</w:t>
      </w:r>
      <w:r w:rsidR="00815814" w:rsidRPr="00C21BA2">
        <w:rPr>
          <w:rFonts w:ascii="Soberana Texto" w:hAnsi="Soberana Texto" w:cs="Times New Roman"/>
          <w:color w:val="auto"/>
          <w:sz w:val="22"/>
          <w:szCs w:val="22"/>
        </w:rPr>
        <w:t>.</w:t>
      </w:r>
      <w:r w:rsidR="0042214C" w:rsidRPr="00C21BA2">
        <w:rPr>
          <w:rFonts w:ascii="Soberana Texto" w:hAnsi="Soberana Texto" w:cs="Times New Roman"/>
          <w:color w:val="auto"/>
          <w:sz w:val="22"/>
          <w:szCs w:val="22"/>
        </w:rPr>
        <w:t xml:space="preserve"> No se dará respuesta a quien presente sus preguntas en términos </w:t>
      </w:r>
      <w:r w:rsidR="00841739" w:rsidRPr="00C21BA2">
        <w:rPr>
          <w:rFonts w:ascii="Soberana Texto" w:hAnsi="Soberana Texto" w:cs="Times New Roman"/>
          <w:color w:val="auto"/>
          <w:sz w:val="22"/>
          <w:szCs w:val="22"/>
        </w:rPr>
        <w:t xml:space="preserve">distintos a los </w:t>
      </w:r>
      <w:r w:rsidR="008C211C" w:rsidRPr="00C21BA2">
        <w:rPr>
          <w:rFonts w:ascii="Soberana Texto" w:hAnsi="Soberana Texto" w:cs="Times New Roman"/>
          <w:color w:val="auto"/>
          <w:sz w:val="22"/>
          <w:szCs w:val="22"/>
        </w:rPr>
        <w:t xml:space="preserve">aquí </w:t>
      </w:r>
      <w:r w:rsidR="0042214C" w:rsidRPr="00C21BA2">
        <w:rPr>
          <w:rFonts w:ascii="Soberana Texto" w:hAnsi="Soberana Texto" w:cs="Times New Roman"/>
          <w:color w:val="auto"/>
          <w:sz w:val="22"/>
          <w:szCs w:val="22"/>
        </w:rPr>
        <w:t>solicitados.</w:t>
      </w:r>
    </w:p>
    <w:p w14:paraId="5B149BDE" w14:textId="77777777" w:rsidR="0042214C" w:rsidRPr="00C21BA2" w:rsidRDefault="0042214C" w:rsidP="008431DB">
      <w:pPr>
        <w:pStyle w:val="Default"/>
        <w:ind w:right="92"/>
        <w:jc w:val="both"/>
        <w:rPr>
          <w:rFonts w:ascii="Soberana Texto" w:hAnsi="Soberana Texto" w:cs="Times New Roman"/>
          <w:color w:val="auto"/>
          <w:sz w:val="22"/>
          <w:szCs w:val="22"/>
        </w:rPr>
      </w:pPr>
    </w:p>
    <w:p w14:paraId="40AC8AEF" w14:textId="1E41151A" w:rsidR="0042214C" w:rsidRPr="00C21BA2" w:rsidRDefault="0042214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Las preguntas deberán </w:t>
      </w:r>
      <w:r w:rsidR="00495FE3" w:rsidRPr="00C21BA2">
        <w:rPr>
          <w:rFonts w:ascii="Soberana Texto" w:hAnsi="Soberana Texto" w:cs="Times New Roman"/>
          <w:color w:val="auto"/>
          <w:sz w:val="22"/>
          <w:szCs w:val="22"/>
        </w:rPr>
        <w:t>plantearse de manera concisa</w:t>
      </w:r>
      <w:r w:rsidR="00495FE3">
        <w:rPr>
          <w:rFonts w:ascii="Soberana Texto" w:hAnsi="Soberana Texto" w:cs="Times New Roman"/>
          <w:color w:val="auto"/>
          <w:sz w:val="22"/>
          <w:szCs w:val="22"/>
        </w:rPr>
        <w:t>,</w:t>
      </w:r>
      <w:r w:rsidR="00495FE3" w:rsidRPr="00C21BA2">
        <w:rPr>
          <w:rFonts w:ascii="Soberana Texto" w:hAnsi="Soberana Texto" w:cs="Times New Roman"/>
          <w:color w:val="auto"/>
          <w:sz w:val="22"/>
          <w:szCs w:val="22"/>
        </w:rPr>
        <w:t xml:space="preserve"> </w:t>
      </w:r>
      <w:r w:rsidRPr="00C21BA2">
        <w:rPr>
          <w:rFonts w:ascii="Soberana Texto" w:hAnsi="Soberana Texto" w:cs="Times New Roman"/>
          <w:color w:val="auto"/>
          <w:sz w:val="22"/>
          <w:szCs w:val="22"/>
        </w:rPr>
        <w:t xml:space="preserve">estar numeradas de forma consecutiva y referirse al numeral, punto, inciso o párrafo de la </w:t>
      </w:r>
      <w:r w:rsidRPr="00C21BA2">
        <w:rPr>
          <w:rFonts w:ascii="Soberana Texto" w:hAnsi="Soberana Texto" w:cs="Times New Roman"/>
          <w:bCs/>
          <w:color w:val="auto"/>
          <w:sz w:val="22"/>
          <w:szCs w:val="22"/>
        </w:rPr>
        <w:t xml:space="preserve">CONVOCATORIA </w:t>
      </w:r>
      <w:r w:rsidRPr="00C21BA2">
        <w:rPr>
          <w:rFonts w:ascii="Soberana Texto" w:hAnsi="Soberana Texto" w:cs="Times New Roman"/>
          <w:color w:val="auto"/>
          <w:sz w:val="22"/>
          <w:szCs w:val="22"/>
        </w:rPr>
        <w:t xml:space="preserve">y </w:t>
      </w:r>
      <w:r w:rsidR="002E7E1B">
        <w:rPr>
          <w:rFonts w:ascii="Soberana Texto" w:hAnsi="Soberana Texto" w:cs="Times New Roman"/>
          <w:color w:val="auto"/>
          <w:sz w:val="22"/>
          <w:szCs w:val="22"/>
        </w:rPr>
        <w:t>sus</w:t>
      </w:r>
      <w:r w:rsidRPr="00C21BA2">
        <w:rPr>
          <w:rFonts w:ascii="Soberana Texto" w:hAnsi="Soberana Texto" w:cs="Times New Roman"/>
          <w:color w:val="auto"/>
          <w:sz w:val="22"/>
          <w:szCs w:val="22"/>
        </w:rPr>
        <w:t xml:space="preserve"> anexos. El incumplimiento de lo escrito en este párrafo no será motivo de descalificación.</w:t>
      </w:r>
    </w:p>
    <w:p w14:paraId="365AD342" w14:textId="77777777" w:rsidR="00815814" w:rsidRPr="00C21BA2" w:rsidRDefault="00815814" w:rsidP="008431DB">
      <w:pPr>
        <w:pStyle w:val="Default"/>
        <w:ind w:right="92"/>
        <w:jc w:val="both"/>
        <w:rPr>
          <w:rFonts w:ascii="Soberana Texto" w:hAnsi="Soberana Texto" w:cs="Times New Roman"/>
          <w:color w:val="auto"/>
          <w:sz w:val="22"/>
          <w:szCs w:val="22"/>
        </w:rPr>
      </w:pPr>
    </w:p>
    <w:p w14:paraId="55675C0C" w14:textId="72F9C77F" w:rsidR="00841739" w:rsidRPr="00C21BA2" w:rsidRDefault="00815814"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La </w:t>
      </w:r>
      <w:r w:rsidRPr="00C21BA2">
        <w:rPr>
          <w:rFonts w:ascii="Soberana Texto" w:hAnsi="Soberana Texto" w:cs="Times New Roman"/>
          <w:bCs/>
          <w:color w:val="auto"/>
          <w:sz w:val="22"/>
          <w:szCs w:val="22"/>
        </w:rPr>
        <w:t xml:space="preserve">CONVOCANTE </w:t>
      </w:r>
      <w:r w:rsidRPr="00C21BA2">
        <w:rPr>
          <w:rFonts w:ascii="Soberana Texto" w:hAnsi="Soberana Texto" w:cs="Times New Roman"/>
          <w:color w:val="auto"/>
          <w:sz w:val="22"/>
          <w:szCs w:val="22"/>
        </w:rPr>
        <w:t xml:space="preserve">no estará obligada a responder preguntas si los </w:t>
      </w:r>
      <w:r w:rsidRPr="00C21BA2">
        <w:rPr>
          <w:rFonts w:ascii="Soberana Texto" w:hAnsi="Soberana Texto" w:cs="Times New Roman"/>
          <w:bCs/>
          <w:color w:val="auto"/>
          <w:sz w:val="22"/>
          <w:szCs w:val="22"/>
        </w:rPr>
        <w:t xml:space="preserve">LICITANTES </w:t>
      </w:r>
      <w:r w:rsidRPr="00C21BA2">
        <w:rPr>
          <w:rFonts w:ascii="Soberana Texto" w:hAnsi="Soberana Texto" w:cs="Times New Roman"/>
          <w:color w:val="auto"/>
          <w:sz w:val="22"/>
          <w:szCs w:val="22"/>
        </w:rPr>
        <w:t xml:space="preserve">incumplen con la presentación del escrito a que hace referencia el tercer párrafo del numeral </w:t>
      </w:r>
      <w:r w:rsidR="003A79CF" w:rsidRPr="00C21BA2">
        <w:rPr>
          <w:rFonts w:ascii="Soberana Texto" w:hAnsi="Soberana Texto" w:cs="Times New Roman"/>
          <w:color w:val="auto"/>
          <w:sz w:val="22"/>
          <w:szCs w:val="22"/>
        </w:rPr>
        <w:t>3.</w:t>
      </w:r>
      <w:r w:rsidR="00C25022" w:rsidRPr="00C21BA2">
        <w:rPr>
          <w:rFonts w:ascii="Soberana Texto" w:hAnsi="Soberana Texto" w:cs="Times New Roman"/>
          <w:color w:val="auto"/>
          <w:sz w:val="22"/>
          <w:szCs w:val="22"/>
        </w:rPr>
        <w:t>4</w:t>
      </w:r>
      <w:r w:rsidR="005F7F40" w:rsidRPr="00C21BA2">
        <w:rPr>
          <w:rFonts w:ascii="Soberana Texto" w:hAnsi="Soberana Texto" w:cs="Times New Roman"/>
          <w:color w:val="auto"/>
          <w:sz w:val="22"/>
          <w:szCs w:val="22"/>
        </w:rPr>
        <w:t>.2</w:t>
      </w:r>
      <w:r w:rsidR="003A79CF" w:rsidRPr="00C21BA2">
        <w:rPr>
          <w:rFonts w:ascii="Soberana Texto" w:hAnsi="Soberana Texto" w:cs="Times New Roman"/>
          <w:color w:val="auto"/>
          <w:sz w:val="22"/>
          <w:szCs w:val="22"/>
        </w:rPr>
        <w:t>.</w:t>
      </w:r>
      <w:r w:rsidR="00C75A42" w:rsidRPr="00C21BA2">
        <w:rPr>
          <w:rFonts w:ascii="Soberana Texto" w:hAnsi="Soberana Texto" w:cs="Times New Roman"/>
          <w:color w:val="auto"/>
          <w:sz w:val="22"/>
          <w:szCs w:val="22"/>
        </w:rPr>
        <w:t>,</w:t>
      </w:r>
      <w:r w:rsidRPr="00C21BA2">
        <w:rPr>
          <w:rFonts w:ascii="Soberana Texto" w:hAnsi="Soberana Texto" w:cs="Times New Roman"/>
          <w:color w:val="auto"/>
          <w:sz w:val="22"/>
          <w:szCs w:val="22"/>
        </w:rPr>
        <w:t xml:space="preserve"> o si la solicitud de aclaración es presentada fuera del plazo referido en el primer párrafo de este numeral, en cuyos casos, se permitirá el acceso a la junta de aclaraciones a la persona que lo solicite, en calidad de observador.</w:t>
      </w:r>
    </w:p>
    <w:p w14:paraId="794326BA" w14:textId="77777777" w:rsidR="00E76390" w:rsidRPr="00C21BA2" w:rsidRDefault="00E76390" w:rsidP="008431DB">
      <w:pPr>
        <w:pStyle w:val="Default"/>
        <w:ind w:right="92"/>
        <w:jc w:val="both"/>
        <w:rPr>
          <w:rFonts w:ascii="Soberana Texto" w:hAnsi="Soberana Texto" w:cs="Times New Roman"/>
          <w:color w:val="auto"/>
          <w:sz w:val="22"/>
          <w:szCs w:val="22"/>
        </w:rPr>
      </w:pPr>
    </w:p>
    <w:p w14:paraId="066B4628" w14:textId="403BDAE9" w:rsidR="008B34D5" w:rsidRPr="0029687C" w:rsidRDefault="00E76390"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La CONVOCANTE tomará como hora de recepción de las solicitudes de aclaración, la que indique el sello de recepción</w:t>
      </w:r>
      <w:r w:rsidR="008B34D5" w:rsidRPr="00C21BA2">
        <w:rPr>
          <w:rFonts w:ascii="Soberana Texto" w:hAnsi="Soberana Texto" w:cs="Times New Roman"/>
          <w:color w:val="auto"/>
          <w:sz w:val="22"/>
          <w:szCs w:val="22"/>
        </w:rPr>
        <w:t xml:space="preserve"> de</w:t>
      </w:r>
      <w:r w:rsidR="00F90922" w:rsidRPr="00C21BA2">
        <w:rPr>
          <w:rFonts w:ascii="Soberana Texto" w:hAnsi="Soberana Texto" w:cs="Times New Roman"/>
          <w:color w:val="auto"/>
          <w:sz w:val="22"/>
          <w:szCs w:val="22"/>
        </w:rPr>
        <w:t xml:space="preserve"> </w:t>
      </w:r>
      <w:r w:rsidR="008B34D5" w:rsidRPr="00C21BA2">
        <w:rPr>
          <w:rFonts w:ascii="Soberana Texto" w:hAnsi="Soberana Texto" w:cs="Times New Roman"/>
          <w:color w:val="auto"/>
          <w:sz w:val="22"/>
          <w:szCs w:val="22"/>
        </w:rPr>
        <w:t>l</w:t>
      </w:r>
      <w:r w:rsidR="00F90922" w:rsidRPr="00C21BA2">
        <w:rPr>
          <w:rFonts w:ascii="Soberana Texto" w:hAnsi="Soberana Texto" w:cs="Times New Roman"/>
          <w:color w:val="auto"/>
          <w:sz w:val="22"/>
          <w:szCs w:val="22"/>
        </w:rPr>
        <w:t>a CONVOCANTE,</w:t>
      </w:r>
      <w:r w:rsidR="008B34D5" w:rsidRPr="0029687C">
        <w:rPr>
          <w:rFonts w:ascii="Soberana Texto" w:hAnsi="Soberana Texto" w:cs="Times New Roman"/>
          <w:color w:val="auto"/>
          <w:sz w:val="22"/>
          <w:szCs w:val="22"/>
        </w:rPr>
        <w:t xml:space="preserve"> dichas solicitudes deberán estar acompañadas de una versión electrónica de las preguntas</w:t>
      </w:r>
      <w:r w:rsidR="00F90922" w:rsidRPr="0029687C">
        <w:rPr>
          <w:rFonts w:ascii="Soberana Texto" w:hAnsi="Soberana Texto" w:cs="Times New Roman"/>
          <w:color w:val="auto"/>
          <w:sz w:val="22"/>
          <w:szCs w:val="22"/>
        </w:rPr>
        <w:t xml:space="preserve"> en formato Word. En caso de remitirlas vía correo electrónico</w:t>
      </w:r>
      <w:r w:rsidR="00C75A42" w:rsidRPr="0029687C">
        <w:rPr>
          <w:rFonts w:ascii="Soberana Texto" w:hAnsi="Soberana Texto" w:cs="Times New Roman"/>
          <w:color w:val="auto"/>
          <w:sz w:val="22"/>
          <w:szCs w:val="22"/>
        </w:rPr>
        <w:t>,</w:t>
      </w:r>
      <w:r w:rsidR="00F90922" w:rsidRPr="0029687C">
        <w:rPr>
          <w:rFonts w:ascii="Soberana Texto" w:hAnsi="Soberana Texto" w:cs="Times New Roman"/>
          <w:color w:val="auto"/>
          <w:sz w:val="22"/>
          <w:szCs w:val="22"/>
        </w:rPr>
        <w:t xml:space="preserve"> se tomará como hora de recepción la que se registre en el propio correo</w:t>
      </w:r>
      <w:r w:rsidR="008B34D5" w:rsidRPr="0029687C">
        <w:rPr>
          <w:rFonts w:ascii="Soberana Texto" w:hAnsi="Soberana Texto" w:cs="Times New Roman"/>
          <w:color w:val="auto"/>
          <w:sz w:val="22"/>
          <w:szCs w:val="22"/>
        </w:rPr>
        <w:t>.</w:t>
      </w:r>
    </w:p>
    <w:p w14:paraId="1A557D86" w14:textId="77777777" w:rsidR="004D34E0" w:rsidRPr="0029687C" w:rsidRDefault="004D34E0" w:rsidP="008431DB">
      <w:pPr>
        <w:pStyle w:val="Default"/>
        <w:ind w:right="92"/>
        <w:jc w:val="both"/>
        <w:rPr>
          <w:rFonts w:ascii="Soberana Texto" w:hAnsi="Soberana Texto" w:cs="Times New Roman"/>
          <w:bCs/>
          <w:color w:val="auto"/>
          <w:sz w:val="22"/>
          <w:szCs w:val="22"/>
        </w:rPr>
      </w:pPr>
    </w:p>
    <w:p w14:paraId="5CBD331A" w14:textId="1D35B958" w:rsidR="0042214C" w:rsidRPr="00BC6812" w:rsidRDefault="00314D38" w:rsidP="008431DB">
      <w:pPr>
        <w:pStyle w:val="Ttulo3"/>
        <w:spacing w:before="0"/>
        <w:ind w:right="92"/>
        <w:rPr>
          <w:szCs w:val="22"/>
        </w:rPr>
      </w:pPr>
      <w:bookmarkStart w:id="42" w:name="_Toc457820705"/>
      <w:bookmarkStart w:id="43" w:name="_Toc459668527"/>
      <w:r w:rsidRPr="00BC6812">
        <w:rPr>
          <w:szCs w:val="22"/>
        </w:rPr>
        <w:t>3.</w:t>
      </w:r>
      <w:r w:rsidR="00C25022" w:rsidRPr="00BC6812">
        <w:rPr>
          <w:szCs w:val="22"/>
        </w:rPr>
        <w:t>4</w:t>
      </w:r>
      <w:r w:rsidRPr="00BC6812">
        <w:rPr>
          <w:szCs w:val="22"/>
        </w:rPr>
        <w:t>.2. DESARROLLO</w:t>
      </w:r>
      <w:r w:rsidR="0042214C" w:rsidRPr="00BC6812">
        <w:rPr>
          <w:szCs w:val="22"/>
        </w:rPr>
        <w:t xml:space="preserve"> </w:t>
      </w:r>
      <w:r w:rsidR="00841739" w:rsidRPr="00BC6812">
        <w:rPr>
          <w:szCs w:val="22"/>
        </w:rPr>
        <w:t xml:space="preserve">DE LA </w:t>
      </w:r>
      <w:r w:rsidR="0042214C" w:rsidRPr="00BC6812">
        <w:rPr>
          <w:szCs w:val="22"/>
        </w:rPr>
        <w:t>JUNTA DE ACLARACIONES.</w:t>
      </w:r>
      <w:bookmarkEnd w:id="42"/>
      <w:bookmarkEnd w:id="43"/>
    </w:p>
    <w:p w14:paraId="615E59D7" w14:textId="77777777" w:rsidR="0042214C" w:rsidRPr="0029687C" w:rsidRDefault="0042214C" w:rsidP="008431DB">
      <w:pPr>
        <w:pStyle w:val="Default"/>
        <w:ind w:right="92"/>
        <w:jc w:val="both"/>
        <w:rPr>
          <w:rFonts w:ascii="Soberana Texto" w:hAnsi="Soberana Texto" w:cs="Times New Roman"/>
          <w:color w:val="auto"/>
          <w:sz w:val="22"/>
          <w:szCs w:val="22"/>
        </w:rPr>
      </w:pPr>
    </w:p>
    <w:p w14:paraId="7BA96E6F" w14:textId="46013D31" w:rsidR="0042214C" w:rsidRPr="00C21BA2" w:rsidRDefault="0042214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 asistencia de los </w:t>
      </w:r>
      <w:r w:rsidRPr="00C21BA2">
        <w:rPr>
          <w:rFonts w:ascii="Soberana Texto" w:hAnsi="Soberana Texto" w:cs="Times New Roman"/>
          <w:color w:val="auto"/>
          <w:sz w:val="22"/>
          <w:szCs w:val="22"/>
        </w:rPr>
        <w:t xml:space="preserve">LICITANTES a la junta de aclaraciones </w:t>
      </w:r>
      <w:r w:rsidR="00841739" w:rsidRPr="00C21BA2">
        <w:rPr>
          <w:rFonts w:ascii="Soberana Texto" w:hAnsi="Soberana Texto" w:cs="Times New Roman"/>
          <w:color w:val="auto"/>
          <w:sz w:val="22"/>
          <w:szCs w:val="22"/>
        </w:rPr>
        <w:t xml:space="preserve">es </w:t>
      </w:r>
      <w:r w:rsidRPr="00C21BA2">
        <w:rPr>
          <w:rFonts w:ascii="Soberana Texto" w:hAnsi="Soberana Texto" w:cs="Times New Roman"/>
          <w:color w:val="auto"/>
          <w:sz w:val="22"/>
          <w:szCs w:val="22"/>
        </w:rPr>
        <w:t xml:space="preserve">optativa y tendrá verificativo en la fecha, hora y lugar indicados en el numeral </w:t>
      </w:r>
      <w:r w:rsidR="003A79CF" w:rsidRPr="00495FE3">
        <w:rPr>
          <w:rFonts w:ascii="Soberana Texto" w:hAnsi="Soberana Texto" w:cs="Times New Roman"/>
          <w:color w:val="auto"/>
          <w:sz w:val="22"/>
          <w:szCs w:val="22"/>
        </w:rPr>
        <w:t>3.</w:t>
      </w:r>
      <w:r w:rsidR="001C2DD3" w:rsidRPr="00495FE3">
        <w:rPr>
          <w:rFonts w:ascii="Soberana Texto" w:hAnsi="Soberana Texto" w:cs="Times New Roman"/>
          <w:color w:val="auto"/>
          <w:sz w:val="22"/>
          <w:szCs w:val="22"/>
        </w:rPr>
        <w:t>1</w:t>
      </w:r>
      <w:r w:rsidR="003A79CF" w:rsidRPr="00C21BA2">
        <w:rPr>
          <w:rFonts w:ascii="Soberana Texto" w:hAnsi="Soberana Texto" w:cs="Times New Roman"/>
          <w:color w:val="auto"/>
          <w:sz w:val="22"/>
          <w:szCs w:val="22"/>
        </w:rPr>
        <w:t>.</w:t>
      </w:r>
    </w:p>
    <w:p w14:paraId="2DFE96A8" w14:textId="77777777" w:rsidR="0042214C" w:rsidRPr="00C21BA2" w:rsidRDefault="0042214C" w:rsidP="008431DB">
      <w:pPr>
        <w:pStyle w:val="Default"/>
        <w:ind w:right="92"/>
        <w:jc w:val="both"/>
        <w:rPr>
          <w:rFonts w:ascii="Soberana Texto" w:hAnsi="Soberana Texto" w:cs="Times New Roman"/>
          <w:color w:val="auto"/>
          <w:sz w:val="22"/>
          <w:szCs w:val="22"/>
        </w:rPr>
      </w:pPr>
    </w:p>
    <w:p w14:paraId="1AE6681A" w14:textId="389567FB" w:rsidR="0042214C" w:rsidRPr="00C21BA2" w:rsidRDefault="0042214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lastRenderedPageBreak/>
        <w:t>El acto será presidido por el servidor público designado por la CONVOCANTE, quién deberá ser asistido por un representante del área técnica o usuaria de los SERVICIOS, a fin de que se resuelvan en forma clara y precisa las dudas y planteamientos de los LICITANTES</w:t>
      </w:r>
      <w:r w:rsidR="00495FE3">
        <w:rPr>
          <w:rFonts w:ascii="Soberana Texto" w:hAnsi="Soberana Texto" w:cs="Times New Roman"/>
          <w:color w:val="auto"/>
          <w:sz w:val="22"/>
          <w:szCs w:val="22"/>
        </w:rPr>
        <w:t>,</w:t>
      </w:r>
      <w:r w:rsidR="00625254" w:rsidRPr="00C21BA2">
        <w:rPr>
          <w:rFonts w:ascii="Soberana Texto" w:hAnsi="Soberana Texto" w:cs="Times New Roman"/>
          <w:color w:val="auto"/>
          <w:sz w:val="22"/>
          <w:szCs w:val="22"/>
        </w:rPr>
        <w:t xml:space="preserve"> relacionad</w:t>
      </w:r>
      <w:r w:rsidR="003A79CF" w:rsidRPr="00C21BA2">
        <w:rPr>
          <w:rFonts w:ascii="Soberana Texto" w:hAnsi="Soberana Texto" w:cs="Times New Roman"/>
          <w:color w:val="auto"/>
          <w:sz w:val="22"/>
          <w:szCs w:val="22"/>
        </w:rPr>
        <w:t>a</w:t>
      </w:r>
      <w:r w:rsidR="00625254" w:rsidRPr="00C21BA2">
        <w:rPr>
          <w:rFonts w:ascii="Soberana Texto" w:hAnsi="Soberana Texto" w:cs="Times New Roman"/>
          <w:color w:val="auto"/>
          <w:sz w:val="22"/>
          <w:szCs w:val="22"/>
        </w:rPr>
        <w:t xml:space="preserve">s con los aspectos contenidos en la </w:t>
      </w:r>
      <w:r w:rsidR="003A79CF" w:rsidRPr="00C21BA2">
        <w:rPr>
          <w:rFonts w:ascii="Soberana Texto" w:hAnsi="Soberana Texto" w:cs="Times New Roman"/>
          <w:color w:val="auto"/>
          <w:sz w:val="22"/>
          <w:szCs w:val="22"/>
        </w:rPr>
        <w:t>CONVOCATORIA</w:t>
      </w:r>
      <w:r w:rsidRPr="00C21BA2">
        <w:rPr>
          <w:rFonts w:ascii="Soberana Texto" w:hAnsi="Soberana Texto" w:cs="Times New Roman"/>
          <w:color w:val="auto"/>
          <w:sz w:val="22"/>
          <w:szCs w:val="22"/>
        </w:rPr>
        <w:t>.</w:t>
      </w:r>
    </w:p>
    <w:p w14:paraId="14346259" w14:textId="77777777" w:rsidR="00841739" w:rsidRPr="00C21BA2" w:rsidRDefault="00841739" w:rsidP="008431DB">
      <w:pPr>
        <w:pStyle w:val="Default"/>
        <w:ind w:right="92"/>
        <w:jc w:val="both"/>
        <w:rPr>
          <w:rFonts w:ascii="Soberana Texto" w:hAnsi="Soberana Texto" w:cs="Times New Roman"/>
          <w:color w:val="auto"/>
          <w:sz w:val="22"/>
          <w:szCs w:val="22"/>
          <w:lang w:eastAsia="es-MX"/>
        </w:rPr>
      </w:pPr>
    </w:p>
    <w:p w14:paraId="38ADACF3" w14:textId="77777777" w:rsidR="00E51C58" w:rsidRPr="0029687C" w:rsidRDefault="0042214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Las personas que pretendan solicitar aclaraciones a los aspectos contenidos en la CONVOCATORIA, deberán presentar un escrito, en el que expresen su interés en participar en </w:t>
      </w:r>
      <w:r w:rsidR="00D0684A" w:rsidRPr="00C21BA2">
        <w:rPr>
          <w:rFonts w:ascii="Soberana Texto" w:hAnsi="Soberana Texto" w:cs="Times New Roman"/>
          <w:color w:val="auto"/>
          <w:sz w:val="22"/>
          <w:szCs w:val="22"/>
        </w:rPr>
        <w:t>el PROCEDIMIENTO</w:t>
      </w:r>
      <w:r w:rsidRPr="00C21BA2">
        <w:rPr>
          <w:rFonts w:ascii="Soberana Texto" w:hAnsi="Soberana Texto" w:cs="Times New Roman"/>
          <w:color w:val="auto"/>
          <w:sz w:val="22"/>
          <w:szCs w:val="22"/>
        </w:rPr>
        <w:t>, por si o en representación de un tercero, manifestando en todos los casos los datos generales del interesado y, en su caso, del representante.</w:t>
      </w:r>
      <w:r w:rsidR="004E621F" w:rsidRPr="00C21BA2">
        <w:rPr>
          <w:rFonts w:ascii="Soberana Texto" w:hAnsi="Soberana Texto" w:cs="Times New Roman"/>
          <w:color w:val="auto"/>
          <w:sz w:val="22"/>
          <w:szCs w:val="22"/>
        </w:rPr>
        <w:t xml:space="preserve"> </w:t>
      </w:r>
      <w:r w:rsidR="00E51C58" w:rsidRPr="00C21BA2">
        <w:rPr>
          <w:rFonts w:ascii="Soberana Texto" w:hAnsi="Soberana Texto" w:cs="Times New Roman"/>
          <w:color w:val="auto"/>
          <w:sz w:val="22"/>
          <w:szCs w:val="22"/>
        </w:rPr>
        <w:t xml:space="preserve">Para que el LICITANTE tenga derecho a formular preguntas, </w:t>
      </w:r>
      <w:r w:rsidR="004E621F" w:rsidRPr="00C21BA2">
        <w:rPr>
          <w:rFonts w:ascii="Soberana Texto" w:hAnsi="Soberana Texto" w:cs="Times New Roman"/>
          <w:color w:val="auto"/>
          <w:sz w:val="22"/>
          <w:szCs w:val="22"/>
        </w:rPr>
        <w:t>deberá entregar</w:t>
      </w:r>
      <w:r w:rsidR="00E51C58" w:rsidRPr="00C21BA2">
        <w:rPr>
          <w:rFonts w:ascii="Soberana Texto" w:hAnsi="Soberana Texto" w:cs="Times New Roman"/>
          <w:color w:val="auto"/>
          <w:sz w:val="22"/>
          <w:szCs w:val="22"/>
        </w:rPr>
        <w:t xml:space="preserve"> el escrito</w:t>
      </w:r>
      <w:r w:rsidR="004E621F" w:rsidRPr="00C21BA2">
        <w:rPr>
          <w:rFonts w:ascii="Soberana Texto" w:hAnsi="Soberana Texto" w:cs="Times New Roman"/>
          <w:color w:val="auto"/>
          <w:sz w:val="22"/>
          <w:szCs w:val="22"/>
        </w:rPr>
        <w:t xml:space="preserve"> en el plazo establecido en el numeral 3.4.1. </w:t>
      </w:r>
      <w:r w:rsidR="00E51C58" w:rsidRPr="00C21BA2">
        <w:rPr>
          <w:rFonts w:ascii="Soberana Texto" w:hAnsi="Soberana Texto" w:cs="Times New Roman"/>
          <w:color w:val="auto"/>
          <w:sz w:val="22"/>
          <w:szCs w:val="22"/>
        </w:rPr>
        <w:t>E</w:t>
      </w:r>
      <w:r w:rsidR="004E621F" w:rsidRPr="00C21BA2">
        <w:rPr>
          <w:rFonts w:ascii="Soberana Texto" w:hAnsi="Soberana Texto" w:cs="Times New Roman"/>
          <w:color w:val="auto"/>
          <w:sz w:val="22"/>
          <w:szCs w:val="22"/>
        </w:rPr>
        <w:t>n caso que</w:t>
      </w:r>
      <w:r w:rsidR="00E51C58" w:rsidRPr="00C21BA2">
        <w:rPr>
          <w:rFonts w:ascii="Soberana Texto" w:hAnsi="Soberana Texto" w:cs="Times New Roman"/>
          <w:color w:val="auto"/>
          <w:sz w:val="22"/>
          <w:szCs w:val="22"/>
        </w:rPr>
        <w:t xml:space="preserve"> el LICITANTE</w:t>
      </w:r>
      <w:r w:rsidR="004E621F" w:rsidRPr="00C21BA2">
        <w:rPr>
          <w:rFonts w:ascii="Soberana Texto" w:hAnsi="Soberana Texto" w:cs="Times New Roman"/>
          <w:color w:val="auto"/>
          <w:sz w:val="22"/>
          <w:szCs w:val="22"/>
        </w:rPr>
        <w:t xml:space="preserve"> entregue </w:t>
      </w:r>
      <w:r w:rsidR="00E51C58" w:rsidRPr="00C21BA2">
        <w:rPr>
          <w:rFonts w:ascii="Soberana Texto" w:hAnsi="Soberana Texto" w:cs="Times New Roman"/>
          <w:color w:val="auto"/>
          <w:sz w:val="22"/>
          <w:szCs w:val="22"/>
        </w:rPr>
        <w:t xml:space="preserve">dicho escrito </w:t>
      </w:r>
      <w:r w:rsidR="001F3049" w:rsidRPr="00C21BA2">
        <w:rPr>
          <w:rFonts w:ascii="Soberana Texto" w:hAnsi="Soberana Texto" w:cs="Times New Roman"/>
          <w:color w:val="auto"/>
          <w:sz w:val="22"/>
          <w:szCs w:val="22"/>
        </w:rPr>
        <w:t xml:space="preserve">fuera del plazo referido o </w:t>
      </w:r>
      <w:r w:rsidR="004E621F" w:rsidRPr="00C21BA2">
        <w:rPr>
          <w:rFonts w:ascii="Soberana Texto" w:hAnsi="Soberana Texto" w:cs="Times New Roman"/>
          <w:color w:val="auto"/>
          <w:sz w:val="22"/>
          <w:szCs w:val="22"/>
        </w:rPr>
        <w:t>al inicio de la junta de aclaraciones, sólo tendrá derecho a formular preguntas sobre las respuestas que d</w:t>
      </w:r>
      <w:r w:rsidR="002A592A" w:rsidRPr="00C21BA2">
        <w:rPr>
          <w:rFonts w:ascii="Soberana Texto" w:hAnsi="Soberana Texto" w:cs="Times New Roman"/>
          <w:color w:val="auto"/>
          <w:sz w:val="22"/>
          <w:szCs w:val="22"/>
        </w:rPr>
        <w:t>e</w:t>
      </w:r>
      <w:r w:rsidR="004E621F" w:rsidRPr="00C21BA2">
        <w:rPr>
          <w:rFonts w:ascii="Soberana Texto" w:hAnsi="Soberana Texto" w:cs="Times New Roman"/>
          <w:color w:val="auto"/>
          <w:sz w:val="22"/>
          <w:szCs w:val="22"/>
        </w:rPr>
        <w:t xml:space="preserve"> la CONVOCANTE</w:t>
      </w:r>
      <w:r w:rsidR="004E621F" w:rsidRPr="0029687C">
        <w:rPr>
          <w:rFonts w:ascii="Soberana Texto" w:hAnsi="Soberana Texto" w:cs="Times New Roman"/>
          <w:color w:val="auto"/>
          <w:sz w:val="22"/>
          <w:szCs w:val="22"/>
        </w:rPr>
        <w:t xml:space="preserve"> en la mencionada junta.</w:t>
      </w:r>
    </w:p>
    <w:p w14:paraId="79D0BE17" w14:textId="77777777" w:rsidR="00E51C58" w:rsidRPr="0029687C" w:rsidRDefault="00E51C58" w:rsidP="008431DB">
      <w:pPr>
        <w:pStyle w:val="Default"/>
        <w:ind w:right="92"/>
        <w:jc w:val="both"/>
        <w:rPr>
          <w:rFonts w:ascii="Soberana Texto" w:hAnsi="Soberana Texto" w:cs="Times New Roman"/>
          <w:color w:val="auto"/>
          <w:sz w:val="22"/>
          <w:szCs w:val="22"/>
        </w:rPr>
      </w:pPr>
    </w:p>
    <w:p w14:paraId="58197410" w14:textId="77777777" w:rsidR="0042214C" w:rsidRPr="0029687C" w:rsidRDefault="0042214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El escrito deberá contener</w:t>
      </w:r>
      <w:r w:rsidR="001C2DD3" w:rsidRPr="0029687C">
        <w:rPr>
          <w:rFonts w:ascii="Soberana Texto" w:hAnsi="Soberana Texto" w:cs="Times New Roman"/>
          <w:color w:val="auto"/>
          <w:sz w:val="22"/>
          <w:szCs w:val="22"/>
        </w:rPr>
        <w:t xml:space="preserve"> adicionalmente</w:t>
      </w:r>
      <w:r w:rsidRPr="0029687C">
        <w:rPr>
          <w:rFonts w:ascii="Soberana Texto" w:hAnsi="Soberana Texto" w:cs="Times New Roman"/>
          <w:color w:val="auto"/>
          <w:sz w:val="22"/>
          <w:szCs w:val="22"/>
        </w:rPr>
        <w:t xml:space="preserve"> los datos siguientes:</w:t>
      </w:r>
    </w:p>
    <w:p w14:paraId="63865F74" w14:textId="77777777" w:rsidR="0042214C" w:rsidRPr="0029687C" w:rsidRDefault="0042214C" w:rsidP="008431DB">
      <w:pPr>
        <w:pStyle w:val="Default"/>
        <w:ind w:right="92"/>
        <w:jc w:val="both"/>
        <w:rPr>
          <w:rFonts w:ascii="Soberana Texto" w:hAnsi="Soberana Texto" w:cs="Times New Roman"/>
          <w:color w:val="auto"/>
          <w:sz w:val="22"/>
          <w:szCs w:val="22"/>
        </w:rPr>
      </w:pPr>
    </w:p>
    <w:p w14:paraId="5A590479" w14:textId="77777777" w:rsidR="00F709C7" w:rsidRPr="0029687C" w:rsidRDefault="00056B0E" w:rsidP="008431DB">
      <w:pPr>
        <w:pStyle w:val="Ttulo4"/>
        <w:spacing w:before="0"/>
        <w:ind w:right="92"/>
      </w:pPr>
      <w:r w:rsidRPr="00C21BA2">
        <w:t>3.4.2.1.</w:t>
      </w:r>
      <w:r w:rsidR="0042214C" w:rsidRPr="0029687C">
        <w:t xml:space="preserve"> </w:t>
      </w:r>
      <w:r w:rsidR="0042214C" w:rsidRPr="00C21BA2">
        <w:rPr>
          <w:b w:val="0"/>
        </w:rPr>
        <w:t>Del LICITANTE:</w:t>
      </w:r>
    </w:p>
    <w:p w14:paraId="3508D695" w14:textId="4AD9C3F3" w:rsidR="0042214C" w:rsidRPr="0029687C" w:rsidRDefault="0042214C" w:rsidP="008431DB">
      <w:pPr>
        <w:pStyle w:val="Default"/>
        <w:ind w:right="92"/>
        <w:jc w:val="both"/>
        <w:rPr>
          <w:rFonts w:ascii="Soberana Texto" w:hAnsi="Soberana Texto" w:cs="Times New Roman"/>
          <w:color w:val="auto"/>
          <w:sz w:val="22"/>
          <w:szCs w:val="22"/>
        </w:rPr>
      </w:pPr>
      <w:r w:rsidRPr="00495FE3">
        <w:rPr>
          <w:rFonts w:ascii="Soberana Texto" w:hAnsi="Soberana Texto" w:cs="Times New Roman"/>
          <w:color w:val="auto"/>
          <w:sz w:val="22"/>
          <w:szCs w:val="22"/>
        </w:rPr>
        <w:t>RFC,</w:t>
      </w:r>
      <w:r w:rsidRPr="0029687C">
        <w:rPr>
          <w:rFonts w:ascii="Soberana Texto" w:hAnsi="Soberana Texto" w:cs="Times New Roman"/>
          <w:color w:val="auto"/>
          <w:sz w:val="22"/>
          <w:szCs w:val="22"/>
        </w:rPr>
        <w:t xml:space="preserve"> nombre y domicilio propios y de su representante, descripción de su objeto social, identificando los datos de los instrumentos públicos y, de haberlas, sus modificaciones, con los que acredita su existencia legal, así como el nombre de los socios</w:t>
      </w:r>
      <w:r w:rsidR="00495FE3">
        <w:rPr>
          <w:rFonts w:ascii="Soberana Texto" w:hAnsi="Soberana Texto" w:cs="Times New Roman"/>
          <w:color w:val="auto"/>
          <w:sz w:val="22"/>
          <w:szCs w:val="22"/>
        </w:rPr>
        <w:t>.</w:t>
      </w:r>
    </w:p>
    <w:p w14:paraId="2F1CEC1F" w14:textId="77777777" w:rsidR="00841739" w:rsidRPr="0029687C" w:rsidRDefault="00841739" w:rsidP="008431DB">
      <w:pPr>
        <w:pStyle w:val="Default"/>
        <w:ind w:right="92"/>
        <w:jc w:val="both"/>
        <w:rPr>
          <w:rFonts w:ascii="Soberana Texto" w:hAnsi="Soberana Texto" w:cs="Times New Roman"/>
          <w:color w:val="auto"/>
          <w:sz w:val="22"/>
          <w:szCs w:val="22"/>
        </w:rPr>
      </w:pPr>
    </w:p>
    <w:p w14:paraId="5DE3835B" w14:textId="77777777" w:rsidR="00F709C7" w:rsidRPr="0029687C" w:rsidRDefault="00056B0E" w:rsidP="008431DB">
      <w:pPr>
        <w:pStyle w:val="Ttulo4"/>
        <w:spacing w:before="0"/>
        <w:ind w:right="92"/>
      </w:pPr>
      <w:r w:rsidRPr="00C21BA2">
        <w:t>3.4.2.2.</w:t>
      </w:r>
      <w:r w:rsidR="0042214C" w:rsidRPr="0029687C">
        <w:t xml:space="preserve"> </w:t>
      </w:r>
      <w:r w:rsidR="0042214C" w:rsidRPr="00C21BA2">
        <w:rPr>
          <w:b w:val="0"/>
        </w:rPr>
        <w:t>Del representante legal del</w:t>
      </w:r>
      <w:r w:rsidR="0042214C" w:rsidRPr="0029687C">
        <w:t xml:space="preserve"> </w:t>
      </w:r>
      <w:r w:rsidR="0042214C" w:rsidRPr="0029687C">
        <w:rPr>
          <w:b w:val="0"/>
        </w:rPr>
        <w:t>LICITANTE</w:t>
      </w:r>
      <w:r w:rsidR="0042214C" w:rsidRPr="0029687C">
        <w:t>:</w:t>
      </w:r>
    </w:p>
    <w:p w14:paraId="039B1A83" w14:textId="44340F07" w:rsidR="0042214C" w:rsidRPr="0029687C" w:rsidRDefault="00F709C7"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D</w:t>
      </w:r>
      <w:r w:rsidR="0042214C" w:rsidRPr="0029687C">
        <w:rPr>
          <w:rFonts w:ascii="Soberana Texto" w:hAnsi="Soberana Texto" w:cs="Times New Roman"/>
          <w:color w:val="auto"/>
          <w:sz w:val="22"/>
          <w:szCs w:val="22"/>
        </w:rPr>
        <w:t xml:space="preserve">atos de los instrumentos públicos </w:t>
      </w:r>
      <w:r w:rsidR="00495FE3">
        <w:rPr>
          <w:rFonts w:ascii="Soberana Texto" w:hAnsi="Soberana Texto" w:cs="Times New Roman"/>
          <w:color w:val="auto"/>
          <w:sz w:val="22"/>
          <w:szCs w:val="22"/>
        </w:rPr>
        <w:t xml:space="preserve">mediante </w:t>
      </w:r>
      <w:r w:rsidR="0042214C" w:rsidRPr="0029687C">
        <w:rPr>
          <w:rFonts w:ascii="Soberana Texto" w:hAnsi="Soberana Texto" w:cs="Times New Roman"/>
          <w:color w:val="auto"/>
          <w:sz w:val="22"/>
          <w:szCs w:val="22"/>
        </w:rPr>
        <w:t>los que le fueron otorgadas las facultades para suscribir las propuestas.</w:t>
      </w:r>
    </w:p>
    <w:p w14:paraId="7054BE5F" w14:textId="77777777" w:rsidR="0042214C" w:rsidRPr="0029687C" w:rsidRDefault="0042214C" w:rsidP="008431DB">
      <w:pPr>
        <w:pStyle w:val="Default"/>
        <w:ind w:right="92"/>
        <w:jc w:val="both"/>
        <w:rPr>
          <w:rFonts w:ascii="Soberana Texto" w:hAnsi="Soberana Texto" w:cs="Times New Roman"/>
          <w:color w:val="auto"/>
          <w:sz w:val="22"/>
          <w:szCs w:val="22"/>
        </w:rPr>
      </w:pPr>
    </w:p>
    <w:p w14:paraId="7E1837D9" w14:textId="4E4A663A" w:rsidR="0042214C" w:rsidRPr="00C21BA2" w:rsidRDefault="0042214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Al concluir cada junta de aclaraciones</w:t>
      </w:r>
      <w:r w:rsidR="002A592A" w:rsidRPr="0029687C">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podrá señalarse fecha y hora para celebración de ulteriores juntas. De resultar necesario, </w:t>
      </w:r>
      <w:r w:rsidR="00495FE3" w:rsidRPr="00C21BA2">
        <w:rPr>
          <w:rFonts w:ascii="Soberana Texto" w:hAnsi="Soberana Texto" w:cs="Times New Roman"/>
          <w:color w:val="auto"/>
          <w:sz w:val="22"/>
          <w:szCs w:val="22"/>
        </w:rPr>
        <w:t>podrá diferirse</w:t>
      </w:r>
      <w:r w:rsidR="00495FE3" w:rsidRPr="0029687C">
        <w:rPr>
          <w:rFonts w:ascii="Soberana Texto" w:hAnsi="Soberana Texto" w:cs="Times New Roman"/>
          <w:color w:val="auto"/>
          <w:sz w:val="22"/>
          <w:szCs w:val="22"/>
        </w:rPr>
        <w:t xml:space="preserve"> </w:t>
      </w:r>
      <w:r w:rsidRPr="0029687C">
        <w:rPr>
          <w:rFonts w:ascii="Soberana Texto" w:hAnsi="Soberana Texto" w:cs="Times New Roman"/>
          <w:color w:val="auto"/>
          <w:sz w:val="22"/>
          <w:szCs w:val="22"/>
        </w:rPr>
        <w:t xml:space="preserve">la fecha señalada en la </w:t>
      </w:r>
      <w:r w:rsidRPr="00C21BA2">
        <w:rPr>
          <w:rFonts w:ascii="Soberana Texto" w:hAnsi="Soberana Texto" w:cs="Times New Roman"/>
          <w:color w:val="auto"/>
          <w:sz w:val="22"/>
          <w:szCs w:val="22"/>
        </w:rPr>
        <w:t>CONVOCATORIA para realizar el acto de presentación y apertura de prop</w:t>
      </w:r>
      <w:r w:rsidR="00B8384C">
        <w:rPr>
          <w:rFonts w:ascii="Soberana Texto" w:hAnsi="Soberana Texto" w:cs="Times New Roman"/>
          <w:color w:val="auto"/>
          <w:sz w:val="22"/>
          <w:szCs w:val="22"/>
        </w:rPr>
        <w:t>uestas</w:t>
      </w:r>
      <w:r w:rsidRPr="00C21BA2">
        <w:rPr>
          <w:rFonts w:ascii="Soberana Texto" w:hAnsi="Soberana Texto" w:cs="Times New Roman"/>
          <w:color w:val="auto"/>
          <w:sz w:val="22"/>
          <w:szCs w:val="22"/>
        </w:rPr>
        <w:t>.</w:t>
      </w:r>
    </w:p>
    <w:p w14:paraId="02236B0F" w14:textId="77777777" w:rsidR="0042214C" w:rsidRPr="00C21BA2" w:rsidRDefault="0042214C" w:rsidP="008431DB">
      <w:pPr>
        <w:pStyle w:val="Default"/>
        <w:ind w:right="92"/>
        <w:jc w:val="both"/>
        <w:rPr>
          <w:rFonts w:ascii="Soberana Texto" w:hAnsi="Soberana Texto" w:cs="Times New Roman"/>
          <w:color w:val="auto"/>
          <w:sz w:val="22"/>
          <w:szCs w:val="22"/>
        </w:rPr>
      </w:pPr>
    </w:p>
    <w:p w14:paraId="23CECF3B" w14:textId="77777777" w:rsidR="0042214C" w:rsidRPr="0029687C" w:rsidRDefault="0042214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De cada junta de aclaraciones se levantará acta</w:t>
      </w:r>
      <w:r w:rsidR="00A022FB" w:rsidRPr="00C21BA2">
        <w:rPr>
          <w:rFonts w:ascii="Soberana Texto" w:hAnsi="Soberana Texto" w:cs="Times New Roman"/>
          <w:color w:val="auto"/>
          <w:sz w:val="22"/>
          <w:szCs w:val="22"/>
        </w:rPr>
        <w:t>, la cual deberá ser firmada por los LICITANTES que hubieran asistido, sin que la falta de firma de alguno de ellos reste validez o efectos a la misma,</w:t>
      </w:r>
      <w:r w:rsidRPr="00C21BA2">
        <w:rPr>
          <w:rFonts w:ascii="Soberana Texto" w:hAnsi="Soberana Texto" w:cs="Times New Roman"/>
          <w:color w:val="auto"/>
          <w:sz w:val="22"/>
          <w:szCs w:val="22"/>
        </w:rPr>
        <w:t xml:space="preserve"> en la que se harán constar los cuestionamientos formulados por los </w:t>
      </w:r>
      <w:r w:rsidR="00747CFF" w:rsidRPr="00C21BA2">
        <w:rPr>
          <w:rFonts w:ascii="Soberana Texto" w:hAnsi="Soberana Texto" w:cs="Times New Roman"/>
          <w:color w:val="auto"/>
          <w:sz w:val="22"/>
          <w:szCs w:val="22"/>
        </w:rPr>
        <w:t>LICITANTES</w:t>
      </w:r>
      <w:r w:rsidRPr="00C21BA2">
        <w:rPr>
          <w:rFonts w:ascii="Soberana Texto" w:hAnsi="Soberana Texto" w:cs="Times New Roman"/>
          <w:color w:val="auto"/>
          <w:sz w:val="22"/>
          <w:szCs w:val="22"/>
        </w:rPr>
        <w:t xml:space="preserve"> y las respuestas de la CONVOCANTE</w:t>
      </w:r>
      <w:r w:rsidRPr="0029687C">
        <w:rPr>
          <w:rFonts w:ascii="Soberana Texto" w:hAnsi="Soberana Texto" w:cs="Times New Roman"/>
          <w:color w:val="auto"/>
          <w:sz w:val="22"/>
          <w:szCs w:val="22"/>
        </w:rPr>
        <w:t>. En el acta correspondiente a la última junta de aclaraciones</w:t>
      </w:r>
      <w:r w:rsidR="002A592A" w:rsidRPr="0029687C">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w:t>
      </w:r>
      <w:r w:rsidR="002A592A" w:rsidRPr="0029687C">
        <w:rPr>
          <w:rFonts w:ascii="Soberana Texto" w:hAnsi="Soberana Texto" w:cs="Times New Roman"/>
          <w:color w:val="auto"/>
          <w:sz w:val="22"/>
          <w:szCs w:val="22"/>
        </w:rPr>
        <w:t xml:space="preserve">expresamente </w:t>
      </w:r>
      <w:r w:rsidRPr="0029687C">
        <w:rPr>
          <w:rFonts w:ascii="Soberana Texto" w:hAnsi="Soberana Texto" w:cs="Times New Roman"/>
          <w:color w:val="auto"/>
          <w:sz w:val="22"/>
          <w:szCs w:val="22"/>
        </w:rPr>
        <w:t>se indicará esta circunstancia.</w:t>
      </w:r>
    </w:p>
    <w:p w14:paraId="4FF0C76D" w14:textId="77777777" w:rsidR="0042214C" w:rsidRPr="0029687C" w:rsidRDefault="0042214C" w:rsidP="008431DB">
      <w:pPr>
        <w:pStyle w:val="Default"/>
        <w:ind w:right="92"/>
        <w:jc w:val="both"/>
        <w:rPr>
          <w:rFonts w:ascii="Soberana Texto" w:hAnsi="Soberana Texto" w:cs="Times New Roman"/>
          <w:color w:val="auto"/>
          <w:sz w:val="22"/>
          <w:szCs w:val="22"/>
        </w:rPr>
      </w:pPr>
    </w:p>
    <w:p w14:paraId="631F8BE5" w14:textId="2065F05B" w:rsidR="0042214C" w:rsidRPr="00C21BA2" w:rsidRDefault="0042214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Las preguntas y aclaraciones serán contestadas </w:t>
      </w:r>
      <w:r w:rsidR="0026570C" w:rsidRPr="0029687C">
        <w:rPr>
          <w:rFonts w:ascii="Soberana Texto" w:hAnsi="Soberana Texto" w:cs="Times New Roman"/>
          <w:color w:val="auto"/>
          <w:sz w:val="22"/>
          <w:szCs w:val="22"/>
        </w:rPr>
        <w:t xml:space="preserve">por </w:t>
      </w:r>
      <w:r w:rsidRPr="0029687C">
        <w:rPr>
          <w:rFonts w:ascii="Soberana Texto" w:hAnsi="Soberana Texto" w:cs="Times New Roman"/>
          <w:color w:val="auto"/>
          <w:sz w:val="22"/>
          <w:szCs w:val="22"/>
        </w:rPr>
        <w:t xml:space="preserve">el servidor público que presida la junta de aclaraciones, mencionando el nombre de los </w:t>
      </w:r>
      <w:r w:rsidRPr="00C21BA2">
        <w:rPr>
          <w:rFonts w:ascii="Soberana Texto" w:hAnsi="Soberana Texto" w:cs="Times New Roman"/>
          <w:color w:val="auto"/>
          <w:sz w:val="22"/>
          <w:szCs w:val="22"/>
        </w:rPr>
        <w:t>LICITANTES que las presentaron. La CONVOCANTE podrá optar por dar contestación a dichas solicitudes de manera individual o conjunta</w:t>
      </w:r>
      <w:r w:rsidR="002A592A" w:rsidRPr="00C21BA2">
        <w:rPr>
          <w:rFonts w:ascii="Soberana Texto" w:hAnsi="Soberana Texto" w:cs="Times New Roman"/>
          <w:color w:val="auto"/>
          <w:sz w:val="22"/>
          <w:szCs w:val="22"/>
        </w:rPr>
        <w:t>,</w:t>
      </w:r>
      <w:r w:rsidRPr="00C21BA2">
        <w:rPr>
          <w:rFonts w:ascii="Soberana Texto" w:hAnsi="Soberana Texto" w:cs="Times New Roman"/>
          <w:color w:val="auto"/>
          <w:sz w:val="22"/>
          <w:szCs w:val="22"/>
        </w:rPr>
        <w:t xml:space="preserve"> tratándose de aquéllas que hubiera agrupado por corresponder a un mismo </w:t>
      </w:r>
      <w:r w:rsidR="003E2F98" w:rsidRPr="00C21BA2">
        <w:rPr>
          <w:rFonts w:ascii="Soberana Texto" w:hAnsi="Soberana Texto" w:cs="Times New Roman"/>
          <w:color w:val="auto"/>
          <w:sz w:val="22"/>
          <w:szCs w:val="22"/>
        </w:rPr>
        <w:t>asunto</w:t>
      </w:r>
      <w:r w:rsidRPr="00C21BA2">
        <w:rPr>
          <w:rFonts w:ascii="Soberana Texto" w:hAnsi="Soberana Texto" w:cs="Times New Roman"/>
          <w:color w:val="auto"/>
          <w:sz w:val="22"/>
          <w:szCs w:val="22"/>
        </w:rPr>
        <w:t xml:space="preserve"> de la CONVOCATORIA. El servidor público que presida la junta de aclaraciones podrá suspender la sesión, en razón del número de solicitudes recibidas o del tiempo que se emplearía en darles contestación, informando a los </w:t>
      </w:r>
      <w:r w:rsidR="003E2F98" w:rsidRPr="00C21BA2">
        <w:rPr>
          <w:rFonts w:ascii="Soberana Texto" w:hAnsi="Soberana Texto" w:cs="Times New Roman"/>
          <w:color w:val="auto"/>
          <w:sz w:val="22"/>
          <w:szCs w:val="22"/>
        </w:rPr>
        <w:t xml:space="preserve">asistentes </w:t>
      </w:r>
      <w:r w:rsidRPr="00C21BA2">
        <w:rPr>
          <w:rFonts w:ascii="Soberana Texto" w:hAnsi="Soberana Texto" w:cs="Times New Roman"/>
          <w:color w:val="auto"/>
          <w:sz w:val="22"/>
          <w:szCs w:val="22"/>
        </w:rPr>
        <w:t>la hora y, en su caso, fecha o lugar, en</w:t>
      </w:r>
      <w:r w:rsidR="00495FE3">
        <w:rPr>
          <w:rFonts w:ascii="Soberana Texto" w:hAnsi="Soberana Texto" w:cs="Times New Roman"/>
          <w:color w:val="auto"/>
          <w:sz w:val="22"/>
          <w:szCs w:val="22"/>
        </w:rPr>
        <w:t xml:space="preserve"> que se continuará con la junta</w:t>
      </w:r>
      <w:r w:rsidRPr="00C21BA2">
        <w:rPr>
          <w:rFonts w:ascii="Soberana Texto" w:hAnsi="Soberana Texto" w:cs="Times New Roman"/>
          <w:color w:val="auto"/>
          <w:sz w:val="22"/>
          <w:szCs w:val="22"/>
        </w:rPr>
        <w:t xml:space="preserve">. Una vez que la CONVOCANTE termine de dar respuesta a las solicitudes, se dará inmediatamente oportunidad a los LICITANTES para que, en el mismo orden en que se dio respuesta, formulen las preguntas que estimen pertinentes en relación con </w:t>
      </w:r>
      <w:r w:rsidR="00495FE3">
        <w:rPr>
          <w:rFonts w:ascii="Soberana Texto" w:hAnsi="Soberana Texto" w:cs="Times New Roman"/>
          <w:color w:val="auto"/>
          <w:sz w:val="22"/>
          <w:szCs w:val="22"/>
        </w:rPr>
        <w:t>dichas</w:t>
      </w:r>
      <w:r w:rsidRPr="00C21BA2">
        <w:rPr>
          <w:rFonts w:ascii="Soberana Texto" w:hAnsi="Soberana Texto" w:cs="Times New Roman"/>
          <w:color w:val="auto"/>
          <w:sz w:val="22"/>
          <w:szCs w:val="22"/>
        </w:rPr>
        <w:t xml:space="preserve"> respuestas. El servidor público que presida la junta de aclaraciones, atendiendo al número de preguntas, informará a los LICITANTES si éstas serán contestadas en ese momento o si se suspende la sesión para reanudarla en hora o fecha posterior.</w:t>
      </w:r>
    </w:p>
    <w:p w14:paraId="4C46AE3A" w14:textId="77777777" w:rsidR="0042214C" w:rsidRPr="00C21BA2" w:rsidRDefault="0042214C" w:rsidP="008431DB">
      <w:pPr>
        <w:ind w:right="92"/>
      </w:pPr>
    </w:p>
    <w:p w14:paraId="4E96BF56" w14:textId="35E6AB27" w:rsidR="0042214C" w:rsidRPr="00C21BA2" w:rsidRDefault="0042214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lastRenderedPageBreak/>
        <w:t xml:space="preserve">Al finalizar el evento, se fijará un ejemplar del acta correspondiente en el tablero de avisos ubicado en la planta baja del </w:t>
      </w:r>
      <w:r w:rsidRPr="00C21BA2">
        <w:rPr>
          <w:rFonts w:ascii="Soberana Texto" w:hAnsi="Soberana Texto" w:cs="Times New Roman"/>
          <w:bCs/>
          <w:color w:val="auto"/>
          <w:sz w:val="22"/>
          <w:szCs w:val="22"/>
        </w:rPr>
        <w:t>DOMICILIO DE LA CONVOCANTE</w:t>
      </w:r>
      <w:r w:rsidR="003E2F98" w:rsidRPr="00C21BA2">
        <w:rPr>
          <w:rFonts w:ascii="Soberana Texto" w:hAnsi="Soberana Texto" w:cs="Times New Roman"/>
          <w:bCs/>
          <w:color w:val="auto"/>
          <w:sz w:val="22"/>
          <w:szCs w:val="22"/>
        </w:rPr>
        <w:t>,</w:t>
      </w:r>
      <w:r w:rsidRPr="00C21BA2">
        <w:rPr>
          <w:rFonts w:ascii="Soberana Texto" w:hAnsi="Soberana Texto" w:cs="Times New Roman"/>
          <w:bCs/>
          <w:color w:val="auto"/>
          <w:sz w:val="22"/>
          <w:szCs w:val="22"/>
        </w:rPr>
        <w:t xml:space="preserve"> </w:t>
      </w:r>
      <w:r w:rsidRPr="00C21BA2">
        <w:rPr>
          <w:rFonts w:ascii="Soberana Texto" w:hAnsi="Soberana Texto" w:cs="Times New Roman"/>
          <w:color w:val="auto"/>
          <w:sz w:val="22"/>
          <w:szCs w:val="22"/>
        </w:rPr>
        <w:t xml:space="preserve">por un término no menor </w:t>
      </w:r>
      <w:r w:rsidR="003E2F98" w:rsidRPr="00C21BA2">
        <w:rPr>
          <w:rFonts w:ascii="Soberana Texto" w:hAnsi="Soberana Texto" w:cs="Times New Roman"/>
          <w:color w:val="auto"/>
          <w:sz w:val="22"/>
          <w:szCs w:val="22"/>
        </w:rPr>
        <w:t>a</w:t>
      </w:r>
      <w:r w:rsidRPr="00C21BA2">
        <w:rPr>
          <w:rFonts w:ascii="Soberana Texto" w:hAnsi="Soberana Texto" w:cs="Times New Roman"/>
          <w:color w:val="auto"/>
          <w:sz w:val="22"/>
          <w:szCs w:val="22"/>
        </w:rPr>
        <w:t xml:space="preserve"> cinco días hábiles y se difundirá un ejemplar de dicha acta en </w:t>
      </w:r>
      <w:proofErr w:type="spellStart"/>
      <w:r w:rsidR="009B4E6B" w:rsidRPr="00C21BA2">
        <w:rPr>
          <w:rFonts w:ascii="Soberana Texto" w:hAnsi="Soberana Texto" w:cs="Times New Roman"/>
          <w:bCs/>
          <w:color w:val="auto"/>
          <w:sz w:val="22"/>
          <w:szCs w:val="22"/>
        </w:rPr>
        <w:t>Compra</w:t>
      </w:r>
      <w:r w:rsidR="00495FE3">
        <w:rPr>
          <w:rFonts w:ascii="Soberana Texto" w:hAnsi="Soberana Texto" w:cs="Times New Roman"/>
          <w:bCs/>
          <w:color w:val="auto"/>
          <w:sz w:val="22"/>
          <w:szCs w:val="22"/>
        </w:rPr>
        <w:t>N</w:t>
      </w:r>
      <w:r w:rsidR="009B4E6B" w:rsidRPr="00C21BA2">
        <w:rPr>
          <w:rFonts w:ascii="Soberana Texto" w:hAnsi="Soberana Texto" w:cs="Times New Roman"/>
          <w:bCs/>
          <w:color w:val="auto"/>
          <w:sz w:val="22"/>
          <w:szCs w:val="22"/>
        </w:rPr>
        <w:t>et</w:t>
      </w:r>
      <w:proofErr w:type="spellEnd"/>
      <w:r w:rsidR="009B4E6B" w:rsidRPr="00C21BA2">
        <w:rPr>
          <w:rFonts w:ascii="Soberana Texto" w:hAnsi="Soberana Texto" w:cs="Times New Roman"/>
          <w:color w:val="auto"/>
          <w:sz w:val="22"/>
          <w:szCs w:val="22"/>
        </w:rPr>
        <w:t xml:space="preserve"> </w:t>
      </w:r>
      <w:r w:rsidRPr="00C21BA2">
        <w:rPr>
          <w:rFonts w:ascii="Soberana Texto" w:hAnsi="Soberana Texto" w:cs="Times New Roman"/>
          <w:color w:val="auto"/>
          <w:sz w:val="22"/>
          <w:szCs w:val="22"/>
        </w:rPr>
        <w:t xml:space="preserve">para efectos de su notificación a los </w:t>
      </w:r>
      <w:r w:rsidRPr="00C21BA2">
        <w:rPr>
          <w:rFonts w:ascii="Soberana Texto" w:hAnsi="Soberana Texto" w:cs="Times New Roman"/>
          <w:bCs/>
          <w:color w:val="auto"/>
          <w:sz w:val="22"/>
          <w:szCs w:val="22"/>
        </w:rPr>
        <w:t xml:space="preserve">LICITANTES </w:t>
      </w:r>
      <w:r w:rsidRPr="00C21BA2">
        <w:rPr>
          <w:rFonts w:ascii="Soberana Texto" w:hAnsi="Soberana Texto" w:cs="Times New Roman"/>
          <w:color w:val="auto"/>
          <w:sz w:val="22"/>
          <w:szCs w:val="22"/>
        </w:rPr>
        <w:t xml:space="preserve">que no hayan asistido al acto. </w:t>
      </w:r>
      <w:r w:rsidR="00495FE3">
        <w:rPr>
          <w:rFonts w:ascii="Soberana Texto" w:hAnsi="Soberana Texto" w:cs="Times New Roman"/>
          <w:color w:val="auto"/>
          <w:sz w:val="22"/>
          <w:szCs w:val="22"/>
        </w:rPr>
        <w:t>Este</w:t>
      </w:r>
      <w:r w:rsidRPr="00C21BA2">
        <w:rPr>
          <w:rFonts w:ascii="Soberana Texto" w:hAnsi="Soberana Texto" w:cs="Times New Roman"/>
          <w:color w:val="auto"/>
          <w:sz w:val="22"/>
          <w:szCs w:val="22"/>
        </w:rPr>
        <w:t xml:space="preserve"> procedimiento sustitu</w:t>
      </w:r>
      <w:r w:rsidR="009B4E6B" w:rsidRPr="00C21BA2">
        <w:rPr>
          <w:rFonts w:ascii="Soberana Texto" w:hAnsi="Soberana Texto" w:cs="Times New Roman"/>
          <w:color w:val="auto"/>
          <w:sz w:val="22"/>
          <w:szCs w:val="22"/>
        </w:rPr>
        <w:t>irá a la notificación personal.</w:t>
      </w:r>
    </w:p>
    <w:p w14:paraId="08371F09" w14:textId="77777777" w:rsidR="0042214C" w:rsidRPr="00C21BA2" w:rsidRDefault="0042214C" w:rsidP="008431DB">
      <w:pPr>
        <w:pStyle w:val="Default"/>
        <w:ind w:right="92"/>
        <w:rPr>
          <w:rFonts w:ascii="Soberana Texto" w:hAnsi="Soberana Texto" w:cs="Times New Roman"/>
          <w:color w:val="auto"/>
          <w:sz w:val="22"/>
          <w:szCs w:val="22"/>
          <w:lang w:val="es-ES_tradnl"/>
        </w:rPr>
      </w:pPr>
    </w:p>
    <w:p w14:paraId="45AE591C" w14:textId="06302B4F" w:rsidR="0042214C" w:rsidRPr="0029687C" w:rsidRDefault="0042214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Cualquier modificación a la </w:t>
      </w:r>
      <w:r w:rsidRPr="00C21BA2">
        <w:rPr>
          <w:rFonts w:ascii="Soberana Texto" w:hAnsi="Soberana Texto" w:cs="Times New Roman"/>
          <w:bCs/>
          <w:color w:val="auto"/>
          <w:sz w:val="22"/>
          <w:szCs w:val="22"/>
        </w:rPr>
        <w:t>CONVOCATORIA</w:t>
      </w:r>
      <w:r w:rsidRPr="00C21BA2">
        <w:rPr>
          <w:rFonts w:ascii="Soberana Texto" w:hAnsi="Soberana Texto" w:cs="Times New Roman"/>
          <w:color w:val="auto"/>
          <w:sz w:val="22"/>
          <w:szCs w:val="22"/>
        </w:rPr>
        <w:t xml:space="preserve">, incluyendo las derivadas de la </w:t>
      </w:r>
      <w:r w:rsidR="004B0496">
        <w:rPr>
          <w:rFonts w:ascii="Soberana Texto" w:hAnsi="Soberana Texto" w:cs="Times New Roman"/>
          <w:color w:val="auto"/>
          <w:sz w:val="22"/>
          <w:szCs w:val="22"/>
        </w:rPr>
        <w:t>j</w:t>
      </w:r>
      <w:r w:rsidR="00747CFF" w:rsidRPr="00C21BA2">
        <w:rPr>
          <w:rFonts w:ascii="Soberana Texto" w:hAnsi="Soberana Texto" w:cs="Times New Roman"/>
          <w:color w:val="auto"/>
          <w:sz w:val="22"/>
          <w:szCs w:val="22"/>
        </w:rPr>
        <w:t>unta</w:t>
      </w:r>
      <w:r w:rsidRPr="00C21BA2">
        <w:rPr>
          <w:rFonts w:ascii="Soberana Texto" w:hAnsi="Soberana Texto" w:cs="Times New Roman"/>
          <w:color w:val="auto"/>
          <w:sz w:val="22"/>
          <w:szCs w:val="22"/>
        </w:rPr>
        <w:t xml:space="preserve"> de </w:t>
      </w:r>
      <w:r w:rsidR="004B0496">
        <w:rPr>
          <w:rFonts w:ascii="Soberana Texto" w:hAnsi="Soberana Texto" w:cs="Times New Roman"/>
          <w:color w:val="auto"/>
          <w:sz w:val="22"/>
          <w:szCs w:val="22"/>
        </w:rPr>
        <w:t>a</w:t>
      </w:r>
      <w:r w:rsidR="00747CFF" w:rsidRPr="00C21BA2">
        <w:rPr>
          <w:rFonts w:ascii="Soberana Texto" w:hAnsi="Soberana Texto" w:cs="Times New Roman"/>
          <w:color w:val="auto"/>
          <w:sz w:val="22"/>
          <w:szCs w:val="22"/>
        </w:rPr>
        <w:t>claraciones</w:t>
      </w:r>
      <w:r w:rsidRPr="00C21BA2">
        <w:rPr>
          <w:rFonts w:ascii="Soberana Texto" w:hAnsi="Soberana Texto" w:cs="Times New Roman"/>
          <w:color w:val="auto"/>
          <w:sz w:val="22"/>
          <w:szCs w:val="22"/>
        </w:rPr>
        <w:t xml:space="preserve">, formará parte integrante de la misma y deberá ser considerada por los </w:t>
      </w:r>
      <w:r w:rsidRPr="00C21BA2">
        <w:rPr>
          <w:rFonts w:ascii="Soberana Texto" w:hAnsi="Soberana Texto" w:cs="Times New Roman"/>
          <w:bCs/>
          <w:color w:val="auto"/>
          <w:sz w:val="22"/>
          <w:szCs w:val="22"/>
        </w:rPr>
        <w:t>LICITANTES</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en la</w:t>
      </w:r>
      <w:r w:rsidR="009B4E6B" w:rsidRPr="0029687C">
        <w:rPr>
          <w:rFonts w:ascii="Soberana Texto" w:hAnsi="Soberana Texto" w:cs="Times New Roman"/>
          <w:color w:val="auto"/>
          <w:sz w:val="22"/>
          <w:szCs w:val="22"/>
        </w:rPr>
        <w:t xml:space="preserve"> elaboración de su</w:t>
      </w:r>
      <w:r w:rsidR="003E2F98" w:rsidRPr="0029687C">
        <w:rPr>
          <w:rFonts w:ascii="Soberana Texto" w:hAnsi="Soberana Texto" w:cs="Times New Roman"/>
          <w:color w:val="auto"/>
          <w:sz w:val="22"/>
          <w:szCs w:val="22"/>
        </w:rPr>
        <w:t>s propuestas</w:t>
      </w:r>
      <w:r w:rsidR="009B4E6B" w:rsidRPr="0029687C">
        <w:rPr>
          <w:rFonts w:ascii="Soberana Texto" w:hAnsi="Soberana Texto" w:cs="Times New Roman"/>
          <w:color w:val="auto"/>
          <w:sz w:val="22"/>
          <w:szCs w:val="22"/>
        </w:rPr>
        <w:t>.</w:t>
      </w:r>
    </w:p>
    <w:p w14:paraId="4C9D73E4" w14:textId="77777777" w:rsidR="0042214C" w:rsidRPr="0029687C" w:rsidRDefault="0042214C" w:rsidP="008431DB">
      <w:pPr>
        <w:pStyle w:val="Default"/>
        <w:ind w:right="92"/>
        <w:jc w:val="both"/>
        <w:rPr>
          <w:rFonts w:ascii="Soberana Texto" w:hAnsi="Soberana Texto" w:cs="Times New Roman"/>
          <w:bCs/>
          <w:color w:val="auto"/>
          <w:sz w:val="22"/>
          <w:szCs w:val="22"/>
        </w:rPr>
      </w:pPr>
    </w:p>
    <w:p w14:paraId="4F73E12C" w14:textId="6C983421" w:rsidR="0042214C" w:rsidRPr="0029687C" w:rsidRDefault="00747CFF" w:rsidP="008431DB">
      <w:pPr>
        <w:pStyle w:val="Ttulo2"/>
        <w:spacing w:before="0"/>
        <w:ind w:right="92"/>
        <w:rPr>
          <w:szCs w:val="22"/>
        </w:rPr>
      </w:pPr>
      <w:bookmarkStart w:id="44" w:name="_Toc457820706"/>
      <w:bookmarkStart w:id="45" w:name="_Toc459668528"/>
      <w:r w:rsidRPr="0029687C">
        <w:rPr>
          <w:szCs w:val="22"/>
        </w:rPr>
        <w:t>3.</w:t>
      </w:r>
      <w:r w:rsidR="00F8293E" w:rsidRPr="0029687C">
        <w:rPr>
          <w:szCs w:val="22"/>
        </w:rPr>
        <w:t>5</w:t>
      </w:r>
      <w:r w:rsidR="00427B4E" w:rsidRPr="0029687C">
        <w:rPr>
          <w:szCs w:val="22"/>
        </w:rPr>
        <w:t>. PRESENTACIÓN</w:t>
      </w:r>
      <w:r w:rsidR="0042214C" w:rsidRPr="0029687C">
        <w:rPr>
          <w:szCs w:val="22"/>
        </w:rPr>
        <w:t xml:space="preserve"> Y APERTURA DE PROPUESTAS.</w:t>
      </w:r>
      <w:bookmarkEnd w:id="44"/>
      <w:bookmarkEnd w:id="45"/>
    </w:p>
    <w:p w14:paraId="2B922BAE" w14:textId="77777777" w:rsidR="0042214C" w:rsidRPr="0029687C" w:rsidRDefault="0042214C" w:rsidP="008431DB">
      <w:pPr>
        <w:ind w:right="92"/>
      </w:pPr>
    </w:p>
    <w:p w14:paraId="21A26BC2" w14:textId="223A2B36" w:rsidR="0042214C" w:rsidRPr="00C21BA2" w:rsidRDefault="0042214C" w:rsidP="008431DB">
      <w:pPr>
        <w:ind w:right="92"/>
      </w:pPr>
      <w:r w:rsidRPr="0029687C">
        <w:t>El ev</w:t>
      </w:r>
      <w:r w:rsidR="00703E71" w:rsidRPr="0029687C">
        <w:t>ento de presentación y apertura</w:t>
      </w:r>
      <w:r w:rsidRPr="0029687C">
        <w:t xml:space="preserve"> de propuestas tendrá verificativo en la fecha, hora y lugar indicados en el calendario de eventos contemplado en la </w:t>
      </w:r>
      <w:r w:rsidRPr="00C21BA2">
        <w:rPr>
          <w:bCs/>
        </w:rPr>
        <w:t>CONVOCATORIA, de conformidad con lo señalado en el artículo 29, fracción III de la LAASSP</w:t>
      </w:r>
      <w:r w:rsidR="00DC47F9" w:rsidRPr="00C21BA2">
        <w:rPr>
          <w:bCs/>
        </w:rPr>
        <w:t xml:space="preserve">, estando obligado cada LICITANTE a presentar sólo una propuesta </w:t>
      </w:r>
      <w:r w:rsidR="009B4E6B" w:rsidRPr="00C21BA2">
        <w:rPr>
          <w:bCs/>
        </w:rPr>
        <w:t>para</w:t>
      </w:r>
      <w:r w:rsidR="00DC47F9" w:rsidRPr="00C21BA2">
        <w:rPr>
          <w:bCs/>
        </w:rPr>
        <w:t xml:space="preserve"> el PROCEDIMIENTO</w:t>
      </w:r>
      <w:r w:rsidRPr="00C21BA2">
        <w:t xml:space="preserve">. En caso que la </w:t>
      </w:r>
      <w:r w:rsidRPr="00C21BA2">
        <w:rPr>
          <w:bCs/>
        </w:rPr>
        <w:t xml:space="preserve">CONVOCANTE </w:t>
      </w:r>
      <w:r w:rsidRPr="00C21BA2">
        <w:t>modifi</w:t>
      </w:r>
      <w:r w:rsidR="009B4E6B" w:rsidRPr="00C21BA2">
        <w:t>que</w:t>
      </w:r>
      <w:r w:rsidRPr="00C21BA2">
        <w:t xml:space="preserve"> la fecha de presentación y apertura de prop</w:t>
      </w:r>
      <w:r w:rsidR="00B8384C">
        <w:t>uestas</w:t>
      </w:r>
      <w:r w:rsidRPr="00C21BA2">
        <w:t xml:space="preserve">, derivado de la o las juntas de aclaraciones correspondientes, se informará en la última </w:t>
      </w:r>
      <w:r w:rsidR="00747CFF" w:rsidRPr="00C21BA2">
        <w:t xml:space="preserve">junta </w:t>
      </w:r>
      <w:r w:rsidRPr="00C21BA2">
        <w:t xml:space="preserve">que se haya celebrado y </w:t>
      </w:r>
      <w:r w:rsidR="00747CFF" w:rsidRPr="00C21BA2">
        <w:t xml:space="preserve">la </w:t>
      </w:r>
      <w:r w:rsidRPr="00C21BA2">
        <w:t xml:space="preserve">publicará en </w:t>
      </w:r>
      <w:proofErr w:type="spellStart"/>
      <w:r w:rsidR="00EE3F03" w:rsidRPr="00C21BA2">
        <w:t>Compra</w:t>
      </w:r>
      <w:r w:rsidR="003E2F98" w:rsidRPr="00C21BA2">
        <w:t>N</w:t>
      </w:r>
      <w:r w:rsidR="00EE3F03" w:rsidRPr="00C21BA2">
        <w:t>et</w:t>
      </w:r>
      <w:proofErr w:type="spellEnd"/>
      <w:r w:rsidRPr="00C21BA2">
        <w:t>.</w:t>
      </w:r>
    </w:p>
    <w:p w14:paraId="6F0CB822" w14:textId="77777777" w:rsidR="0042214C" w:rsidRPr="00C21BA2" w:rsidRDefault="0042214C" w:rsidP="008431DB">
      <w:pPr>
        <w:ind w:right="92"/>
      </w:pPr>
    </w:p>
    <w:p w14:paraId="5600D534" w14:textId="15DD020D" w:rsidR="0042214C" w:rsidRPr="00C21BA2" w:rsidRDefault="0042214C" w:rsidP="008431DB">
      <w:pPr>
        <w:ind w:right="92"/>
      </w:pPr>
      <w:r w:rsidRPr="00C21BA2">
        <w:t xml:space="preserve">El evento será presidido por el servidor público que designe la </w:t>
      </w:r>
      <w:r w:rsidRPr="00C21BA2">
        <w:rPr>
          <w:bCs/>
        </w:rPr>
        <w:t>CONVOCANTE</w:t>
      </w:r>
      <w:r w:rsidRPr="00C21BA2">
        <w:t>, quien será la única persona facultada para tomar las decisiones que resulten necesarias durante la realización del acto. Dicho servidor público será asistido por un representante del área técnica o usuaria de los SERVICIOS.</w:t>
      </w:r>
    </w:p>
    <w:p w14:paraId="7900189C" w14:textId="77777777" w:rsidR="0042214C" w:rsidRPr="00C21BA2" w:rsidRDefault="0042214C" w:rsidP="008431DB">
      <w:pPr>
        <w:ind w:right="92"/>
      </w:pPr>
    </w:p>
    <w:p w14:paraId="13BD0805" w14:textId="5625DE41" w:rsidR="00501A35" w:rsidRPr="00C21BA2" w:rsidRDefault="00501A35" w:rsidP="008431DB">
      <w:pPr>
        <w:ind w:right="92"/>
        <w:rPr>
          <w:bCs/>
        </w:rPr>
      </w:pPr>
      <w:r w:rsidRPr="00C21BA2">
        <w:t xml:space="preserve">Para intervenir en el acto, los LICITANTES deberán presentar un escrito </w:t>
      </w:r>
      <w:r w:rsidR="009B4E6B" w:rsidRPr="00C21BA2">
        <w:t>en</w:t>
      </w:r>
      <w:r w:rsidRPr="00C21BA2">
        <w:t xml:space="preserve"> el que manifiesten</w:t>
      </w:r>
      <w:r w:rsidR="009B4E6B" w:rsidRPr="00C21BA2">
        <w:t>,</w:t>
      </w:r>
      <w:r w:rsidRPr="00C21BA2">
        <w:t xml:space="preserve"> </w:t>
      </w:r>
      <w:r w:rsidR="009B4E6B" w:rsidRPr="00C21BA2">
        <w:t xml:space="preserve">bajo protesta de decir verdad, </w:t>
      </w:r>
      <w:r w:rsidRPr="00C21BA2">
        <w:t>que cuentan con facultades suficientes para comprometerse por sí o por su representada</w:t>
      </w:r>
      <w:r w:rsidR="00C157A8" w:rsidRPr="00C21BA2">
        <w:t xml:space="preserve"> (ANEXO DL-2)</w:t>
      </w:r>
      <w:r w:rsidRPr="00C21BA2">
        <w:t xml:space="preserve">; dicho escrito deberá llevar la firma autógrafa de quien lo suscribe y deberá entregarlo fuera del sobre que contenga las propuestas técnicas y económicas, lo anterior en términos de lo dispuesto por el artículo </w:t>
      </w:r>
      <w:r w:rsidRPr="00C21BA2">
        <w:rPr>
          <w:bCs/>
        </w:rPr>
        <w:t>29, fracción VI de la LAASSP.</w:t>
      </w:r>
    </w:p>
    <w:p w14:paraId="55E9584B" w14:textId="77777777" w:rsidR="00501A35" w:rsidRPr="00C21BA2" w:rsidRDefault="00501A35" w:rsidP="008431DB">
      <w:pPr>
        <w:ind w:right="92"/>
        <w:rPr>
          <w:bCs/>
        </w:rPr>
      </w:pPr>
    </w:p>
    <w:p w14:paraId="73ED2317" w14:textId="6E2DCC42" w:rsidR="0042214C" w:rsidRPr="00C21BA2" w:rsidRDefault="0042214C" w:rsidP="008431DB">
      <w:pPr>
        <w:ind w:right="92"/>
      </w:pPr>
      <w:r w:rsidRPr="00C21BA2">
        <w:t>La entrega de prop</w:t>
      </w:r>
      <w:r w:rsidR="00F36AFA" w:rsidRPr="00C21BA2">
        <w:t>uestas</w:t>
      </w:r>
      <w:r w:rsidRPr="00C21BA2">
        <w:t xml:space="preserve"> se hará en sobre cerrado que contendrá la </w:t>
      </w:r>
      <w:r w:rsidR="00747CFF" w:rsidRPr="00C21BA2">
        <w:t>propuesta</w:t>
      </w:r>
      <w:r w:rsidRPr="00C21BA2">
        <w:t xml:space="preserve"> técnica y económica. La documentación distinta a las prop</w:t>
      </w:r>
      <w:r w:rsidR="00B8384C">
        <w:t xml:space="preserve">uestas </w:t>
      </w:r>
      <w:r w:rsidRPr="00C21BA2">
        <w:t>podrá entregarse</w:t>
      </w:r>
      <w:r w:rsidR="009B4E6B" w:rsidRPr="00C21BA2">
        <w:t>,</w:t>
      </w:r>
      <w:r w:rsidRPr="00C21BA2">
        <w:t xml:space="preserve"> a elección del </w:t>
      </w:r>
      <w:r w:rsidRPr="00C21BA2">
        <w:rPr>
          <w:bCs/>
        </w:rPr>
        <w:t>LICITANTE</w:t>
      </w:r>
      <w:r w:rsidRPr="00C21BA2">
        <w:t>, dentro o fuera del sobre que las contenga.</w:t>
      </w:r>
      <w:r w:rsidR="00DC47F9" w:rsidRPr="00C21BA2">
        <w:t xml:space="preserve"> Los documentos relativos a los requisitos legales </w:t>
      </w:r>
      <w:r w:rsidR="0026570C" w:rsidRPr="00C21BA2">
        <w:t xml:space="preserve">y de capacidad financiera </w:t>
      </w:r>
      <w:r w:rsidR="00DC47F9" w:rsidRPr="00C21BA2">
        <w:t xml:space="preserve">que han de cubrir los </w:t>
      </w:r>
      <w:r w:rsidR="00DC47F9" w:rsidRPr="00C21BA2">
        <w:rPr>
          <w:bCs/>
        </w:rPr>
        <w:t>LICITANTES</w:t>
      </w:r>
      <w:r w:rsidR="009B4E6B" w:rsidRPr="00C21BA2">
        <w:rPr>
          <w:bCs/>
        </w:rPr>
        <w:t>,</w:t>
      </w:r>
      <w:r w:rsidR="00DC47F9" w:rsidRPr="00C21BA2">
        <w:rPr>
          <w:bCs/>
        </w:rPr>
        <w:t xml:space="preserve"> </w:t>
      </w:r>
      <w:r w:rsidR="00DC47F9" w:rsidRPr="00C21BA2">
        <w:t xml:space="preserve">deberán presentarse en original o copia certificada y copia simple. Esta documentación se entregará preferentemente fuera del sobre que contenga las </w:t>
      </w:r>
      <w:r w:rsidR="00EE3F03" w:rsidRPr="00C21BA2">
        <w:t xml:space="preserve">referidas </w:t>
      </w:r>
      <w:r w:rsidR="00DC47F9" w:rsidRPr="00C21BA2">
        <w:t>propuestas. Los documentos preferentemente deberán ser presentados en carpetas con argollas y separadores, para tener un mejor control de la documentación presentada.</w:t>
      </w:r>
      <w:r w:rsidR="00926650" w:rsidRPr="00C21BA2">
        <w:t xml:space="preserve"> </w:t>
      </w:r>
      <w:r w:rsidRPr="00C21BA2">
        <w:t>A partir de la hora señalada para el inicio del acto de presentación y apertura de prop</w:t>
      </w:r>
      <w:r w:rsidR="00F36AFA" w:rsidRPr="00C21BA2">
        <w:t>uestas</w:t>
      </w:r>
      <w:r w:rsidRPr="00C21BA2">
        <w:t xml:space="preserve">, el servidor público que lo presida no deberá permitir el acceso a ningún </w:t>
      </w:r>
      <w:r w:rsidR="0026570C" w:rsidRPr="00C21BA2">
        <w:t>LICITANTE</w:t>
      </w:r>
      <w:r w:rsidRPr="00C21BA2">
        <w:t xml:space="preserve"> ni observador, o servidor público ajeno al acto.</w:t>
      </w:r>
    </w:p>
    <w:p w14:paraId="6B680E22" w14:textId="77777777" w:rsidR="0042214C" w:rsidRPr="00C21BA2" w:rsidRDefault="0042214C" w:rsidP="008431DB">
      <w:pPr>
        <w:ind w:right="92"/>
      </w:pPr>
    </w:p>
    <w:p w14:paraId="11F31408" w14:textId="05CC4759" w:rsidR="0042214C" w:rsidRPr="00C21BA2" w:rsidRDefault="0042214C" w:rsidP="008431DB">
      <w:pPr>
        <w:ind w:right="92"/>
      </w:pPr>
      <w:r w:rsidRPr="00C21BA2">
        <w:t>Previo al acto de presentación y apertura de prop</w:t>
      </w:r>
      <w:r w:rsidR="00F36AFA" w:rsidRPr="00C21BA2">
        <w:t>uestas</w:t>
      </w:r>
      <w:r w:rsidRPr="00C21BA2">
        <w:t xml:space="preserve">, la CONVOCANTE procederá a registrar a los </w:t>
      </w:r>
      <w:r w:rsidR="00703E71" w:rsidRPr="00C21BA2">
        <w:t>participantes presentes, p</w:t>
      </w:r>
      <w:r w:rsidRPr="00C21BA2">
        <w:t xml:space="preserve">asará lista de asistencia, nombrando a los LICITANTES, cuyo representante al escuchar su nombre entregará al servidor público que presida el acto la documentación legal y de capacidad financiera, así como el sobre </w:t>
      </w:r>
      <w:r w:rsidR="00703E71" w:rsidRPr="00C21BA2">
        <w:t>que contenga</w:t>
      </w:r>
      <w:r w:rsidRPr="00C21BA2">
        <w:t xml:space="preserve"> su propuesta técnica y económica, documentación que quedará bajo custodia de la CONVOCANTE.</w:t>
      </w:r>
    </w:p>
    <w:p w14:paraId="35543D1D" w14:textId="77777777" w:rsidR="0042214C" w:rsidRPr="00C21BA2" w:rsidRDefault="0042214C" w:rsidP="008431DB">
      <w:pPr>
        <w:ind w:right="92"/>
      </w:pPr>
    </w:p>
    <w:p w14:paraId="7BB962F0" w14:textId="126EC11A" w:rsidR="007E09CE" w:rsidRPr="00C21BA2" w:rsidRDefault="0042214C" w:rsidP="008431DB">
      <w:pPr>
        <w:ind w:right="92"/>
      </w:pPr>
      <w:r w:rsidRPr="00C21BA2">
        <w:t>Una vez recibidas las prop</w:t>
      </w:r>
      <w:r w:rsidR="00F36AFA" w:rsidRPr="00C21BA2">
        <w:t>uestas</w:t>
      </w:r>
      <w:r w:rsidRPr="00C21BA2">
        <w:t xml:space="preserve"> en sobre cerrado, se procederá a su apertura</w:t>
      </w:r>
      <w:r w:rsidR="00037929" w:rsidRPr="00C21BA2">
        <w:t>.</w:t>
      </w:r>
    </w:p>
    <w:p w14:paraId="1215967D" w14:textId="77777777" w:rsidR="007E09CE" w:rsidRPr="00C21BA2" w:rsidRDefault="007E09CE" w:rsidP="008431DB">
      <w:pPr>
        <w:ind w:right="92"/>
      </w:pPr>
    </w:p>
    <w:p w14:paraId="613AF247" w14:textId="702773D3" w:rsidR="00DF57CC" w:rsidRPr="00C21BA2" w:rsidRDefault="007E09CE" w:rsidP="008431DB">
      <w:pPr>
        <w:ind w:right="92"/>
      </w:pPr>
      <w:r w:rsidRPr="00C21BA2">
        <w:t>L</w:t>
      </w:r>
      <w:r w:rsidR="0042214C" w:rsidRPr="00C21BA2">
        <w:t>a CONVOCANTE únicamente hará constar en el Anexo DL-1, la documentación que presentó cada uno de los LICITANTES, sin entrar al análisis técnico, legal</w:t>
      </w:r>
      <w:r w:rsidR="0026570C" w:rsidRPr="00C21BA2">
        <w:t>, económico o financiero</w:t>
      </w:r>
      <w:r w:rsidR="0042214C" w:rsidRPr="00C21BA2">
        <w:t xml:space="preserve"> de su contenido.</w:t>
      </w:r>
    </w:p>
    <w:p w14:paraId="1817C45E" w14:textId="77777777" w:rsidR="00F36AFA" w:rsidRPr="00C21BA2" w:rsidRDefault="00F36AFA" w:rsidP="008431DB">
      <w:pPr>
        <w:ind w:right="92"/>
      </w:pPr>
    </w:p>
    <w:p w14:paraId="2D6D88D4" w14:textId="77777777" w:rsidR="0042214C" w:rsidRPr="00C21BA2" w:rsidRDefault="0042214C" w:rsidP="008431DB">
      <w:pPr>
        <w:ind w:right="92"/>
      </w:pPr>
      <w:r w:rsidRPr="00C21BA2">
        <w:rPr>
          <w:lang w:val="es-ES"/>
        </w:rPr>
        <w:t xml:space="preserve">Los faltantes u omisiones se harán constar en </w:t>
      </w:r>
      <w:r w:rsidR="0053791A" w:rsidRPr="00C21BA2">
        <w:rPr>
          <w:lang w:val="es-ES"/>
        </w:rPr>
        <w:t>dicho</w:t>
      </w:r>
      <w:r w:rsidRPr="00C21BA2">
        <w:t xml:space="preserve"> </w:t>
      </w:r>
      <w:r w:rsidR="000C2B86" w:rsidRPr="00C21BA2">
        <w:t>A</w:t>
      </w:r>
      <w:r w:rsidRPr="00C21BA2">
        <w:t>nexo, que servirá a cada participante como constancia de recepción de la documentación que entregue en este acto, asentándose dicha recepción en el acta respectiva o anexándose copia de la constancia entregada a cada LICITANTE.</w:t>
      </w:r>
    </w:p>
    <w:p w14:paraId="5E26EA3B" w14:textId="77777777" w:rsidR="0042214C" w:rsidRPr="00C21BA2" w:rsidRDefault="0042214C" w:rsidP="008431DB">
      <w:pPr>
        <w:ind w:right="92"/>
      </w:pPr>
    </w:p>
    <w:p w14:paraId="15F4C2A3" w14:textId="77777777" w:rsidR="0042214C" w:rsidRPr="00C21BA2" w:rsidRDefault="0042214C" w:rsidP="008431DB">
      <w:pPr>
        <w:ind w:right="92"/>
      </w:pPr>
      <w:r w:rsidRPr="00C21BA2">
        <w:t>La revisión de los documentos y requisitos en los eventos de este procedimiento se efectuarán ante el representante del OIC y en presencia de las partes interesadas.</w:t>
      </w:r>
    </w:p>
    <w:p w14:paraId="69DB9B96" w14:textId="77777777" w:rsidR="0042214C" w:rsidRPr="00C21BA2" w:rsidRDefault="0042214C" w:rsidP="008431DB">
      <w:pPr>
        <w:ind w:right="92"/>
      </w:pPr>
    </w:p>
    <w:p w14:paraId="28ECC86C" w14:textId="34D72222" w:rsidR="0042214C" w:rsidRPr="00C21BA2" w:rsidRDefault="0042214C" w:rsidP="008431DB">
      <w:pPr>
        <w:ind w:right="92"/>
      </w:pPr>
      <w:r w:rsidRPr="00C21BA2">
        <w:t xml:space="preserve">Se levantará </w:t>
      </w:r>
      <w:r w:rsidR="007E09CE" w:rsidRPr="00C21BA2">
        <w:t xml:space="preserve">el </w:t>
      </w:r>
      <w:r w:rsidRPr="00C21BA2">
        <w:t>acta que servirá de constancia de la celebración del acto de presentación y apertura de prop</w:t>
      </w:r>
      <w:r w:rsidR="00F36AFA" w:rsidRPr="00C21BA2">
        <w:t>uestas</w:t>
      </w:r>
      <w:r w:rsidRPr="00C21BA2">
        <w:t>, en la que se harán constar el importe de cada una de ellas</w:t>
      </w:r>
      <w:r w:rsidR="007E09CE" w:rsidRPr="00C21BA2">
        <w:t xml:space="preserve"> y</w:t>
      </w:r>
      <w:r w:rsidRPr="00C21BA2">
        <w:t xml:space="preserve"> se señalará lugar, fecha y hora en que se dará a conocer el fallo del PROCEDIMIENTO. El acta </w:t>
      </w:r>
      <w:r w:rsidR="000C2B86" w:rsidRPr="00C21BA2">
        <w:t>será firmada por los asistentes, a quienes se entregará</w:t>
      </w:r>
      <w:r w:rsidRPr="00C21BA2">
        <w:t xml:space="preserve"> copia de la misma</w:t>
      </w:r>
      <w:r w:rsidR="000C2B86" w:rsidRPr="00C21BA2">
        <w:t>, en el entendido que l</w:t>
      </w:r>
      <w:r w:rsidRPr="00C21BA2">
        <w:t xml:space="preserve">a falta de firma de algún </w:t>
      </w:r>
      <w:r w:rsidRPr="00C21BA2">
        <w:rPr>
          <w:bCs/>
        </w:rPr>
        <w:t xml:space="preserve">LICITANTE </w:t>
      </w:r>
      <w:r w:rsidRPr="00C21BA2">
        <w:t>no invalidará su contenido y efectos. En el acta se asentarán las manifestaciones que, en su caso, emitan los LICITANTES, así como los hechos relevantes que se hubieren presentado.</w:t>
      </w:r>
    </w:p>
    <w:p w14:paraId="1ED1A589" w14:textId="77777777" w:rsidR="0042214C" w:rsidRPr="00C21BA2" w:rsidRDefault="0042214C" w:rsidP="008431DB">
      <w:pPr>
        <w:ind w:right="92"/>
      </w:pPr>
    </w:p>
    <w:p w14:paraId="6BC84B7D" w14:textId="3CF020ED" w:rsidR="0042214C" w:rsidRPr="00C21BA2" w:rsidRDefault="0042214C" w:rsidP="008431DB">
      <w:pPr>
        <w:ind w:right="92"/>
      </w:pPr>
      <w:r w:rsidRPr="00C21BA2">
        <w:t xml:space="preserve">Al finalizar el evento, se fijará un ejemplar del acta correspondiente en el tablero de avisos ubicado en la planta baja del </w:t>
      </w:r>
      <w:r w:rsidRPr="00C21BA2">
        <w:rPr>
          <w:bCs/>
        </w:rPr>
        <w:t>DOMICILIO DE LA CONVOCANTE</w:t>
      </w:r>
      <w:r w:rsidR="00DF57CC" w:rsidRPr="00C21BA2">
        <w:rPr>
          <w:bCs/>
        </w:rPr>
        <w:t>,</w:t>
      </w:r>
      <w:r w:rsidRPr="00C21BA2">
        <w:rPr>
          <w:bCs/>
        </w:rPr>
        <w:t xml:space="preserve"> </w:t>
      </w:r>
      <w:r w:rsidRPr="00C21BA2">
        <w:t>por un término no menor a cinco días hábiles</w:t>
      </w:r>
      <w:r w:rsidR="00DF57CC" w:rsidRPr="00C21BA2">
        <w:t>,</w:t>
      </w:r>
      <w:r w:rsidRPr="00C21BA2">
        <w:t xml:space="preserve"> y se difundirá un ejemplar de dicha acta en </w:t>
      </w:r>
      <w:proofErr w:type="spellStart"/>
      <w:r w:rsidR="00EE3F03" w:rsidRPr="00C21BA2">
        <w:t>Compra</w:t>
      </w:r>
      <w:r w:rsidR="004B0496">
        <w:t>N</w:t>
      </w:r>
      <w:r w:rsidR="00EE3F03" w:rsidRPr="00C21BA2">
        <w:t>et</w:t>
      </w:r>
      <w:proofErr w:type="spellEnd"/>
      <w:r w:rsidR="00187E46" w:rsidRPr="00C21BA2">
        <w:t xml:space="preserve"> </w:t>
      </w:r>
      <w:r w:rsidRPr="00C21BA2">
        <w:t xml:space="preserve">para efectos de notificación a los </w:t>
      </w:r>
      <w:r w:rsidRPr="00C21BA2">
        <w:rPr>
          <w:bCs/>
        </w:rPr>
        <w:t xml:space="preserve">LICITANTES </w:t>
      </w:r>
      <w:r w:rsidRPr="00C21BA2">
        <w:t xml:space="preserve">que no hayan asistido al acto. </w:t>
      </w:r>
      <w:r w:rsidR="004B0496">
        <w:t>Este</w:t>
      </w:r>
      <w:r w:rsidRPr="00C21BA2">
        <w:t xml:space="preserve"> procedimiento sustituirá a la notificación personal.</w:t>
      </w:r>
    </w:p>
    <w:p w14:paraId="7E04E8A0" w14:textId="77777777" w:rsidR="0042214C" w:rsidRPr="00C21BA2" w:rsidRDefault="0042214C" w:rsidP="008431DB">
      <w:pPr>
        <w:ind w:right="92"/>
      </w:pPr>
    </w:p>
    <w:p w14:paraId="1D5D49D3" w14:textId="77777777" w:rsidR="0042214C" w:rsidRPr="0029687C" w:rsidRDefault="0042214C" w:rsidP="008431DB">
      <w:pPr>
        <w:ind w:right="92"/>
      </w:pPr>
      <w:r w:rsidRPr="00C21BA2">
        <w:t xml:space="preserve">En el acta referida se señalará lugar, fecha y hora en que </w:t>
      </w:r>
      <w:r w:rsidR="002E37B7" w:rsidRPr="00C21BA2">
        <w:t>se dará a conocer el fallo del</w:t>
      </w:r>
      <w:r w:rsidRPr="00C21BA2">
        <w:t xml:space="preserve"> PROCEDIMIENTO</w:t>
      </w:r>
      <w:r w:rsidRPr="0029687C">
        <w:t>. Esta fecha quedará comprendida dentro de los veinte días naturales siguientes a la establecida para este acto y podrá diferirse, siempre que el nuevo plazo fijado no exceda de veinte días naturales</w:t>
      </w:r>
      <w:r w:rsidR="00F91ADA" w:rsidRPr="0029687C">
        <w:t>,</w:t>
      </w:r>
      <w:r w:rsidRPr="0029687C">
        <w:t xml:space="preserve"> contados a partir de la fecha originalmente establecida.</w:t>
      </w:r>
    </w:p>
    <w:p w14:paraId="1EE5D555" w14:textId="77777777" w:rsidR="0042214C" w:rsidRPr="0029687C" w:rsidRDefault="0042214C" w:rsidP="008431DB">
      <w:pPr>
        <w:ind w:right="92"/>
        <w:rPr>
          <w:bCs/>
        </w:rPr>
      </w:pPr>
    </w:p>
    <w:p w14:paraId="7235E1C3" w14:textId="6FB83697" w:rsidR="00032745" w:rsidRPr="0029687C" w:rsidRDefault="00BD6852" w:rsidP="008431DB">
      <w:pPr>
        <w:pStyle w:val="Ttulo2"/>
        <w:spacing w:before="0"/>
        <w:ind w:right="92"/>
        <w:rPr>
          <w:szCs w:val="22"/>
        </w:rPr>
      </w:pPr>
      <w:bookmarkStart w:id="46" w:name="_Toc457820707"/>
      <w:bookmarkStart w:id="47" w:name="_Toc459668529"/>
      <w:r w:rsidRPr="0029687C">
        <w:rPr>
          <w:szCs w:val="22"/>
        </w:rPr>
        <w:t>3.6</w:t>
      </w:r>
      <w:r w:rsidR="007E09CE" w:rsidRPr="0029687C">
        <w:rPr>
          <w:szCs w:val="22"/>
        </w:rPr>
        <w:t xml:space="preserve">. </w:t>
      </w:r>
      <w:r w:rsidR="00032745" w:rsidRPr="0029687C">
        <w:rPr>
          <w:szCs w:val="22"/>
        </w:rPr>
        <w:t>PERÍODO DE VALIDEZ DE LA</w:t>
      </w:r>
      <w:r w:rsidR="007E09CE" w:rsidRPr="0029687C">
        <w:rPr>
          <w:szCs w:val="22"/>
        </w:rPr>
        <w:t>S</w:t>
      </w:r>
      <w:r w:rsidR="00032745" w:rsidRPr="0029687C">
        <w:rPr>
          <w:szCs w:val="22"/>
        </w:rPr>
        <w:t xml:space="preserve"> PROPUESTA</w:t>
      </w:r>
      <w:r w:rsidR="007E09CE" w:rsidRPr="0029687C">
        <w:rPr>
          <w:szCs w:val="22"/>
        </w:rPr>
        <w:t>S</w:t>
      </w:r>
      <w:r w:rsidR="00032745" w:rsidRPr="0029687C">
        <w:rPr>
          <w:szCs w:val="22"/>
        </w:rPr>
        <w:t>.</w:t>
      </w:r>
      <w:bookmarkEnd w:id="46"/>
      <w:bookmarkEnd w:id="47"/>
    </w:p>
    <w:p w14:paraId="1822E569" w14:textId="77777777" w:rsidR="00032745" w:rsidRPr="0029687C" w:rsidRDefault="00032745" w:rsidP="008431DB">
      <w:pPr>
        <w:pStyle w:val="Default"/>
        <w:ind w:right="92"/>
        <w:jc w:val="both"/>
        <w:rPr>
          <w:rFonts w:ascii="Soberana Texto" w:hAnsi="Soberana Texto" w:cs="Times New Roman"/>
          <w:color w:val="auto"/>
          <w:sz w:val="22"/>
          <w:szCs w:val="22"/>
        </w:rPr>
      </w:pPr>
    </w:p>
    <w:p w14:paraId="0DC7B275" w14:textId="0FD79830" w:rsidR="00032745" w:rsidRPr="0029687C" w:rsidRDefault="00032745"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Las prop</w:t>
      </w:r>
      <w:r w:rsidR="00F36AFA" w:rsidRPr="0029687C">
        <w:rPr>
          <w:rFonts w:ascii="Soberana Texto" w:hAnsi="Soberana Texto" w:cs="Times New Roman"/>
          <w:color w:val="auto"/>
          <w:sz w:val="22"/>
          <w:szCs w:val="22"/>
        </w:rPr>
        <w:t>uestas</w:t>
      </w:r>
      <w:r w:rsidRPr="0029687C">
        <w:rPr>
          <w:rFonts w:ascii="Soberana Texto" w:hAnsi="Soberana Texto" w:cs="Times New Roman"/>
          <w:color w:val="auto"/>
          <w:sz w:val="22"/>
          <w:szCs w:val="22"/>
        </w:rPr>
        <w:t xml:space="preserve"> recibidas por la </w:t>
      </w:r>
      <w:r w:rsidRPr="00C21BA2">
        <w:rPr>
          <w:rFonts w:ascii="Soberana Texto" w:hAnsi="Soberana Texto" w:cs="Times New Roman"/>
          <w:bCs/>
          <w:color w:val="auto"/>
          <w:sz w:val="22"/>
          <w:szCs w:val="22"/>
        </w:rPr>
        <w:t>CONVOCANTE</w:t>
      </w:r>
      <w:r w:rsidRPr="00C21BA2">
        <w:rPr>
          <w:rFonts w:ascii="Soberana Texto" w:hAnsi="Soberana Texto" w:cs="Times New Roman"/>
          <w:color w:val="auto"/>
          <w:sz w:val="22"/>
          <w:szCs w:val="22"/>
        </w:rPr>
        <w:t xml:space="preserve">, en la fecha, lugar y hora establecidos en la </w:t>
      </w:r>
      <w:r w:rsidRPr="00C21BA2">
        <w:rPr>
          <w:rFonts w:ascii="Soberana Texto" w:hAnsi="Soberana Texto" w:cs="Times New Roman"/>
          <w:bCs/>
          <w:color w:val="auto"/>
          <w:sz w:val="22"/>
          <w:szCs w:val="22"/>
        </w:rPr>
        <w:t>CONVOCATORIA</w:t>
      </w:r>
      <w:r w:rsidRPr="00C21BA2">
        <w:rPr>
          <w:rFonts w:ascii="Soberana Texto" w:hAnsi="Soberana Texto" w:cs="Times New Roman"/>
          <w:color w:val="auto"/>
          <w:sz w:val="22"/>
          <w:szCs w:val="22"/>
        </w:rPr>
        <w:t>, no podrán ser retiradas o dejarse sin e</w:t>
      </w:r>
      <w:r w:rsidR="000656BE">
        <w:rPr>
          <w:rFonts w:ascii="Soberana Texto" w:hAnsi="Soberana Texto" w:cs="Times New Roman"/>
          <w:color w:val="auto"/>
          <w:sz w:val="22"/>
          <w:szCs w:val="22"/>
        </w:rPr>
        <w:t>fecto, por lo que se considerará</w:t>
      </w:r>
      <w:r w:rsidRPr="00C21BA2">
        <w:rPr>
          <w:rFonts w:ascii="Soberana Texto" w:hAnsi="Soberana Texto" w:cs="Times New Roman"/>
          <w:color w:val="auto"/>
          <w:sz w:val="22"/>
          <w:szCs w:val="22"/>
        </w:rPr>
        <w:t xml:space="preserve">n vigentes durante el </w:t>
      </w:r>
      <w:r w:rsidR="004D5178" w:rsidRPr="00C21BA2">
        <w:rPr>
          <w:rFonts w:ascii="Soberana Texto" w:hAnsi="Soberana Texto" w:cs="Times New Roman"/>
          <w:bCs/>
          <w:color w:val="auto"/>
          <w:sz w:val="22"/>
          <w:szCs w:val="22"/>
        </w:rPr>
        <w:t>PROCEDIMIENTO</w:t>
      </w:r>
      <w:r w:rsidR="004D5178"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hasta su conclusión.</w:t>
      </w:r>
    </w:p>
    <w:p w14:paraId="4115E6A7" w14:textId="77777777" w:rsidR="00E326FE" w:rsidRPr="0029687C" w:rsidRDefault="00E326FE" w:rsidP="008431DB">
      <w:pPr>
        <w:pStyle w:val="Default"/>
        <w:ind w:right="92"/>
        <w:jc w:val="both"/>
        <w:rPr>
          <w:rFonts w:ascii="Soberana Texto" w:hAnsi="Soberana Texto" w:cs="Times New Roman"/>
          <w:color w:val="auto"/>
          <w:sz w:val="22"/>
          <w:szCs w:val="22"/>
        </w:rPr>
      </w:pPr>
    </w:p>
    <w:p w14:paraId="003E7EB2" w14:textId="7E34BE0D" w:rsidR="00032745" w:rsidRPr="0029687C" w:rsidRDefault="00BD6852" w:rsidP="008431DB">
      <w:pPr>
        <w:pStyle w:val="Ttulo2"/>
        <w:spacing w:before="0"/>
        <w:ind w:right="92"/>
        <w:rPr>
          <w:szCs w:val="22"/>
        </w:rPr>
      </w:pPr>
      <w:bookmarkStart w:id="48" w:name="_Toc457820708"/>
      <w:bookmarkStart w:id="49" w:name="_Toc459668530"/>
      <w:r w:rsidRPr="0029687C">
        <w:rPr>
          <w:szCs w:val="22"/>
        </w:rPr>
        <w:t>3.7</w:t>
      </w:r>
      <w:r w:rsidR="009578D8" w:rsidRPr="0029687C">
        <w:rPr>
          <w:szCs w:val="22"/>
        </w:rPr>
        <w:t>.</w:t>
      </w:r>
      <w:r w:rsidR="00032745" w:rsidRPr="0029687C">
        <w:rPr>
          <w:szCs w:val="22"/>
        </w:rPr>
        <w:t xml:space="preserve"> PROP</w:t>
      </w:r>
      <w:r w:rsidR="00B8384C">
        <w:rPr>
          <w:szCs w:val="22"/>
        </w:rPr>
        <w:t>UESTAS</w:t>
      </w:r>
      <w:r w:rsidR="00032745" w:rsidRPr="0029687C">
        <w:rPr>
          <w:szCs w:val="22"/>
        </w:rPr>
        <w:t xml:space="preserve"> CONJUNTA</w:t>
      </w:r>
      <w:r w:rsidR="009578D8" w:rsidRPr="0029687C">
        <w:rPr>
          <w:szCs w:val="22"/>
        </w:rPr>
        <w:t>S.</w:t>
      </w:r>
      <w:bookmarkEnd w:id="48"/>
      <w:bookmarkEnd w:id="49"/>
    </w:p>
    <w:p w14:paraId="788F26F6" w14:textId="77777777" w:rsidR="00032745" w:rsidRPr="0029687C" w:rsidRDefault="00032745" w:rsidP="008431DB">
      <w:pPr>
        <w:pStyle w:val="Default"/>
        <w:ind w:right="92"/>
        <w:jc w:val="both"/>
        <w:rPr>
          <w:rFonts w:ascii="Soberana Texto" w:hAnsi="Soberana Texto" w:cs="Times New Roman"/>
          <w:color w:val="auto"/>
          <w:sz w:val="22"/>
          <w:szCs w:val="22"/>
        </w:rPr>
      </w:pPr>
    </w:p>
    <w:p w14:paraId="26D6A355" w14:textId="5EA4B312" w:rsidR="00032745" w:rsidRPr="0029687C" w:rsidRDefault="00032745"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Dos o más personas morales podrán agruparse para presentar conjuntamente una prop</w:t>
      </w:r>
      <w:r w:rsidR="00F36AFA" w:rsidRPr="0029687C">
        <w:rPr>
          <w:rFonts w:ascii="Soberana Texto" w:hAnsi="Soberana Texto" w:cs="Times New Roman"/>
          <w:color w:val="auto"/>
          <w:sz w:val="22"/>
          <w:szCs w:val="22"/>
        </w:rPr>
        <w:t>uesta</w:t>
      </w:r>
      <w:r w:rsidRPr="0029687C">
        <w:rPr>
          <w:rFonts w:ascii="Soberana Texto" w:hAnsi="Soberana Texto" w:cs="Times New Roman"/>
          <w:color w:val="auto"/>
          <w:sz w:val="22"/>
          <w:szCs w:val="22"/>
        </w:rPr>
        <w:t>, sin necesidad de constituir una nueva sociedad, para lo cual deberán cumplir los requisitos</w:t>
      </w:r>
      <w:r w:rsidR="00F91ADA" w:rsidRPr="0029687C">
        <w:rPr>
          <w:rFonts w:ascii="Soberana Texto" w:hAnsi="Soberana Texto" w:cs="Times New Roman"/>
          <w:color w:val="auto"/>
          <w:sz w:val="22"/>
          <w:szCs w:val="22"/>
        </w:rPr>
        <w:t xml:space="preserve"> siguientes</w:t>
      </w:r>
      <w:r w:rsidRPr="0029687C">
        <w:rPr>
          <w:rFonts w:ascii="Soberana Texto" w:hAnsi="Soberana Texto" w:cs="Times New Roman"/>
          <w:color w:val="auto"/>
          <w:sz w:val="22"/>
          <w:szCs w:val="22"/>
        </w:rPr>
        <w:t>:</w:t>
      </w:r>
    </w:p>
    <w:p w14:paraId="1344AE67" w14:textId="77777777" w:rsidR="00032745" w:rsidRPr="0029687C" w:rsidRDefault="00032745" w:rsidP="008431DB">
      <w:pPr>
        <w:pStyle w:val="Default"/>
        <w:ind w:right="92"/>
        <w:jc w:val="both"/>
        <w:rPr>
          <w:rFonts w:ascii="Soberana Texto" w:hAnsi="Soberana Texto" w:cs="Times New Roman"/>
          <w:color w:val="auto"/>
          <w:sz w:val="22"/>
          <w:szCs w:val="22"/>
        </w:rPr>
      </w:pPr>
    </w:p>
    <w:p w14:paraId="4CE35393" w14:textId="3AE676A2" w:rsidR="00032745" w:rsidRPr="0029687C" w:rsidRDefault="00BD6852" w:rsidP="008431DB">
      <w:pPr>
        <w:ind w:right="92"/>
      </w:pPr>
      <w:r w:rsidRPr="00C21BA2">
        <w:rPr>
          <w:b/>
        </w:rPr>
        <w:t>3.7</w:t>
      </w:r>
      <w:r w:rsidR="00032745" w:rsidRPr="00C21BA2">
        <w:rPr>
          <w:b/>
        </w:rPr>
        <w:t>.1</w:t>
      </w:r>
      <w:r w:rsidR="00A552B5" w:rsidRPr="00C21BA2">
        <w:rPr>
          <w:b/>
        </w:rPr>
        <w:t>.</w:t>
      </w:r>
      <w:r w:rsidR="00032745" w:rsidRPr="0029687C">
        <w:t xml:space="preserve"> Acreditar en forma individual los requ</w:t>
      </w:r>
      <w:r w:rsidR="00500A5C" w:rsidRPr="0029687C">
        <w:t xml:space="preserve">isitos señalados en </w:t>
      </w:r>
      <w:r w:rsidR="008D5519" w:rsidRPr="0029687C">
        <w:t>los</w:t>
      </w:r>
      <w:r w:rsidR="00500A5C" w:rsidRPr="0029687C">
        <w:t xml:space="preserve"> numeral</w:t>
      </w:r>
      <w:r w:rsidR="008D5519" w:rsidRPr="0029687C">
        <w:t xml:space="preserve">es 6.1 y 6.2 </w:t>
      </w:r>
      <w:r w:rsidR="00032745" w:rsidRPr="0029687C">
        <w:t xml:space="preserve">de la </w:t>
      </w:r>
      <w:r w:rsidR="00032745" w:rsidRPr="00C21BA2">
        <w:rPr>
          <w:bCs/>
        </w:rPr>
        <w:t>CONVOCATORIA</w:t>
      </w:r>
      <w:r w:rsidR="00F1221B" w:rsidRPr="0029687C">
        <w:rPr>
          <w:bCs/>
        </w:rPr>
        <w:t xml:space="preserve">. </w:t>
      </w:r>
      <w:r w:rsidR="000656BE">
        <w:rPr>
          <w:bCs/>
        </w:rPr>
        <w:t>En</w:t>
      </w:r>
      <w:r w:rsidR="00F1221B" w:rsidRPr="0029687C">
        <w:rPr>
          <w:bCs/>
        </w:rPr>
        <w:t xml:space="preserve"> caso de que una de las dos personas sea la que mantenga la relación laboral con el personal</w:t>
      </w:r>
      <w:r w:rsidR="00F91ADA" w:rsidRPr="0029687C">
        <w:rPr>
          <w:bCs/>
        </w:rPr>
        <w:t>,</w:t>
      </w:r>
      <w:r w:rsidR="00F1221B" w:rsidRPr="0029687C">
        <w:rPr>
          <w:bCs/>
        </w:rPr>
        <w:t xml:space="preserve"> l</w:t>
      </w:r>
      <w:r w:rsidR="00426C9D" w:rsidRPr="0029687C">
        <w:rPr>
          <w:bCs/>
        </w:rPr>
        <w:t>o</w:t>
      </w:r>
      <w:r w:rsidR="00F1221B" w:rsidRPr="0029687C">
        <w:rPr>
          <w:bCs/>
        </w:rPr>
        <w:t>s</w:t>
      </w:r>
      <w:r w:rsidR="00426C9D" w:rsidRPr="0029687C">
        <w:rPr>
          <w:bCs/>
        </w:rPr>
        <w:t xml:space="preserve"> </w:t>
      </w:r>
      <w:r w:rsidR="00CF2D14" w:rsidRPr="0029687C">
        <w:rPr>
          <w:bCs/>
        </w:rPr>
        <w:t>requisitos</w:t>
      </w:r>
      <w:r w:rsidR="00F1221B" w:rsidRPr="0029687C">
        <w:rPr>
          <w:bCs/>
        </w:rPr>
        <w:t xml:space="preserve"> a los que se refieren </w:t>
      </w:r>
      <w:r w:rsidR="00426C9D" w:rsidRPr="0029687C">
        <w:rPr>
          <w:bCs/>
        </w:rPr>
        <w:t xml:space="preserve">los numerales </w:t>
      </w:r>
      <w:r w:rsidR="00426C9D" w:rsidRPr="000656BE">
        <w:rPr>
          <w:bCs/>
        </w:rPr>
        <w:t>6.1.1</w:t>
      </w:r>
      <w:r w:rsidR="000656BE" w:rsidRPr="000656BE">
        <w:rPr>
          <w:bCs/>
        </w:rPr>
        <w:t>1</w:t>
      </w:r>
      <w:r w:rsidR="00426C9D" w:rsidRPr="000656BE">
        <w:rPr>
          <w:bCs/>
        </w:rPr>
        <w:t xml:space="preserve"> y 6.1.1</w:t>
      </w:r>
      <w:r w:rsidR="000656BE">
        <w:rPr>
          <w:bCs/>
        </w:rPr>
        <w:t>2</w:t>
      </w:r>
      <w:r w:rsidR="00426C9D" w:rsidRPr="0029687C">
        <w:rPr>
          <w:bCs/>
        </w:rPr>
        <w:t xml:space="preserve">, podrán </w:t>
      </w:r>
      <w:r w:rsidR="00F1221B" w:rsidRPr="0029687C">
        <w:rPr>
          <w:bCs/>
        </w:rPr>
        <w:t>ser acreditados únicamente por dicha persona moral</w:t>
      </w:r>
      <w:r w:rsidR="00032745" w:rsidRPr="0029687C">
        <w:t>.</w:t>
      </w:r>
    </w:p>
    <w:p w14:paraId="480A040C" w14:textId="77777777" w:rsidR="00032745" w:rsidRPr="0029687C" w:rsidRDefault="00032745" w:rsidP="008431DB">
      <w:pPr>
        <w:pStyle w:val="Default"/>
        <w:ind w:right="92"/>
        <w:jc w:val="both"/>
        <w:rPr>
          <w:rFonts w:ascii="Soberana Texto" w:hAnsi="Soberana Texto" w:cs="Times New Roman"/>
          <w:color w:val="auto"/>
          <w:sz w:val="22"/>
          <w:szCs w:val="22"/>
        </w:rPr>
      </w:pPr>
    </w:p>
    <w:p w14:paraId="434A0B70" w14:textId="118B55ED" w:rsidR="00032745" w:rsidRPr="0029687C" w:rsidRDefault="00BD6852" w:rsidP="008431DB">
      <w:pPr>
        <w:ind w:right="92"/>
      </w:pPr>
      <w:r w:rsidRPr="00C21BA2">
        <w:rPr>
          <w:b/>
        </w:rPr>
        <w:t>3.7</w:t>
      </w:r>
      <w:r w:rsidR="009578D8" w:rsidRPr="00C21BA2">
        <w:rPr>
          <w:b/>
        </w:rPr>
        <w:t>.2</w:t>
      </w:r>
      <w:r w:rsidR="00A552B5" w:rsidRPr="00C21BA2">
        <w:rPr>
          <w:b/>
        </w:rPr>
        <w:t>.</w:t>
      </w:r>
      <w:r w:rsidR="00032745" w:rsidRPr="0029687C">
        <w:t xml:space="preserve"> Celebrar un convenio entre las personas que la integran, en el que se establezcan con precisión los aspectos siguientes: (i) nombre, domicilio y </w:t>
      </w:r>
      <w:r w:rsidR="00032745" w:rsidRPr="00C21BA2">
        <w:rPr>
          <w:bCs/>
        </w:rPr>
        <w:t>RFC</w:t>
      </w:r>
      <w:r w:rsidR="00032745" w:rsidRPr="0029687C">
        <w:rPr>
          <w:bCs/>
        </w:rPr>
        <w:t xml:space="preserve"> </w:t>
      </w:r>
      <w:r w:rsidR="00032745" w:rsidRPr="0029687C">
        <w:t xml:space="preserve">de las personas morales integrantes, identificando los datos de los instrumentos públicos con los que se acredita </w:t>
      </w:r>
      <w:r w:rsidR="00AA4DE2">
        <w:t>su</w:t>
      </w:r>
      <w:r w:rsidR="00032745" w:rsidRPr="0029687C">
        <w:t xml:space="preserve"> </w:t>
      </w:r>
      <w:r w:rsidR="00AA4DE2">
        <w:t>legal existencia</w:t>
      </w:r>
      <w:r w:rsidR="00032745" w:rsidRPr="0029687C">
        <w:t xml:space="preserve">, y de haberlas, sus modificaciones, así como el nombre de </w:t>
      </w:r>
      <w:r w:rsidR="00AA4DE2">
        <w:t>sus socios</w:t>
      </w:r>
      <w:r w:rsidR="00032745" w:rsidRPr="0029687C">
        <w:t xml:space="preserve">; (ii) nombre y domicilio de los representantes de cada una de las personas agrupadas, identificando los datos de los instrumentos públicos con los que se acrediten las facultades de representación; (iii) designación de un representante común, otorgándole poder amplio y suficiente para atender todo lo relacionado con el </w:t>
      </w:r>
      <w:r w:rsidR="00032745" w:rsidRPr="00C21BA2">
        <w:t xml:space="preserve">PROCEDIMIENTO; (iv) descripción </w:t>
      </w:r>
      <w:r w:rsidR="00032745" w:rsidRPr="00C21BA2">
        <w:lastRenderedPageBreak/>
        <w:t>de las partes objeto del CONTRATO que corresponderá cumplir a cada persona integrante, así como la manera en que se exigirá el cumplimiento de las obligaciones, y (v) estipulación expresa de que cada uno de los firmantes quedará obligado junto con los demás integrantes, ya sea en forma solidaria o mancomunada, según se convenga, para efectos del PROCEDIMIENTO y del CONTRATO</w:t>
      </w:r>
      <w:r w:rsidR="00DE44DF" w:rsidRPr="0029687C">
        <w:t>.</w:t>
      </w:r>
    </w:p>
    <w:p w14:paraId="0AA5A1AE" w14:textId="77777777" w:rsidR="00032745" w:rsidRPr="0029687C" w:rsidRDefault="00032745" w:rsidP="008431DB">
      <w:pPr>
        <w:pStyle w:val="Default"/>
        <w:ind w:right="92"/>
        <w:jc w:val="both"/>
        <w:rPr>
          <w:rFonts w:ascii="Soberana Texto" w:hAnsi="Soberana Texto" w:cs="Times New Roman"/>
          <w:color w:val="auto"/>
          <w:sz w:val="22"/>
          <w:szCs w:val="22"/>
        </w:rPr>
      </w:pPr>
    </w:p>
    <w:p w14:paraId="0F384976" w14:textId="296C29E2" w:rsidR="00032745" w:rsidRPr="0029687C" w:rsidRDefault="00BD68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3.7</w:t>
      </w:r>
      <w:r w:rsidR="009578D8" w:rsidRPr="0029687C">
        <w:rPr>
          <w:rFonts w:ascii="Soberana Texto" w:hAnsi="Soberana Texto" w:cs="Times New Roman"/>
          <w:b/>
          <w:bCs/>
          <w:color w:val="auto"/>
          <w:sz w:val="22"/>
          <w:szCs w:val="22"/>
        </w:rPr>
        <w:t>.3.</w:t>
      </w:r>
      <w:r w:rsidR="00032745" w:rsidRPr="0029687C">
        <w:rPr>
          <w:rFonts w:ascii="Soberana Texto" w:hAnsi="Soberana Texto" w:cs="Times New Roman"/>
          <w:bCs/>
          <w:color w:val="auto"/>
          <w:sz w:val="22"/>
          <w:szCs w:val="22"/>
        </w:rPr>
        <w:t xml:space="preserve"> </w:t>
      </w:r>
      <w:r w:rsidR="00032745" w:rsidRPr="0029687C">
        <w:rPr>
          <w:rFonts w:ascii="Soberana Texto" w:hAnsi="Soberana Texto" w:cs="Times New Roman"/>
          <w:color w:val="auto"/>
          <w:sz w:val="22"/>
          <w:szCs w:val="22"/>
        </w:rPr>
        <w:t>La presentación de los documentos de los integrantes de la agrupación y la del convenio de agrupación</w:t>
      </w:r>
      <w:r w:rsidR="001D7D7B" w:rsidRPr="0029687C">
        <w:rPr>
          <w:rFonts w:ascii="Soberana Texto" w:hAnsi="Soberana Texto" w:cs="Times New Roman"/>
          <w:color w:val="auto"/>
          <w:sz w:val="22"/>
          <w:szCs w:val="22"/>
        </w:rPr>
        <w:t>,</w:t>
      </w:r>
      <w:r w:rsidR="00032745" w:rsidRPr="0029687C">
        <w:rPr>
          <w:rFonts w:ascii="Soberana Texto" w:hAnsi="Soberana Texto" w:cs="Times New Roman"/>
          <w:color w:val="auto"/>
          <w:sz w:val="22"/>
          <w:szCs w:val="22"/>
        </w:rPr>
        <w:t xml:space="preserve"> deberá hacerse por conducto del representante común. Cada uno de los representantes de las empresas que participen conjuntamente</w:t>
      </w:r>
      <w:r w:rsidR="00AA4DE2">
        <w:rPr>
          <w:rFonts w:ascii="Soberana Texto" w:hAnsi="Soberana Texto" w:cs="Times New Roman"/>
          <w:color w:val="auto"/>
          <w:sz w:val="22"/>
          <w:szCs w:val="22"/>
        </w:rPr>
        <w:t>,</w:t>
      </w:r>
      <w:r w:rsidR="00032745" w:rsidRPr="0029687C">
        <w:rPr>
          <w:rFonts w:ascii="Soberana Texto" w:hAnsi="Soberana Texto" w:cs="Times New Roman"/>
          <w:color w:val="auto"/>
          <w:sz w:val="22"/>
          <w:szCs w:val="22"/>
        </w:rPr>
        <w:t xml:space="preserve"> deberá contar con facultades de delegación y/o sustitución para</w:t>
      </w:r>
      <w:r w:rsidR="009319B8" w:rsidRPr="0029687C">
        <w:rPr>
          <w:rFonts w:ascii="Soberana Texto" w:hAnsi="Soberana Texto" w:cs="Times New Roman"/>
          <w:color w:val="auto"/>
          <w:sz w:val="22"/>
          <w:szCs w:val="22"/>
        </w:rPr>
        <w:t xml:space="preserve"> nombrar a dicho representante.</w:t>
      </w:r>
    </w:p>
    <w:p w14:paraId="7D66DEA6" w14:textId="77777777" w:rsidR="00032745" w:rsidRPr="0029687C" w:rsidRDefault="00032745" w:rsidP="008431DB">
      <w:pPr>
        <w:pStyle w:val="Default"/>
        <w:ind w:right="92"/>
        <w:jc w:val="both"/>
        <w:rPr>
          <w:rFonts w:ascii="Soberana Texto" w:hAnsi="Soberana Texto" w:cs="Times New Roman"/>
          <w:color w:val="auto"/>
          <w:sz w:val="22"/>
          <w:szCs w:val="22"/>
        </w:rPr>
      </w:pPr>
    </w:p>
    <w:p w14:paraId="6E787BA4" w14:textId="40D1DC0F" w:rsidR="00032745" w:rsidRPr="0029687C" w:rsidRDefault="00BD68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3.7</w:t>
      </w:r>
      <w:r w:rsidR="009578D8" w:rsidRPr="0029687C">
        <w:rPr>
          <w:rFonts w:ascii="Soberana Texto" w:hAnsi="Soberana Texto" w:cs="Times New Roman"/>
          <w:b/>
          <w:bCs/>
          <w:color w:val="auto"/>
          <w:sz w:val="22"/>
          <w:szCs w:val="22"/>
        </w:rPr>
        <w:t>.4.</w:t>
      </w:r>
      <w:r w:rsidR="00032745" w:rsidRPr="0029687C">
        <w:rPr>
          <w:rFonts w:ascii="Soberana Texto" w:hAnsi="Soberana Texto" w:cs="Times New Roman"/>
          <w:bCs/>
          <w:color w:val="auto"/>
          <w:sz w:val="22"/>
          <w:szCs w:val="22"/>
        </w:rPr>
        <w:t xml:space="preserve"> </w:t>
      </w:r>
      <w:r w:rsidR="00032745" w:rsidRPr="0029687C">
        <w:rPr>
          <w:rFonts w:ascii="Soberana Texto" w:hAnsi="Soberana Texto" w:cs="Times New Roman"/>
          <w:color w:val="auto"/>
          <w:sz w:val="22"/>
          <w:szCs w:val="22"/>
        </w:rPr>
        <w:t xml:space="preserve">Ninguna persona podrá integrar o formar parte de más de un </w:t>
      </w:r>
      <w:r w:rsidR="00032745" w:rsidRPr="00C21BA2">
        <w:rPr>
          <w:rFonts w:ascii="Soberana Texto" w:hAnsi="Soberana Texto" w:cs="Times New Roman"/>
          <w:color w:val="auto"/>
          <w:sz w:val="22"/>
          <w:szCs w:val="22"/>
        </w:rPr>
        <w:t>LICITANTE</w:t>
      </w:r>
      <w:r w:rsidR="009319B8" w:rsidRPr="00C21BA2">
        <w:rPr>
          <w:rFonts w:ascii="Soberana Texto" w:hAnsi="Soberana Texto" w:cs="Times New Roman"/>
          <w:color w:val="auto"/>
          <w:sz w:val="22"/>
          <w:szCs w:val="22"/>
        </w:rPr>
        <w:t>,</w:t>
      </w:r>
      <w:r w:rsidR="00032745" w:rsidRPr="00C21BA2">
        <w:rPr>
          <w:rFonts w:ascii="Soberana Texto" w:hAnsi="Soberana Texto" w:cs="Times New Roman"/>
          <w:color w:val="auto"/>
          <w:sz w:val="22"/>
          <w:szCs w:val="22"/>
        </w:rPr>
        <w:t xml:space="preserve"> en el entendido que ningún miembro de una agrupación podrá (i) formar parte de otra agrupación, (ii) tener interés o participación accionaria o de cualquier otro tipo en otro LICITANTE o en las empresas, miembros o integrantes de otra agrupación, ni (iii) estar vinculado con otros </w:t>
      </w:r>
      <w:r w:rsidR="00032745" w:rsidRPr="00C21BA2">
        <w:rPr>
          <w:rFonts w:ascii="Soberana Texto" w:hAnsi="Soberana Texto" w:cs="Times New Roman"/>
          <w:bCs/>
          <w:color w:val="auto"/>
          <w:sz w:val="22"/>
          <w:szCs w:val="22"/>
        </w:rPr>
        <w:t>LICITANTES</w:t>
      </w:r>
      <w:r w:rsidR="00032745" w:rsidRPr="0029687C">
        <w:rPr>
          <w:rFonts w:ascii="Soberana Texto" w:hAnsi="Soberana Texto" w:cs="Times New Roman"/>
          <w:bCs/>
          <w:color w:val="auto"/>
          <w:sz w:val="22"/>
          <w:szCs w:val="22"/>
        </w:rPr>
        <w:t xml:space="preserve"> </w:t>
      </w:r>
      <w:r w:rsidR="00032745" w:rsidRPr="0029687C">
        <w:rPr>
          <w:rFonts w:ascii="Soberana Texto" w:hAnsi="Soberana Texto" w:cs="Times New Roman"/>
          <w:color w:val="auto"/>
          <w:sz w:val="22"/>
          <w:szCs w:val="22"/>
        </w:rPr>
        <w:t>por medio de algún socio o asociado común.</w:t>
      </w:r>
    </w:p>
    <w:p w14:paraId="1F2C2DCE" w14:textId="77777777" w:rsidR="00032745" w:rsidRPr="0029687C" w:rsidRDefault="00032745" w:rsidP="008431DB">
      <w:pPr>
        <w:pStyle w:val="Default"/>
        <w:ind w:right="92"/>
        <w:jc w:val="both"/>
        <w:rPr>
          <w:rFonts w:ascii="Soberana Texto" w:hAnsi="Soberana Texto" w:cs="Times New Roman"/>
          <w:color w:val="auto"/>
          <w:sz w:val="22"/>
          <w:szCs w:val="22"/>
        </w:rPr>
      </w:pPr>
    </w:p>
    <w:p w14:paraId="7CE5E89C" w14:textId="0350762A" w:rsidR="00032745" w:rsidRPr="0029687C" w:rsidRDefault="00BD68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3.7</w:t>
      </w:r>
      <w:r w:rsidR="009578D8" w:rsidRPr="0029687C">
        <w:rPr>
          <w:rFonts w:ascii="Soberana Texto" w:hAnsi="Soberana Texto" w:cs="Times New Roman"/>
          <w:b/>
          <w:bCs/>
          <w:color w:val="auto"/>
          <w:sz w:val="22"/>
          <w:szCs w:val="22"/>
        </w:rPr>
        <w:t>.5.</w:t>
      </w:r>
      <w:r w:rsidR="00032745" w:rsidRPr="0029687C">
        <w:rPr>
          <w:rFonts w:ascii="Soberana Texto" w:hAnsi="Soberana Texto" w:cs="Times New Roman"/>
          <w:b/>
          <w:bCs/>
          <w:color w:val="auto"/>
          <w:sz w:val="22"/>
          <w:szCs w:val="22"/>
        </w:rPr>
        <w:t xml:space="preserve"> </w:t>
      </w:r>
      <w:r w:rsidR="00032745" w:rsidRPr="0029687C">
        <w:rPr>
          <w:rFonts w:ascii="Soberana Texto" w:hAnsi="Soberana Texto" w:cs="Times New Roman"/>
          <w:color w:val="auto"/>
          <w:sz w:val="22"/>
          <w:szCs w:val="22"/>
        </w:rPr>
        <w:t>Una vez que las prop</w:t>
      </w:r>
      <w:r w:rsidR="001D7D7B" w:rsidRPr="0029687C">
        <w:rPr>
          <w:rFonts w:ascii="Soberana Texto" w:hAnsi="Soberana Texto" w:cs="Times New Roman"/>
          <w:color w:val="auto"/>
          <w:sz w:val="22"/>
          <w:szCs w:val="22"/>
        </w:rPr>
        <w:t>uestas</w:t>
      </w:r>
      <w:r w:rsidR="00032745" w:rsidRPr="0029687C">
        <w:rPr>
          <w:rFonts w:ascii="Soberana Texto" w:hAnsi="Soberana Texto" w:cs="Times New Roman"/>
          <w:color w:val="auto"/>
          <w:sz w:val="22"/>
          <w:szCs w:val="22"/>
        </w:rPr>
        <w:t xml:space="preserve"> hayan sido presentadas, no podrán efectuarse modificaciones en la composición de la agrupación.</w:t>
      </w:r>
    </w:p>
    <w:p w14:paraId="1B19B265" w14:textId="77777777" w:rsidR="00032745" w:rsidRPr="0029687C" w:rsidRDefault="00032745" w:rsidP="008431DB">
      <w:pPr>
        <w:pStyle w:val="Default"/>
        <w:ind w:right="92"/>
        <w:jc w:val="both"/>
        <w:rPr>
          <w:rFonts w:ascii="Soberana Texto" w:hAnsi="Soberana Texto" w:cs="Times New Roman"/>
          <w:color w:val="auto"/>
          <w:sz w:val="22"/>
          <w:szCs w:val="22"/>
        </w:rPr>
      </w:pPr>
    </w:p>
    <w:p w14:paraId="43DD7AC6" w14:textId="65E98862" w:rsidR="00E326FE" w:rsidRPr="0029687C" w:rsidRDefault="00BD6852" w:rsidP="00AA4DE2">
      <w:pPr>
        <w:ind w:right="92"/>
      </w:pPr>
      <w:r w:rsidRPr="0029687C">
        <w:rPr>
          <w:b/>
        </w:rPr>
        <w:t>3.7</w:t>
      </w:r>
      <w:r w:rsidR="009578D8" w:rsidRPr="0029687C">
        <w:rPr>
          <w:b/>
        </w:rPr>
        <w:t>.6.</w:t>
      </w:r>
      <w:r w:rsidR="00032745" w:rsidRPr="0029687C">
        <w:t xml:space="preserve"> En el supuesto de que resulte ganadora una propuesta conjunta, el </w:t>
      </w:r>
      <w:r w:rsidR="004A6870" w:rsidRPr="0029687C">
        <w:t xml:space="preserve">convenio referido en el numeral 3.7.2., </w:t>
      </w:r>
      <w:r w:rsidR="002E37B7" w:rsidRPr="0029687C">
        <w:t>y</w:t>
      </w:r>
      <w:r w:rsidR="00032745" w:rsidRPr="0029687C">
        <w:t xml:space="preserve"> las facultades del apoderado legal de la agrupación que </w:t>
      </w:r>
      <w:r w:rsidR="002E37B7" w:rsidRPr="0029687C">
        <w:t xml:space="preserve">lo </w:t>
      </w:r>
      <w:r w:rsidR="00032745" w:rsidRPr="0029687C">
        <w:t>formalizará, deberán constar en escritura pública, de lo contrario</w:t>
      </w:r>
      <w:r w:rsidR="00AA4DE2">
        <w:t>,</w:t>
      </w:r>
      <w:r w:rsidR="00032745" w:rsidRPr="0029687C">
        <w:t xml:space="preserve"> el </w:t>
      </w:r>
      <w:r w:rsidR="00032745" w:rsidRPr="00C21BA2">
        <w:t>CONTRATO</w:t>
      </w:r>
      <w:r w:rsidR="00032745" w:rsidRPr="0029687C">
        <w:t xml:space="preserve"> será firmado por todas las personas que integran la propuesta o sus apoderados, quienes en lo individual, deberán acreditar su respectiva personalidad.</w:t>
      </w:r>
    </w:p>
    <w:p w14:paraId="22BBCC9B" w14:textId="77777777" w:rsidR="003368C5" w:rsidRPr="0029687C" w:rsidRDefault="003368C5" w:rsidP="008431DB">
      <w:pPr>
        <w:pStyle w:val="Default"/>
        <w:ind w:right="92"/>
        <w:jc w:val="both"/>
        <w:rPr>
          <w:rFonts w:ascii="Soberana Texto" w:hAnsi="Soberana Texto" w:cs="Times New Roman"/>
          <w:bCs/>
          <w:color w:val="auto"/>
          <w:sz w:val="22"/>
          <w:szCs w:val="22"/>
        </w:rPr>
      </w:pPr>
    </w:p>
    <w:p w14:paraId="19A52583" w14:textId="6EB31EB8" w:rsidR="00007193" w:rsidRPr="0029687C" w:rsidRDefault="00DC47F9" w:rsidP="008431DB">
      <w:pPr>
        <w:pStyle w:val="Ttulo2"/>
        <w:spacing w:before="0"/>
        <w:ind w:right="92"/>
        <w:rPr>
          <w:szCs w:val="22"/>
        </w:rPr>
      </w:pPr>
      <w:bookmarkStart w:id="50" w:name="_Toc457820709"/>
      <w:bookmarkStart w:id="51" w:name="_Toc459668531"/>
      <w:r w:rsidRPr="0029687C">
        <w:rPr>
          <w:szCs w:val="22"/>
        </w:rPr>
        <w:t>3.</w:t>
      </w:r>
      <w:r w:rsidR="00BD6852" w:rsidRPr="0029687C">
        <w:rPr>
          <w:szCs w:val="22"/>
        </w:rPr>
        <w:t>8</w:t>
      </w:r>
      <w:r w:rsidRPr="0029687C">
        <w:rPr>
          <w:szCs w:val="22"/>
        </w:rPr>
        <w:t>.</w:t>
      </w:r>
      <w:r w:rsidR="00007193" w:rsidRPr="0029687C">
        <w:rPr>
          <w:szCs w:val="22"/>
        </w:rPr>
        <w:t xml:space="preserve"> FALLO DEL PROCEDIMIENTO.</w:t>
      </w:r>
      <w:bookmarkEnd w:id="50"/>
      <w:bookmarkEnd w:id="51"/>
    </w:p>
    <w:p w14:paraId="6F9CC5D7" w14:textId="77777777" w:rsidR="00007193" w:rsidRPr="0029687C" w:rsidRDefault="00007193" w:rsidP="008431DB">
      <w:pPr>
        <w:pStyle w:val="Default"/>
        <w:ind w:right="92"/>
        <w:jc w:val="both"/>
        <w:rPr>
          <w:rFonts w:ascii="Soberana Texto" w:hAnsi="Soberana Texto" w:cs="Times New Roman"/>
          <w:color w:val="auto"/>
          <w:sz w:val="22"/>
          <w:szCs w:val="22"/>
        </w:rPr>
      </w:pPr>
    </w:p>
    <w:p w14:paraId="6C5EAC3C" w14:textId="75B30E9C" w:rsidR="00007193" w:rsidRPr="0029687C" w:rsidRDefault="00007193"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color w:val="auto"/>
          <w:sz w:val="22"/>
          <w:szCs w:val="22"/>
        </w:rPr>
        <w:t xml:space="preserve">El fallo será comunicado a los </w:t>
      </w:r>
      <w:r w:rsidRPr="00C21BA2">
        <w:rPr>
          <w:rFonts w:ascii="Soberana Texto" w:hAnsi="Soberana Texto" w:cs="Times New Roman"/>
          <w:bCs/>
          <w:color w:val="auto"/>
          <w:sz w:val="22"/>
          <w:szCs w:val="22"/>
        </w:rPr>
        <w:t xml:space="preserve">LICITANTES </w:t>
      </w:r>
      <w:r w:rsidRPr="00C21BA2">
        <w:rPr>
          <w:rFonts w:ascii="Soberana Texto" w:hAnsi="Soberana Texto" w:cs="Times New Roman"/>
          <w:color w:val="auto"/>
          <w:sz w:val="22"/>
          <w:szCs w:val="22"/>
        </w:rPr>
        <w:t xml:space="preserve">por </w:t>
      </w:r>
      <w:r w:rsidR="009319B8" w:rsidRPr="00C21BA2">
        <w:rPr>
          <w:rFonts w:ascii="Soberana Texto" w:hAnsi="Soberana Texto" w:cs="Times New Roman"/>
          <w:color w:val="auto"/>
          <w:sz w:val="22"/>
          <w:szCs w:val="22"/>
        </w:rPr>
        <w:t>conducto d</w:t>
      </w:r>
      <w:r w:rsidRPr="00C21BA2">
        <w:rPr>
          <w:rFonts w:ascii="Soberana Texto" w:hAnsi="Soberana Texto" w:cs="Times New Roman"/>
          <w:color w:val="auto"/>
          <w:sz w:val="22"/>
          <w:szCs w:val="22"/>
        </w:rPr>
        <w:t xml:space="preserve">el servidor público que designe la </w:t>
      </w:r>
      <w:r w:rsidRPr="00C21BA2">
        <w:rPr>
          <w:rFonts w:ascii="Soberana Texto" w:hAnsi="Soberana Texto" w:cs="Times New Roman"/>
          <w:bCs/>
          <w:color w:val="auto"/>
          <w:sz w:val="22"/>
          <w:szCs w:val="22"/>
        </w:rPr>
        <w:t>CONVOCANTE</w:t>
      </w:r>
      <w:r w:rsidR="00AA4DE2">
        <w:rPr>
          <w:rFonts w:ascii="Soberana Texto" w:hAnsi="Soberana Texto" w:cs="Times New Roman"/>
          <w:color w:val="auto"/>
          <w:sz w:val="22"/>
          <w:szCs w:val="22"/>
        </w:rPr>
        <w:t>, el cual</w:t>
      </w:r>
      <w:r w:rsidRPr="00C21BA2">
        <w:rPr>
          <w:rFonts w:ascii="Soberana Texto" w:hAnsi="Soberana Texto" w:cs="Times New Roman"/>
          <w:color w:val="auto"/>
          <w:sz w:val="22"/>
          <w:szCs w:val="22"/>
        </w:rPr>
        <w:t xml:space="preserve"> tendrá verificativo en la fecha, hora y lugar indicados en el calendario de eventos contemplado en la </w:t>
      </w:r>
      <w:r w:rsidRPr="00C21BA2">
        <w:rPr>
          <w:rFonts w:ascii="Soberana Texto" w:hAnsi="Soberana Texto" w:cs="Times New Roman"/>
          <w:bCs/>
          <w:color w:val="auto"/>
          <w:sz w:val="22"/>
          <w:szCs w:val="22"/>
        </w:rPr>
        <w:t>CONVOCATORIA</w:t>
      </w:r>
      <w:r w:rsidR="00DC47F9" w:rsidRPr="0029687C">
        <w:rPr>
          <w:rFonts w:ascii="Soberana Texto" w:hAnsi="Soberana Texto" w:cs="Times New Roman"/>
          <w:bCs/>
          <w:color w:val="auto"/>
          <w:sz w:val="22"/>
          <w:szCs w:val="22"/>
        </w:rPr>
        <w:t>.</w:t>
      </w:r>
    </w:p>
    <w:p w14:paraId="07025FA1" w14:textId="77777777" w:rsidR="00007193" w:rsidRPr="0029687C" w:rsidRDefault="00007193" w:rsidP="008431DB">
      <w:pPr>
        <w:pStyle w:val="Default"/>
        <w:ind w:right="92"/>
        <w:jc w:val="both"/>
        <w:rPr>
          <w:rFonts w:ascii="Soberana Texto" w:hAnsi="Soberana Texto" w:cs="Times New Roman"/>
          <w:color w:val="auto"/>
          <w:sz w:val="22"/>
          <w:szCs w:val="22"/>
        </w:rPr>
      </w:pPr>
    </w:p>
    <w:p w14:paraId="011B5146" w14:textId="3E05FEAA" w:rsidR="00007193" w:rsidRPr="00C21BA2" w:rsidRDefault="00DC47F9"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Al acto de fallo</w:t>
      </w:r>
      <w:r w:rsidR="00007193" w:rsidRPr="0029687C">
        <w:rPr>
          <w:rFonts w:ascii="Soberana Texto" w:hAnsi="Soberana Texto" w:cs="Times New Roman"/>
          <w:color w:val="auto"/>
          <w:sz w:val="22"/>
          <w:szCs w:val="22"/>
        </w:rPr>
        <w:t xml:space="preserve"> podrán asistir libremente todos los </w:t>
      </w:r>
      <w:r w:rsidR="00007193" w:rsidRPr="00C21BA2">
        <w:rPr>
          <w:rFonts w:ascii="Soberana Texto" w:hAnsi="Soberana Texto" w:cs="Times New Roman"/>
          <w:bCs/>
          <w:color w:val="auto"/>
          <w:sz w:val="22"/>
          <w:szCs w:val="22"/>
        </w:rPr>
        <w:t xml:space="preserve">LICITANTES </w:t>
      </w:r>
      <w:r w:rsidR="00007193" w:rsidRPr="00C21BA2">
        <w:rPr>
          <w:rFonts w:ascii="Soberana Texto" w:hAnsi="Soberana Texto" w:cs="Times New Roman"/>
          <w:color w:val="auto"/>
          <w:sz w:val="22"/>
          <w:szCs w:val="22"/>
        </w:rPr>
        <w:t>que hubieran presentado prop</w:t>
      </w:r>
      <w:r w:rsidR="001D7D7B" w:rsidRPr="00C21BA2">
        <w:rPr>
          <w:rFonts w:ascii="Soberana Texto" w:hAnsi="Soberana Texto" w:cs="Times New Roman"/>
          <w:color w:val="auto"/>
          <w:sz w:val="22"/>
          <w:szCs w:val="22"/>
        </w:rPr>
        <w:t>uesta</w:t>
      </w:r>
      <w:r w:rsidR="00007193" w:rsidRPr="00C21BA2">
        <w:rPr>
          <w:rFonts w:ascii="Soberana Texto" w:hAnsi="Soberana Texto" w:cs="Times New Roman"/>
          <w:color w:val="auto"/>
          <w:sz w:val="22"/>
          <w:szCs w:val="22"/>
        </w:rPr>
        <w:t xml:space="preserve">, </w:t>
      </w:r>
      <w:r w:rsidRPr="00C21BA2">
        <w:rPr>
          <w:rFonts w:ascii="Soberana Texto" w:hAnsi="Soberana Texto" w:cs="Times New Roman"/>
          <w:color w:val="auto"/>
          <w:sz w:val="22"/>
          <w:szCs w:val="22"/>
        </w:rPr>
        <w:t xml:space="preserve">en el cual </w:t>
      </w:r>
      <w:r w:rsidR="00007193" w:rsidRPr="00C21BA2">
        <w:rPr>
          <w:rFonts w:ascii="Soberana Texto" w:hAnsi="Soberana Texto" w:cs="Times New Roman"/>
          <w:color w:val="auto"/>
          <w:sz w:val="22"/>
          <w:szCs w:val="22"/>
        </w:rPr>
        <w:t xml:space="preserve">se levantará el acta respectiva que firmarán los asistentes, a quienes se entregará copia de la misma. La falta de firma de algún </w:t>
      </w:r>
      <w:r w:rsidR="00007193" w:rsidRPr="00C21BA2">
        <w:rPr>
          <w:rFonts w:ascii="Soberana Texto" w:hAnsi="Soberana Texto" w:cs="Times New Roman"/>
          <w:bCs/>
          <w:color w:val="auto"/>
          <w:sz w:val="22"/>
          <w:szCs w:val="22"/>
        </w:rPr>
        <w:t xml:space="preserve">LICITANTE </w:t>
      </w:r>
      <w:r w:rsidR="00007193" w:rsidRPr="00C21BA2">
        <w:rPr>
          <w:rFonts w:ascii="Soberana Texto" w:hAnsi="Soberana Texto" w:cs="Times New Roman"/>
          <w:color w:val="auto"/>
          <w:sz w:val="22"/>
          <w:szCs w:val="22"/>
        </w:rPr>
        <w:t>no invalidará su contenido y efectos.</w:t>
      </w:r>
    </w:p>
    <w:p w14:paraId="10099D3C" w14:textId="77777777" w:rsidR="00007193" w:rsidRPr="00C21BA2" w:rsidRDefault="00007193" w:rsidP="008431DB">
      <w:pPr>
        <w:pStyle w:val="Default"/>
        <w:ind w:right="92"/>
        <w:jc w:val="both"/>
        <w:rPr>
          <w:rFonts w:ascii="Soberana Texto" w:hAnsi="Soberana Texto" w:cs="Times New Roman"/>
          <w:color w:val="auto"/>
          <w:sz w:val="22"/>
          <w:szCs w:val="22"/>
        </w:rPr>
      </w:pPr>
    </w:p>
    <w:p w14:paraId="5BE1C01E" w14:textId="68131DD4" w:rsidR="00007193" w:rsidRPr="00C21BA2" w:rsidRDefault="00007193"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El acta de fallo se difundirá a través de </w:t>
      </w:r>
      <w:proofErr w:type="spellStart"/>
      <w:r w:rsidR="00AB42FD" w:rsidRPr="00C21BA2">
        <w:rPr>
          <w:rFonts w:ascii="Soberana Texto" w:hAnsi="Soberana Texto" w:cs="Times New Roman"/>
          <w:bCs/>
          <w:color w:val="auto"/>
          <w:sz w:val="22"/>
          <w:szCs w:val="22"/>
        </w:rPr>
        <w:t>C</w:t>
      </w:r>
      <w:r w:rsidR="009319B8" w:rsidRPr="00C21BA2">
        <w:rPr>
          <w:rFonts w:ascii="Soberana Texto" w:hAnsi="Soberana Texto" w:cs="Times New Roman"/>
          <w:bCs/>
          <w:color w:val="auto"/>
          <w:sz w:val="22"/>
          <w:szCs w:val="22"/>
        </w:rPr>
        <w:t>ompra</w:t>
      </w:r>
      <w:r w:rsidR="001D7D7B" w:rsidRPr="00C21BA2">
        <w:rPr>
          <w:rFonts w:ascii="Soberana Texto" w:hAnsi="Soberana Texto" w:cs="Times New Roman"/>
          <w:bCs/>
          <w:color w:val="auto"/>
          <w:sz w:val="22"/>
          <w:szCs w:val="22"/>
        </w:rPr>
        <w:t>N</w:t>
      </w:r>
      <w:r w:rsidR="009319B8" w:rsidRPr="00C21BA2">
        <w:rPr>
          <w:rFonts w:ascii="Soberana Texto" w:hAnsi="Soberana Texto" w:cs="Times New Roman"/>
          <w:bCs/>
          <w:color w:val="auto"/>
          <w:sz w:val="22"/>
          <w:szCs w:val="22"/>
        </w:rPr>
        <w:t>et</w:t>
      </w:r>
      <w:proofErr w:type="spellEnd"/>
      <w:r w:rsidR="00BD6852" w:rsidRPr="00C21BA2">
        <w:rPr>
          <w:rFonts w:ascii="Soberana Texto" w:hAnsi="Soberana Texto" w:cs="Times New Roman"/>
          <w:bCs/>
          <w:color w:val="auto"/>
          <w:sz w:val="22"/>
          <w:szCs w:val="22"/>
        </w:rPr>
        <w:t xml:space="preserve">, </w:t>
      </w:r>
      <w:r w:rsidRPr="00C21BA2">
        <w:rPr>
          <w:rFonts w:ascii="Soberana Texto" w:hAnsi="Soberana Texto" w:cs="Times New Roman"/>
          <w:color w:val="auto"/>
          <w:sz w:val="22"/>
          <w:szCs w:val="22"/>
        </w:rPr>
        <w:t>el mismo día en que se emita</w:t>
      </w:r>
      <w:r w:rsidR="00BD6852" w:rsidRPr="00C21BA2">
        <w:rPr>
          <w:rFonts w:ascii="Soberana Texto" w:hAnsi="Soberana Texto" w:cs="Times New Roman"/>
          <w:color w:val="auto"/>
          <w:sz w:val="22"/>
          <w:szCs w:val="22"/>
        </w:rPr>
        <w:t xml:space="preserve">, </w:t>
      </w:r>
      <w:r w:rsidRPr="00C21BA2">
        <w:rPr>
          <w:rFonts w:ascii="Soberana Texto" w:hAnsi="Soberana Texto" w:cs="Times New Roman"/>
          <w:color w:val="auto"/>
          <w:sz w:val="22"/>
          <w:szCs w:val="22"/>
        </w:rPr>
        <w:t xml:space="preserve">para efectos de notificación a los </w:t>
      </w:r>
      <w:r w:rsidRPr="00C21BA2">
        <w:rPr>
          <w:rFonts w:ascii="Soberana Texto" w:hAnsi="Soberana Texto" w:cs="Times New Roman"/>
          <w:bCs/>
          <w:color w:val="auto"/>
          <w:sz w:val="22"/>
          <w:szCs w:val="22"/>
        </w:rPr>
        <w:t xml:space="preserve">LICITANTES </w:t>
      </w:r>
      <w:r w:rsidRPr="00C21BA2">
        <w:rPr>
          <w:rFonts w:ascii="Soberana Texto" w:hAnsi="Soberana Texto" w:cs="Times New Roman"/>
          <w:color w:val="auto"/>
          <w:sz w:val="22"/>
          <w:szCs w:val="22"/>
        </w:rPr>
        <w:t xml:space="preserve">que no </w:t>
      </w:r>
      <w:r w:rsidR="00DC47F9" w:rsidRPr="00C21BA2">
        <w:rPr>
          <w:rFonts w:ascii="Soberana Texto" w:hAnsi="Soberana Texto" w:cs="Times New Roman"/>
          <w:color w:val="auto"/>
          <w:sz w:val="22"/>
          <w:szCs w:val="22"/>
        </w:rPr>
        <w:t>hubieren</w:t>
      </w:r>
      <w:r w:rsidRPr="00C21BA2">
        <w:rPr>
          <w:rFonts w:ascii="Soberana Texto" w:hAnsi="Soberana Texto" w:cs="Times New Roman"/>
          <w:color w:val="auto"/>
          <w:sz w:val="22"/>
          <w:szCs w:val="22"/>
        </w:rPr>
        <w:t xml:space="preserve"> asistido al </w:t>
      </w:r>
      <w:r w:rsidR="00DC47F9" w:rsidRPr="00C21BA2">
        <w:rPr>
          <w:rFonts w:ascii="Soberana Texto" w:hAnsi="Soberana Texto" w:cs="Times New Roman"/>
          <w:color w:val="auto"/>
          <w:sz w:val="22"/>
          <w:szCs w:val="22"/>
        </w:rPr>
        <w:t xml:space="preserve">citado </w:t>
      </w:r>
      <w:r w:rsidRPr="00C21BA2">
        <w:rPr>
          <w:rFonts w:ascii="Soberana Texto" w:hAnsi="Soberana Texto" w:cs="Times New Roman"/>
          <w:color w:val="auto"/>
          <w:sz w:val="22"/>
          <w:szCs w:val="22"/>
        </w:rPr>
        <w:t xml:space="preserve">acto. </w:t>
      </w:r>
      <w:r w:rsidR="00AA4DE2">
        <w:rPr>
          <w:rFonts w:ascii="Soberana Texto" w:hAnsi="Soberana Texto" w:cs="Times New Roman"/>
          <w:color w:val="auto"/>
          <w:sz w:val="22"/>
          <w:szCs w:val="22"/>
        </w:rPr>
        <w:t>Este</w:t>
      </w:r>
      <w:r w:rsidRPr="00C21BA2">
        <w:rPr>
          <w:rFonts w:ascii="Soberana Texto" w:hAnsi="Soberana Texto" w:cs="Times New Roman"/>
          <w:color w:val="auto"/>
          <w:sz w:val="22"/>
          <w:szCs w:val="22"/>
        </w:rPr>
        <w:t xml:space="preserve"> procedimiento sustituirá a la notificación personal</w:t>
      </w:r>
      <w:r w:rsidR="00DC47F9" w:rsidRPr="00C21BA2">
        <w:rPr>
          <w:rFonts w:ascii="Soberana Texto" w:hAnsi="Soberana Texto" w:cs="Times New Roman"/>
          <w:color w:val="auto"/>
          <w:sz w:val="22"/>
          <w:szCs w:val="22"/>
        </w:rPr>
        <w:t>.</w:t>
      </w:r>
    </w:p>
    <w:p w14:paraId="7E942283" w14:textId="77777777" w:rsidR="00007193" w:rsidRPr="00C21BA2" w:rsidRDefault="00007193" w:rsidP="008431DB">
      <w:pPr>
        <w:pStyle w:val="Default"/>
        <w:ind w:right="92"/>
        <w:jc w:val="both"/>
        <w:rPr>
          <w:rFonts w:ascii="Soberana Texto" w:hAnsi="Soberana Texto" w:cs="Times New Roman"/>
          <w:color w:val="auto"/>
          <w:sz w:val="22"/>
          <w:szCs w:val="22"/>
        </w:rPr>
      </w:pPr>
    </w:p>
    <w:p w14:paraId="13FCFB6C" w14:textId="77777777" w:rsidR="00007193" w:rsidRPr="00C21BA2" w:rsidRDefault="00007193"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Al finalizar dicho evento, se fijará un ejemplar del acta correspondiente en la planta baja del </w:t>
      </w:r>
      <w:r w:rsidRPr="00C21BA2">
        <w:rPr>
          <w:rFonts w:ascii="Soberana Texto" w:hAnsi="Soberana Texto" w:cs="Times New Roman"/>
          <w:bCs/>
          <w:color w:val="auto"/>
          <w:sz w:val="22"/>
          <w:szCs w:val="22"/>
        </w:rPr>
        <w:t xml:space="preserve">DOMICILIO DE LA CONVOCANTE </w:t>
      </w:r>
      <w:r w:rsidRPr="00C21BA2">
        <w:rPr>
          <w:rFonts w:ascii="Soberana Texto" w:hAnsi="Soberana Texto" w:cs="Times New Roman"/>
          <w:color w:val="auto"/>
          <w:sz w:val="22"/>
          <w:szCs w:val="22"/>
        </w:rPr>
        <w:t>por un término no menor de cinco días hábiles.</w:t>
      </w:r>
    </w:p>
    <w:p w14:paraId="6B460D36" w14:textId="77777777" w:rsidR="00007193" w:rsidRPr="00C21BA2" w:rsidRDefault="00007193" w:rsidP="008431DB">
      <w:pPr>
        <w:pStyle w:val="Default"/>
        <w:ind w:right="92"/>
        <w:jc w:val="both"/>
        <w:rPr>
          <w:rFonts w:ascii="Soberana Texto" w:hAnsi="Soberana Texto" w:cs="Times New Roman"/>
          <w:color w:val="auto"/>
          <w:sz w:val="22"/>
          <w:szCs w:val="22"/>
        </w:rPr>
      </w:pPr>
    </w:p>
    <w:p w14:paraId="7975CC8C" w14:textId="77777777" w:rsidR="00007193" w:rsidRPr="0029687C" w:rsidRDefault="00007193"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La CONVOCANTE emitirá el fallo del PROCEDIMIENTO,</w:t>
      </w:r>
      <w:r w:rsidRPr="0029687C">
        <w:rPr>
          <w:rFonts w:ascii="Soberana Texto" w:hAnsi="Soberana Texto" w:cs="Times New Roman"/>
          <w:color w:val="auto"/>
          <w:sz w:val="22"/>
          <w:szCs w:val="22"/>
        </w:rPr>
        <w:t xml:space="preserve"> el cual deberá contener lo siguiente:</w:t>
      </w:r>
    </w:p>
    <w:p w14:paraId="3735017C" w14:textId="77777777" w:rsidR="00007193" w:rsidRPr="0029687C" w:rsidRDefault="00007193" w:rsidP="008431DB">
      <w:pPr>
        <w:pStyle w:val="Default"/>
        <w:ind w:right="92"/>
        <w:jc w:val="both"/>
        <w:rPr>
          <w:rFonts w:ascii="Soberana Texto" w:hAnsi="Soberana Texto" w:cs="Times New Roman"/>
          <w:color w:val="auto"/>
          <w:sz w:val="22"/>
          <w:szCs w:val="22"/>
        </w:rPr>
      </w:pPr>
    </w:p>
    <w:p w14:paraId="687508EB" w14:textId="5E257CA9" w:rsidR="001D7D7B" w:rsidRPr="0029687C" w:rsidRDefault="001D7D7B" w:rsidP="008431DB">
      <w:pPr>
        <w:ind w:right="92"/>
        <w:rPr>
          <w:rFonts w:cs="Arial"/>
          <w:lang w:val="es-ES"/>
        </w:rPr>
      </w:pPr>
      <w:r w:rsidRPr="0029687C">
        <w:rPr>
          <w:rFonts w:cs="Arial"/>
          <w:b/>
          <w:lang w:val="es-ES"/>
        </w:rPr>
        <w:t>3.8.1.</w:t>
      </w:r>
      <w:r w:rsidRPr="0029687C">
        <w:rPr>
          <w:rFonts w:cs="Arial"/>
          <w:lang w:val="es-ES"/>
        </w:rPr>
        <w:t xml:space="preserve"> </w:t>
      </w:r>
      <w:r w:rsidR="00AA4DE2">
        <w:rPr>
          <w:rFonts w:cs="Arial"/>
          <w:lang w:val="es-ES"/>
        </w:rPr>
        <w:t>Relación</w:t>
      </w:r>
      <w:r w:rsidRPr="0029687C">
        <w:rPr>
          <w:rFonts w:cs="Arial"/>
          <w:lang w:val="es-ES"/>
        </w:rPr>
        <w:t xml:space="preserve"> de </w:t>
      </w:r>
      <w:r w:rsidRPr="00C21BA2">
        <w:rPr>
          <w:rFonts w:cs="Arial"/>
          <w:lang w:val="es-ES"/>
        </w:rPr>
        <w:t>LICITANTES cuyas propuestas se desecharon, expresando las razones legales, técnicas o económicas que sustentan tal determinación, indicando los puntos de la CONVOCATORIA</w:t>
      </w:r>
      <w:r w:rsidRPr="0029687C">
        <w:rPr>
          <w:rFonts w:cs="Arial"/>
          <w:lang w:val="es-ES"/>
        </w:rPr>
        <w:t xml:space="preserve"> que en cada caso se incumpla.</w:t>
      </w:r>
    </w:p>
    <w:p w14:paraId="6CE41C59" w14:textId="77777777" w:rsidR="001D7D7B" w:rsidRPr="0029687C" w:rsidRDefault="001D7D7B" w:rsidP="008431DB">
      <w:pPr>
        <w:ind w:right="92"/>
        <w:rPr>
          <w:rFonts w:cs="Arial"/>
          <w:lang w:val="es-ES"/>
        </w:rPr>
      </w:pPr>
    </w:p>
    <w:p w14:paraId="062081A4" w14:textId="3FF574F3" w:rsidR="001D7D7B" w:rsidRPr="0029687C" w:rsidRDefault="001D7D7B" w:rsidP="008431DB">
      <w:pPr>
        <w:ind w:right="92"/>
        <w:rPr>
          <w:rFonts w:cs="Arial"/>
          <w:lang w:val="es-ES"/>
        </w:rPr>
      </w:pPr>
      <w:r w:rsidRPr="0029687C">
        <w:rPr>
          <w:rFonts w:cs="Arial"/>
          <w:b/>
          <w:lang w:val="es-ES"/>
        </w:rPr>
        <w:lastRenderedPageBreak/>
        <w:t>3.8.2.</w:t>
      </w:r>
      <w:r w:rsidRPr="0029687C">
        <w:rPr>
          <w:rFonts w:cs="Arial"/>
          <w:lang w:val="es-ES"/>
        </w:rPr>
        <w:t xml:space="preserve"> </w:t>
      </w:r>
      <w:r w:rsidR="00AA4DE2">
        <w:rPr>
          <w:rFonts w:cs="Arial"/>
          <w:lang w:val="es-ES"/>
        </w:rPr>
        <w:t>R</w:t>
      </w:r>
      <w:r w:rsidRPr="0029687C">
        <w:rPr>
          <w:rFonts w:cs="Arial"/>
          <w:lang w:val="es-ES"/>
        </w:rPr>
        <w:t xml:space="preserve">elación de </w:t>
      </w:r>
      <w:r w:rsidRPr="00C21BA2">
        <w:rPr>
          <w:rFonts w:cs="Arial"/>
          <w:lang w:val="es-ES"/>
        </w:rPr>
        <w:t>LICITANTES</w:t>
      </w:r>
      <w:r w:rsidRPr="0029687C">
        <w:rPr>
          <w:rFonts w:cs="Arial"/>
          <w:lang w:val="es-ES"/>
        </w:rPr>
        <w:t xml:space="preserve"> cuyas propuestas resultaron solventes, describiendo en lo general dichas propuestas.</w:t>
      </w:r>
    </w:p>
    <w:p w14:paraId="281A1512" w14:textId="77777777" w:rsidR="001D7D7B" w:rsidRPr="0029687C" w:rsidRDefault="001D7D7B" w:rsidP="008431DB">
      <w:pPr>
        <w:ind w:right="92"/>
        <w:rPr>
          <w:rFonts w:cs="Arial"/>
          <w:lang w:val="es-ES"/>
        </w:rPr>
      </w:pPr>
    </w:p>
    <w:p w14:paraId="0BA718A0" w14:textId="6731B9A9" w:rsidR="001D7D7B" w:rsidRPr="0029687C" w:rsidRDefault="001D7D7B" w:rsidP="008431DB">
      <w:pPr>
        <w:ind w:right="92"/>
        <w:rPr>
          <w:rFonts w:cs="Arial"/>
          <w:lang w:val="es-ES"/>
        </w:rPr>
      </w:pPr>
      <w:r w:rsidRPr="0029687C">
        <w:rPr>
          <w:rFonts w:cs="Arial"/>
          <w:b/>
          <w:lang w:val="es-ES"/>
        </w:rPr>
        <w:t>3.8.3.</w:t>
      </w:r>
      <w:r w:rsidRPr="0029687C">
        <w:rPr>
          <w:rFonts w:cs="Arial"/>
          <w:lang w:val="es-ES"/>
        </w:rPr>
        <w:t xml:space="preserve"> Nombre del </w:t>
      </w:r>
      <w:r w:rsidRPr="00C21BA2">
        <w:rPr>
          <w:rFonts w:cs="Arial"/>
          <w:lang w:val="es-ES"/>
        </w:rPr>
        <w:t>LICITANTE a quien se adjudica el CONTRATO, indicando las razones que motivaron la adjudicación, de acuerdo a los criterios previstos en la CONVOCATORIA</w:t>
      </w:r>
      <w:r w:rsidRPr="0029687C">
        <w:rPr>
          <w:rFonts w:cs="Arial"/>
          <w:lang w:val="es-ES"/>
        </w:rPr>
        <w:t>.</w:t>
      </w:r>
    </w:p>
    <w:p w14:paraId="246877BC" w14:textId="77777777" w:rsidR="001D7D7B" w:rsidRPr="0029687C" w:rsidRDefault="001D7D7B" w:rsidP="008431DB">
      <w:pPr>
        <w:ind w:right="92"/>
        <w:rPr>
          <w:rFonts w:cs="Arial"/>
          <w:lang w:val="es-ES"/>
        </w:rPr>
      </w:pPr>
    </w:p>
    <w:p w14:paraId="56C63752" w14:textId="1F5B20F7" w:rsidR="001D7D7B" w:rsidRPr="0029687C" w:rsidRDefault="001D7D7B" w:rsidP="008431DB">
      <w:pPr>
        <w:ind w:right="92"/>
        <w:rPr>
          <w:rFonts w:cs="Arial"/>
          <w:lang w:val="es-ES"/>
        </w:rPr>
      </w:pPr>
      <w:r w:rsidRPr="0029687C">
        <w:rPr>
          <w:rFonts w:cs="Arial"/>
          <w:b/>
          <w:lang w:val="es-ES"/>
        </w:rPr>
        <w:t>3.8.4.</w:t>
      </w:r>
      <w:r w:rsidRPr="0029687C">
        <w:rPr>
          <w:rFonts w:cs="Arial"/>
          <w:lang w:val="es-ES"/>
        </w:rPr>
        <w:t xml:space="preserve"> Fecha, lugar y hora para la firma del </w:t>
      </w:r>
      <w:r w:rsidRPr="00C21BA2">
        <w:rPr>
          <w:rFonts w:cs="Arial"/>
          <w:lang w:val="es-ES"/>
        </w:rPr>
        <w:t>CONTRATO</w:t>
      </w:r>
      <w:r w:rsidRPr="0029687C">
        <w:rPr>
          <w:rFonts w:cs="Arial"/>
          <w:lang w:val="es-ES"/>
        </w:rPr>
        <w:t xml:space="preserve">, así como </w:t>
      </w:r>
      <w:r w:rsidR="00AA4DE2">
        <w:rPr>
          <w:rFonts w:cs="Arial"/>
          <w:lang w:val="es-ES"/>
        </w:rPr>
        <w:t>de</w:t>
      </w:r>
      <w:r w:rsidRPr="0029687C">
        <w:rPr>
          <w:rFonts w:cs="Arial"/>
          <w:lang w:val="es-ES"/>
        </w:rPr>
        <w:t xml:space="preserve"> presentación de garantías.</w:t>
      </w:r>
    </w:p>
    <w:p w14:paraId="0D451E55" w14:textId="77777777" w:rsidR="001D7D7B" w:rsidRPr="0029687C" w:rsidRDefault="001D7D7B" w:rsidP="008431DB">
      <w:pPr>
        <w:ind w:right="92"/>
        <w:rPr>
          <w:rFonts w:cs="Arial"/>
          <w:lang w:val="es-ES"/>
        </w:rPr>
      </w:pPr>
    </w:p>
    <w:p w14:paraId="2FA958AE" w14:textId="69C7D559" w:rsidR="001D7D7B" w:rsidRPr="0029687C" w:rsidRDefault="001D7D7B" w:rsidP="008431DB">
      <w:pPr>
        <w:ind w:right="92"/>
        <w:rPr>
          <w:rFonts w:cs="Arial"/>
          <w:lang w:val="es-ES"/>
        </w:rPr>
      </w:pPr>
      <w:r w:rsidRPr="0029687C">
        <w:rPr>
          <w:rFonts w:cs="Arial"/>
          <w:b/>
          <w:lang w:val="es-ES"/>
        </w:rPr>
        <w:t>3.8.5.</w:t>
      </w:r>
      <w:r w:rsidRPr="0029687C">
        <w:rPr>
          <w:rFonts w:cs="Arial"/>
          <w:lang w:val="es-ES"/>
        </w:rPr>
        <w:t xml:space="preserve"> Nombre, cargo y firma del servidor público que lo emite, señalando sus facultades de acuerdo con los ordenamientos jurídicos que rijan a la </w:t>
      </w:r>
      <w:r w:rsidRPr="00C21BA2">
        <w:rPr>
          <w:rFonts w:cs="Arial"/>
          <w:lang w:val="es-ES"/>
        </w:rPr>
        <w:t>CONVOCANTE</w:t>
      </w:r>
      <w:r w:rsidRPr="0029687C">
        <w:rPr>
          <w:rFonts w:cs="Arial"/>
          <w:lang w:val="es-ES"/>
        </w:rPr>
        <w:t>, así como el nombre y cargo de los responsables de la evaluación de las propuestas.</w:t>
      </w:r>
    </w:p>
    <w:p w14:paraId="11E59B1C" w14:textId="77777777" w:rsidR="00007193" w:rsidRPr="0029687C" w:rsidRDefault="00007193" w:rsidP="008431DB">
      <w:pPr>
        <w:pStyle w:val="Default"/>
        <w:ind w:right="92"/>
        <w:jc w:val="both"/>
        <w:rPr>
          <w:rFonts w:ascii="Soberana Texto" w:hAnsi="Soberana Texto" w:cs="Times New Roman"/>
          <w:color w:val="auto"/>
          <w:sz w:val="22"/>
          <w:szCs w:val="22"/>
        </w:rPr>
      </w:pPr>
    </w:p>
    <w:p w14:paraId="307C364C" w14:textId="33783B3F" w:rsidR="00007193" w:rsidRPr="0029687C" w:rsidRDefault="0000719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En caso que se declare desierto el </w:t>
      </w:r>
      <w:r w:rsidRPr="00C21BA2">
        <w:rPr>
          <w:rFonts w:ascii="Soberana Texto" w:hAnsi="Soberana Texto" w:cs="Times New Roman"/>
          <w:bCs/>
          <w:color w:val="auto"/>
          <w:sz w:val="22"/>
          <w:szCs w:val="22"/>
        </w:rPr>
        <w:t>PROCEDIMIENTO</w:t>
      </w:r>
      <w:r w:rsidRPr="0029687C">
        <w:rPr>
          <w:rFonts w:ascii="Soberana Texto" w:hAnsi="Soberana Texto" w:cs="Times New Roman"/>
          <w:color w:val="auto"/>
          <w:sz w:val="22"/>
          <w:szCs w:val="22"/>
        </w:rPr>
        <w:t xml:space="preserve">, se señalarán en el fallo las razones que lo motivaron. El fallo no </w:t>
      </w:r>
      <w:r w:rsidR="00EC17B4" w:rsidRPr="0029687C">
        <w:rPr>
          <w:rFonts w:ascii="Soberana Texto" w:hAnsi="Soberana Texto" w:cs="Times New Roman"/>
          <w:color w:val="auto"/>
          <w:sz w:val="22"/>
          <w:szCs w:val="22"/>
        </w:rPr>
        <w:t xml:space="preserve">podrá </w:t>
      </w:r>
      <w:r w:rsidRPr="0029687C">
        <w:rPr>
          <w:rFonts w:ascii="Soberana Texto" w:hAnsi="Soberana Texto" w:cs="Times New Roman"/>
          <w:color w:val="auto"/>
          <w:sz w:val="22"/>
          <w:szCs w:val="22"/>
        </w:rPr>
        <w:t xml:space="preserve">incluir información reservada o confidencial, </w:t>
      </w:r>
      <w:r w:rsidR="001B03A0" w:rsidRPr="0029687C">
        <w:rPr>
          <w:rFonts w:ascii="Soberana Texto" w:hAnsi="Soberana Texto" w:cs="Times New Roman"/>
          <w:color w:val="auto"/>
          <w:sz w:val="22"/>
          <w:szCs w:val="22"/>
        </w:rPr>
        <w:t>de conformidad con</w:t>
      </w:r>
      <w:r w:rsidR="00EC17B4" w:rsidRPr="0029687C">
        <w:rPr>
          <w:rFonts w:ascii="Soberana Texto" w:hAnsi="Soberana Texto" w:cs="Times New Roman"/>
          <w:color w:val="auto"/>
          <w:sz w:val="22"/>
          <w:szCs w:val="22"/>
        </w:rPr>
        <w:t xml:space="preserve"> las disposiciones aplicables.</w:t>
      </w:r>
    </w:p>
    <w:p w14:paraId="283BD322" w14:textId="77777777" w:rsidR="00007193" w:rsidRPr="0029687C" w:rsidRDefault="00007193" w:rsidP="008431DB">
      <w:pPr>
        <w:pStyle w:val="Default"/>
        <w:ind w:right="92"/>
        <w:jc w:val="both"/>
        <w:rPr>
          <w:rFonts w:ascii="Soberana Texto" w:hAnsi="Soberana Texto" w:cs="Times New Roman"/>
          <w:color w:val="auto"/>
          <w:sz w:val="22"/>
          <w:szCs w:val="22"/>
        </w:rPr>
      </w:pPr>
    </w:p>
    <w:p w14:paraId="1A1F8ACF" w14:textId="77777777" w:rsidR="00860046" w:rsidRPr="00C21BA2" w:rsidRDefault="00860046"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Con la notificación del fallo</w:t>
      </w:r>
      <w:r w:rsidR="00EC17B4" w:rsidRPr="0029687C">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las obligaciones derivadas del </w:t>
      </w:r>
      <w:r w:rsidRPr="00C21BA2">
        <w:rPr>
          <w:rFonts w:ascii="Soberana Texto" w:hAnsi="Soberana Texto" w:cs="Times New Roman"/>
          <w:color w:val="auto"/>
          <w:sz w:val="22"/>
          <w:szCs w:val="22"/>
        </w:rPr>
        <w:t>CONTRATO serán exigibles, sin perjuicio de la obligación de las partes de firmarlo en la fecha y términos señalados en el fallo.</w:t>
      </w:r>
    </w:p>
    <w:p w14:paraId="471CD74E" w14:textId="77777777" w:rsidR="00860046" w:rsidRPr="00C21BA2" w:rsidRDefault="00860046" w:rsidP="008431DB">
      <w:pPr>
        <w:pStyle w:val="Default"/>
        <w:ind w:right="92"/>
        <w:jc w:val="both"/>
        <w:rPr>
          <w:rFonts w:ascii="Soberana Texto" w:hAnsi="Soberana Texto" w:cs="Times New Roman"/>
          <w:color w:val="auto"/>
          <w:sz w:val="22"/>
          <w:szCs w:val="22"/>
        </w:rPr>
      </w:pPr>
    </w:p>
    <w:p w14:paraId="387C9657" w14:textId="77777777" w:rsidR="00E326FE" w:rsidRPr="0029687C" w:rsidRDefault="00007193"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Contra el fallo no procederá recurso alguno</w:t>
      </w:r>
      <w:r w:rsidR="00EC17B4" w:rsidRPr="00C21BA2">
        <w:rPr>
          <w:rFonts w:ascii="Soberana Texto" w:hAnsi="Soberana Texto" w:cs="Times New Roman"/>
          <w:color w:val="auto"/>
          <w:sz w:val="22"/>
          <w:szCs w:val="22"/>
        </w:rPr>
        <w:t>,</w:t>
      </w:r>
      <w:r w:rsidRPr="00C21BA2">
        <w:rPr>
          <w:rFonts w:ascii="Soberana Texto" w:hAnsi="Soberana Texto" w:cs="Times New Roman"/>
          <w:color w:val="auto"/>
          <w:sz w:val="22"/>
          <w:szCs w:val="22"/>
        </w:rPr>
        <w:t xml:space="preserve"> sin embargo, procederá la inconformidad en términos del Título Sexto, Capítulo Primero de la </w:t>
      </w:r>
      <w:r w:rsidRPr="00C21BA2">
        <w:rPr>
          <w:rFonts w:ascii="Soberana Texto" w:hAnsi="Soberana Texto" w:cs="Times New Roman"/>
          <w:bCs/>
          <w:color w:val="auto"/>
          <w:sz w:val="22"/>
          <w:szCs w:val="22"/>
        </w:rPr>
        <w:t>LAASSP</w:t>
      </w:r>
      <w:r w:rsidRPr="0029687C">
        <w:rPr>
          <w:rFonts w:ascii="Soberana Texto" w:hAnsi="Soberana Texto" w:cs="Times New Roman"/>
          <w:color w:val="auto"/>
          <w:sz w:val="22"/>
          <w:szCs w:val="22"/>
        </w:rPr>
        <w:t>.</w:t>
      </w:r>
    </w:p>
    <w:p w14:paraId="1EA05AA1" w14:textId="77777777" w:rsidR="00007193" w:rsidRPr="0029687C" w:rsidRDefault="00007193" w:rsidP="008431DB">
      <w:pPr>
        <w:pStyle w:val="Default"/>
        <w:ind w:right="92"/>
        <w:jc w:val="both"/>
        <w:rPr>
          <w:rFonts w:ascii="Soberana Texto" w:hAnsi="Soberana Texto" w:cs="Times New Roman"/>
          <w:color w:val="auto"/>
          <w:sz w:val="22"/>
          <w:szCs w:val="22"/>
        </w:rPr>
      </w:pPr>
    </w:p>
    <w:p w14:paraId="08C18FDC" w14:textId="511A3B9A" w:rsidR="00007193" w:rsidRPr="0029687C" w:rsidRDefault="001B03A0" w:rsidP="008431DB">
      <w:pPr>
        <w:pStyle w:val="Ttulo2"/>
        <w:spacing w:before="0"/>
        <w:ind w:right="92"/>
        <w:rPr>
          <w:szCs w:val="22"/>
        </w:rPr>
      </w:pPr>
      <w:bookmarkStart w:id="52" w:name="_Toc459668532"/>
      <w:r w:rsidRPr="0029687C">
        <w:rPr>
          <w:szCs w:val="22"/>
        </w:rPr>
        <w:t>3.</w:t>
      </w:r>
      <w:r w:rsidR="00DD7013" w:rsidRPr="0029687C">
        <w:rPr>
          <w:szCs w:val="22"/>
        </w:rPr>
        <w:t>9</w:t>
      </w:r>
      <w:r w:rsidRPr="0029687C">
        <w:rPr>
          <w:szCs w:val="22"/>
        </w:rPr>
        <w:t>.</w:t>
      </w:r>
      <w:r w:rsidR="00007193" w:rsidRPr="0029687C">
        <w:rPr>
          <w:szCs w:val="22"/>
        </w:rPr>
        <w:t xml:space="preserve"> FORMALIZACIÓN DEL CONTRATO</w:t>
      </w:r>
      <w:r w:rsidR="00DD7013" w:rsidRPr="0029687C">
        <w:rPr>
          <w:szCs w:val="22"/>
        </w:rPr>
        <w:t>.</w:t>
      </w:r>
      <w:bookmarkEnd w:id="52"/>
    </w:p>
    <w:p w14:paraId="04B89556" w14:textId="77777777" w:rsidR="00007193" w:rsidRPr="0029687C" w:rsidRDefault="00007193" w:rsidP="008431DB">
      <w:pPr>
        <w:pStyle w:val="Default"/>
        <w:ind w:right="92"/>
        <w:jc w:val="both"/>
        <w:rPr>
          <w:rFonts w:ascii="Soberana Texto" w:hAnsi="Soberana Texto" w:cs="Times New Roman"/>
          <w:bCs/>
          <w:color w:val="auto"/>
          <w:sz w:val="22"/>
          <w:szCs w:val="22"/>
        </w:rPr>
      </w:pPr>
    </w:p>
    <w:p w14:paraId="71447C7C" w14:textId="4B774678" w:rsidR="001D7D7B" w:rsidRPr="0029687C" w:rsidRDefault="001D7D7B" w:rsidP="008431DB">
      <w:pPr>
        <w:ind w:right="92"/>
        <w:rPr>
          <w:rFonts w:cs="Arial"/>
        </w:rPr>
      </w:pPr>
      <w:r w:rsidRPr="0029687C">
        <w:rPr>
          <w:rFonts w:cs="Arial"/>
        </w:rPr>
        <w:t xml:space="preserve">El representante legal del </w:t>
      </w:r>
      <w:r w:rsidR="00433FF1" w:rsidRPr="00C21BA2">
        <w:rPr>
          <w:rFonts w:cs="Arial"/>
          <w:bCs/>
        </w:rPr>
        <w:t>PRESTADOR DE SERVICIOS</w:t>
      </w:r>
      <w:r w:rsidRPr="00C21BA2">
        <w:rPr>
          <w:rFonts w:cs="Arial"/>
          <w:bCs/>
        </w:rPr>
        <w:t xml:space="preserve">, </w:t>
      </w:r>
      <w:r w:rsidRPr="00C21BA2">
        <w:rPr>
          <w:rFonts w:cs="Arial"/>
        </w:rPr>
        <w:t xml:space="preserve">deberá presentarse a formalizar el </w:t>
      </w:r>
      <w:r w:rsidRPr="00C21BA2">
        <w:rPr>
          <w:rFonts w:cs="Arial"/>
          <w:bCs/>
        </w:rPr>
        <w:t>CONTRATO</w:t>
      </w:r>
      <w:r w:rsidR="00680450">
        <w:rPr>
          <w:rFonts w:cs="Arial"/>
          <w:bCs/>
        </w:rPr>
        <w:t>,</w:t>
      </w:r>
      <w:r w:rsidRPr="00C21BA2">
        <w:rPr>
          <w:rFonts w:cs="Arial"/>
        </w:rPr>
        <w:t xml:space="preserve"> en la fecha y hora que se notifique en el acto de fallo, en el </w:t>
      </w:r>
      <w:r w:rsidRPr="00C21BA2">
        <w:rPr>
          <w:rFonts w:cs="Arial"/>
          <w:bCs/>
        </w:rPr>
        <w:t xml:space="preserve">DOMICILIO DE LA CONVOCANTE, </w:t>
      </w:r>
      <w:r w:rsidRPr="00C21BA2">
        <w:rPr>
          <w:rFonts w:cs="Arial"/>
        </w:rPr>
        <w:t xml:space="preserve">debiendo presentar los documentos que se señalan en el numeral siguiente. Los documentos originales se devolverán en ese mismo momento, una vez cotejados con las copias simples, las cuales quedarán en poder de la </w:t>
      </w:r>
      <w:r w:rsidRPr="00C21BA2">
        <w:rPr>
          <w:rFonts w:cs="Arial"/>
          <w:bCs/>
        </w:rPr>
        <w:t>CONVOCANTE</w:t>
      </w:r>
      <w:r w:rsidRPr="0029687C">
        <w:rPr>
          <w:rFonts w:cs="Arial"/>
        </w:rPr>
        <w:t>.</w:t>
      </w:r>
    </w:p>
    <w:p w14:paraId="648C2C30" w14:textId="77777777" w:rsidR="00007193" w:rsidRPr="0029687C" w:rsidRDefault="00007193" w:rsidP="008431DB">
      <w:pPr>
        <w:pStyle w:val="Default"/>
        <w:ind w:right="92"/>
        <w:jc w:val="both"/>
        <w:rPr>
          <w:rFonts w:ascii="Soberana Texto" w:hAnsi="Soberana Texto" w:cs="Times New Roman"/>
          <w:color w:val="auto"/>
          <w:sz w:val="22"/>
          <w:szCs w:val="22"/>
        </w:rPr>
      </w:pPr>
    </w:p>
    <w:p w14:paraId="70881B0E" w14:textId="77777777" w:rsidR="00007193" w:rsidRPr="0029687C" w:rsidRDefault="0000719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En el supuesto de que el </w:t>
      </w:r>
      <w:r w:rsidRPr="00C21BA2">
        <w:rPr>
          <w:rFonts w:ascii="Soberana Texto" w:hAnsi="Soberana Texto" w:cs="Times New Roman"/>
          <w:bCs/>
          <w:color w:val="auto"/>
          <w:sz w:val="22"/>
          <w:szCs w:val="22"/>
        </w:rPr>
        <w:t xml:space="preserve">PRESTADOR DE SERVICIOS </w:t>
      </w:r>
      <w:r w:rsidRPr="00C21BA2">
        <w:rPr>
          <w:rFonts w:ascii="Soberana Texto" w:hAnsi="Soberana Texto" w:cs="Times New Roman"/>
          <w:color w:val="auto"/>
          <w:sz w:val="22"/>
          <w:szCs w:val="22"/>
        </w:rPr>
        <w:t xml:space="preserve">al que se le adjudique el </w:t>
      </w:r>
      <w:r w:rsidRPr="00C21BA2">
        <w:rPr>
          <w:rFonts w:ascii="Soberana Texto" w:hAnsi="Soberana Texto" w:cs="Times New Roman"/>
          <w:bCs/>
          <w:color w:val="auto"/>
          <w:sz w:val="22"/>
          <w:szCs w:val="22"/>
        </w:rPr>
        <w:t>CONTRATO</w:t>
      </w:r>
      <w:r w:rsidRPr="00C21BA2">
        <w:rPr>
          <w:rFonts w:ascii="Soberana Texto" w:hAnsi="Soberana Texto" w:cs="Times New Roman"/>
          <w:color w:val="auto"/>
          <w:sz w:val="22"/>
          <w:szCs w:val="22"/>
        </w:rPr>
        <w:t>, decida no formalizar</w:t>
      </w:r>
      <w:r w:rsidR="001B03A0" w:rsidRPr="00C21BA2">
        <w:rPr>
          <w:rFonts w:ascii="Soberana Texto" w:hAnsi="Soberana Texto" w:cs="Times New Roman"/>
          <w:color w:val="auto"/>
          <w:sz w:val="22"/>
          <w:szCs w:val="22"/>
        </w:rPr>
        <w:t>lo,</w:t>
      </w:r>
      <w:r w:rsidRPr="00C21BA2">
        <w:rPr>
          <w:rFonts w:ascii="Soberana Texto" w:hAnsi="Soberana Texto" w:cs="Times New Roman"/>
          <w:color w:val="auto"/>
          <w:sz w:val="22"/>
          <w:szCs w:val="22"/>
        </w:rPr>
        <w:t xml:space="preserve"> será sancionado en los términos del artículo 60 de la </w:t>
      </w:r>
      <w:r w:rsidRPr="00C21BA2">
        <w:rPr>
          <w:rFonts w:ascii="Soberana Texto" w:hAnsi="Soberana Texto" w:cs="Times New Roman"/>
          <w:bCs/>
          <w:color w:val="auto"/>
          <w:sz w:val="22"/>
          <w:szCs w:val="22"/>
        </w:rPr>
        <w:t>LAASSP</w:t>
      </w:r>
      <w:r w:rsidRPr="0029687C">
        <w:rPr>
          <w:rFonts w:ascii="Soberana Texto" w:hAnsi="Soberana Texto" w:cs="Times New Roman"/>
          <w:color w:val="auto"/>
          <w:sz w:val="22"/>
          <w:szCs w:val="22"/>
        </w:rPr>
        <w:t>.</w:t>
      </w:r>
    </w:p>
    <w:p w14:paraId="3082DE53" w14:textId="77777777" w:rsidR="00007193" w:rsidRPr="0029687C" w:rsidRDefault="00007193" w:rsidP="008431DB">
      <w:pPr>
        <w:pStyle w:val="Default"/>
        <w:tabs>
          <w:tab w:val="left" w:pos="4170"/>
        </w:tabs>
        <w:ind w:right="92"/>
        <w:jc w:val="both"/>
        <w:rPr>
          <w:rFonts w:ascii="Soberana Texto" w:hAnsi="Soberana Texto" w:cs="Times New Roman"/>
          <w:bCs/>
          <w:color w:val="auto"/>
          <w:sz w:val="22"/>
          <w:szCs w:val="22"/>
        </w:rPr>
      </w:pPr>
    </w:p>
    <w:p w14:paraId="2797E1E8" w14:textId="3878CEF4" w:rsidR="00007193" w:rsidRPr="0029687C" w:rsidRDefault="001B03A0" w:rsidP="008431DB">
      <w:pPr>
        <w:pStyle w:val="Ttulo2"/>
        <w:spacing w:before="0"/>
        <w:ind w:right="92"/>
        <w:rPr>
          <w:szCs w:val="22"/>
        </w:rPr>
      </w:pPr>
      <w:bookmarkStart w:id="53" w:name="_Toc457820710"/>
      <w:bookmarkStart w:id="54" w:name="_Toc459668533"/>
      <w:r w:rsidRPr="0029687C">
        <w:rPr>
          <w:szCs w:val="22"/>
        </w:rPr>
        <w:t>3.1</w:t>
      </w:r>
      <w:r w:rsidR="00DD7013" w:rsidRPr="0029687C">
        <w:rPr>
          <w:szCs w:val="22"/>
        </w:rPr>
        <w:t>0</w:t>
      </w:r>
      <w:r w:rsidRPr="0029687C">
        <w:rPr>
          <w:szCs w:val="22"/>
        </w:rPr>
        <w:t>.</w:t>
      </w:r>
      <w:r w:rsidR="00007193" w:rsidRPr="0029687C">
        <w:rPr>
          <w:szCs w:val="22"/>
        </w:rPr>
        <w:t xml:space="preserve"> REQUISITOS PARA LA FORMALIZACIÓN DEL CONTRATO</w:t>
      </w:r>
      <w:r w:rsidR="00DD7013" w:rsidRPr="0029687C">
        <w:rPr>
          <w:szCs w:val="22"/>
        </w:rPr>
        <w:t>.</w:t>
      </w:r>
      <w:bookmarkEnd w:id="53"/>
      <w:bookmarkEnd w:id="54"/>
    </w:p>
    <w:p w14:paraId="08C24D43" w14:textId="77777777" w:rsidR="00007193" w:rsidRPr="0029687C" w:rsidRDefault="00007193" w:rsidP="008431DB">
      <w:pPr>
        <w:pStyle w:val="Default"/>
        <w:ind w:right="92"/>
        <w:jc w:val="both"/>
        <w:rPr>
          <w:rFonts w:ascii="Soberana Texto" w:hAnsi="Soberana Texto" w:cs="Times New Roman"/>
          <w:color w:val="auto"/>
          <w:sz w:val="22"/>
          <w:szCs w:val="22"/>
        </w:rPr>
      </w:pPr>
    </w:p>
    <w:p w14:paraId="211ABDDC" w14:textId="39D736FF" w:rsidR="00007193" w:rsidRPr="0029687C" w:rsidRDefault="0000719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Previo a la suscripción del </w:t>
      </w:r>
      <w:r w:rsidRPr="00C21BA2">
        <w:rPr>
          <w:rFonts w:ascii="Soberana Texto" w:hAnsi="Soberana Texto" w:cs="Times New Roman"/>
          <w:bCs/>
          <w:color w:val="auto"/>
          <w:sz w:val="22"/>
          <w:szCs w:val="22"/>
        </w:rPr>
        <w:t>CONTRATO</w:t>
      </w:r>
      <w:r w:rsidRPr="00C21BA2">
        <w:rPr>
          <w:rFonts w:ascii="Soberana Texto" w:hAnsi="Soberana Texto" w:cs="Times New Roman"/>
          <w:color w:val="auto"/>
          <w:sz w:val="22"/>
          <w:szCs w:val="22"/>
        </w:rPr>
        <w:t xml:space="preserve">, el </w:t>
      </w:r>
      <w:r w:rsidR="00433FF1" w:rsidRPr="00C21BA2">
        <w:rPr>
          <w:rFonts w:ascii="Soberana Texto" w:hAnsi="Soberana Texto"/>
          <w:bCs/>
          <w:color w:val="auto"/>
          <w:sz w:val="22"/>
          <w:szCs w:val="22"/>
        </w:rPr>
        <w:t>PRESTADOR DE SERVICIOS</w:t>
      </w:r>
      <w:r w:rsidR="00FB5ED2" w:rsidRPr="0029687C">
        <w:rPr>
          <w:rFonts w:ascii="Soberana Texto" w:hAnsi="Soberana Texto" w:cs="Times New Roman"/>
          <w:color w:val="auto"/>
          <w:sz w:val="22"/>
          <w:szCs w:val="22"/>
        </w:rPr>
        <w:t xml:space="preserve"> </w:t>
      </w:r>
      <w:r w:rsidRPr="0029687C">
        <w:rPr>
          <w:rFonts w:ascii="Soberana Texto" w:hAnsi="Soberana Texto" w:cs="Times New Roman"/>
          <w:color w:val="auto"/>
          <w:sz w:val="22"/>
          <w:szCs w:val="22"/>
        </w:rPr>
        <w:t xml:space="preserve">deberá presentar en original y copia simple para </w:t>
      </w:r>
      <w:r w:rsidR="00680450">
        <w:rPr>
          <w:rFonts w:ascii="Soberana Texto" w:hAnsi="Soberana Texto" w:cs="Times New Roman"/>
          <w:color w:val="auto"/>
          <w:sz w:val="22"/>
          <w:szCs w:val="22"/>
        </w:rPr>
        <w:t xml:space="preserve">su </w:t>
      </w:r>
      <w:r w:rsidRPr="0029687C">
        <w:rPr>
          <w:rFonts w:ascii="Soberana Texto" w:hAnsi="Soberana Texto" w:cs="Times New Roman"/>
          <w:color w:val="auto"/>
          <w:sz w:val="22"/>
          <w:szCs w:val="22"/>
        </w:rPr>
        <w:t>cotejo</w:t>
      </w:r>
      <w:r w:rsidR="00DD7013" w:rsidRPr="0029687C">
        <w:rPr>
          <w:rFonts w:ascii="Soberana Texto" w:hAnsi="Soberana Texto" w:cs="Times New Roman"/>
          <w:color w:val="auto"/>
          <w:sz w:val="22"/>
          <w:szCs w:val="22"/>
        </w:rPr>
        <w:t>, según sea el caso,</w:t>
      </w:r>
      <w:r w:rsidRPr="0029687C">
        <w:rPr>
          <w:rFonts w:ascii="Soberana Texto" w:hAnsi="Soberana Texto" w:cs="Times New Roman"/>
          <w:color w:val="auto"/>
          <w:sz w:val="22"/>
          <w:szCs w:val="22"/>
        </w:rPr>
        <w:t xml:space="preserve"> los documentos</w:t>
      </w:r>
      <w:r w:rsidR="001B03A0" w:rsidRPr="0029687C">
        <w:rPr>
          <w:rFonts w:ascii="Soberana Texto" w:hAnsi="Soberana Texto" w:cs="Times New Roman"/>
          <w:color w:val="auto"/>
          <w:sz w:val="22"/>
          <w:szCs w:val="22"/>
        </w:rPr>
        <w:t xml:space="preserve"> siguientes</w:t>
      </w:r>
      <w:r w:rsidRPr="0029687C">
        <w:rPr>
          <w:rFonts w:ascii="Soberana Texto" w:hAnsi="Soberana Texto" w:cs="Times New Roman"/>
          <w:color w:val="auto"/>
          <w:sz w:val="22"/>
          <w:szCs w:val="22"/>
        </w:rPr>
        <w:t>:</w:t>
      </w:r>
    </w:p>
    <w:p w14:paraId="19F27572" w14:textId="77777777" w:rsidR="00007193" w:rsidRPr="0029687C" w:rsidRDefault="00007193" w:rsidP="008431DB">
      <w:pPr>
        <w:pStyle w:val="Default"/>
        <w:ind w:right="92"/>
        <w:jc w:val="both"/>
        <w:rPr>
          <w:rFonts w:ascii="Soberana Texto" w:hAnsi="Soberana Texto" w:cs="Times New Roman"/>
          <w:color w:val="auto"/>
          <w:sz w:val="22"/>
          <w:szCs w:val="22"/>
        </w:rPr>
      </w:pPr>
    </w:p>
    <w:p w14:paraId="03332FF2" w14:textId="65418BDE" w:rsidR="00FB5ED2" w:rsidRPr="0029687C" w:rsidRDefault="00FB5ED2" w:rsidP="008431DB">
      <w:pPr>
        <w:ind w:right="92"/>
        <w:rPr>
          <w:rFonts w:cs="Arial"/>
        </w:rPr>
      </w:pPr>
      <w:r w:rsidRPr="0029687C">
        <w:rPr>
          <w:rFonts w:cs="Arial"/>
          <w:b/>
        </w:rPr>
        <w:t>3.10.1</w:t>
      </w:r>
      <w:r w:rsidR="00A552B5" w:rsidRPr="0029687C">
        <w:rPr>
          <w:rFonts w:cs="Arial"/>
          <w:b/>
        </w:rPr>
        <w:t>.</w:t>
      </w:r>
      <w:r w:rsidRPr="0029687C">
        <w:rPr>
          <w:rFonts w:cs="Arial"/>
        </w:rPr>
        <w:t xml:space="preserve"> Testimonio del instrumento público en el que conste su constitución con los datos de inscripción en el Registro Público de la Propiedad y de Comercio, cuyo objeto social contemple la realización de servicios acorde con lo solicitado por la </w:t>
      </w:r>
      <w:r w:rsidRPr="00C21BA2">
        <w:rPr>
          <w:rFonts w:cs="Arial"/>
        </w:rPr>
        <w:t>CONVOCANTE</w:t>
      </w:r>
      <w:r w:rsidRPr="0029687C">
        <w:rPr>
          <w:rFonts w:cs="Arial"/>
        </w:rPr>
        <w:t>.</w:t>
      </w:r>
    </w:p>
    <w:p w14:paraId="0ACE88BF" w14:textId="77777777" w:rsidR="00007193" w:rsidRPr="0029687C" w:rsidRDefault="00007193" w:rsidP="008431DB">
      <w:pPr>
        <w:pStyle w:val="Default"/>
        <w:ind w:right="92"/>
        <w:jc w:val="both"/>
        <w:rPr>
          <w:rFonts w:ascii="Soberana Texto" w:hAnsi="Soberana Texto" w:cs="Times New Roman"/>
          <w:color w:val="auto"/>
          <w:sz w:val="22"/>
          <w:szCs w:val="22"/>
        </w:rPr>
      </w:pPr>
    </w:p>
    <w:p w14:paraId="6E138227" w14:textId="1E9FB0F9" w:rsidR="00FB5ED2" w:rsidRPr="0029687C" w:rsidRDefault="00FB5ED2" w:rsidP="008431DB">
      <w:pPr>
        <w:ind w:right="92"/>
        <w:rPr>
          <w:rFonts w:cs="Arial"/>
        </w:rPr>
      </w:pPr>
      <w:r w:rsidRPr="0029687C">
        <w:rPr>
          <w:rFonts w:cs="Arial"/>
          <w:b/>
        </w:rPr>
        <w:t>3.10.2</w:t>
      </w:r>
      <w:r w:rsidR="00A552B5" w:rsidRPr="0029687C">
        <w:rPr>
          <w:rFonts w:cs="Arial"/>
          <w:b/>
        </w:rPr>
        <w:t>.</w:t>
      </w:r>
      <w:r w:rsidRPr="0029687C">
        <w:rPr>
          <w:rFonts w:cs="Arial"/>
        </w:rPr>
        <w:t xml:space="preserve"> En su caso, testimonio del instrumento público que contenga modificaciones a su constitución, debidamente inscrito en el Registro Público de la Propiedad y de Comercio.</w:t>
      </w:r>
    </w:p>
    <w:p w14:paraId="09F341B4" w14:textId="77777777" w:rsidR="00007193" w:rsidRPr="0029687C" w:rsidRDefault="00007193" w:rsidP="008431DB">
      <w:pPr>
        <w:pStyle w:val="Default"/>
        <w:ind w:right="92"/>
        <w:jc w:val="both"/>
        <w:rPr>
          <w:rFonts w:ascii="Soberana Texto" w:hAnsi="Soberana Texto" w:cs="Times New Roman"/>
          <w:color w:val="auto"/>
          <w:sz w:val="22"/>
          <w:szCs w:val="22"/>
        </w:rPr>
      </w:pPr>
    </w:p>
    <w:p w14:paraId="542C412C" w14:textId="6CCBD73C" w:rsidR="00007193" w:rsidRPr="0029687C" w:rsidRDefault="00DD701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3.10</w:t>
      </w:r>
      <w:r w:rsidR="001B03A0" w:rsidRPr="0029687C">
        <w:rPr>
          <w:rFonts w:ascii="Soberana Texto" w:hAnsi="Soberana Texto" w:cs="Times New Roman"/>
          <w:b/>
          <w:color w:val="auto"/>
          <w:sz w:val="22"/>
          <w:szCs w:val="22"/>
        </w:rPr>
        <w:t>.3.</w:t>
      </w:r>
      <w:r w:rsidR="00007193" w:rsidRPr="0029687C">
        <w:rPr>
          <w:rFonts w:ascii="Soberana Texto" w:hAnsi="Soberana Texto" w:cs="Times New Roman"/>
          <w:color w:val="auto"/>
          <w:sz w:val="22"/>
          <w:szCs w:val="22"/>
        </w:rPr>
        <w:t xml:space="preserve"> Testimonio del instrumento público que contenga los poderes otorgados en favor del representante legal, acreditando que cuenta con facultades suficientes para actuar en el </w:t>
      </w:r>
      <w:r w:rsidR="00007193" w:rsidRPr="00C21BA2">
        <w:rPr>
          <w:rFonts w:ascii="Soberana Texto" w:hAnsi="Soberana Texto" w:cs="Times New Roman"/>
          <w:bCs/>
          <w:color w:val="auto"/>
          <w:sz w:val="22"/>
          <w:szCs w:val="22"/>
        </w:rPr>
        <w:lastRenderedPageBreak/>
        <w:t xml:space="preserve">PROCEDIMIENTO </w:t>
      </w:r>
      <w:r w:rsidR="00007193" w:rsidRPr="00C21BA2">
        <w:rPr>
          <w:rFonts w:ascii="Soberana Texto" w:hAnsi="Soberana Texto" w:cs="Times New Roman"/>
          <w:color w:val="auto"/>
          <w:sz w:val="22"/>
          <w:szCs w:val="22"/>
        </w:rPr>
        <w:t xml:space="preserve">y para suscribir el </w:t>
      </w:r>
      <w:r w:rsidR="00007193" w:rsidRPr="00C21BA2">
        <w:rPr>
          <w:rFonts w:ascii="Soberana Texto" w:hAnsi="Soberana Texto" w:cs="Times New Roman"/>
          <w:bCs/>
          <w:color w:val="auto"/>
          <w:sz w:val="22"/>
          <w:szCs w:val="22"/>
        </w:rPr>
        <w:t>CONTRATO</w:t>
      </w:r>
      <w:r w:rsidR="00007193" w:rsidRPr="0029687C">
        <w:rPr>
          <w:rFonts w:ascii="Soberana Texto" w:hAnsi="Soberana Texto" w:cs="Times New Roman"/>
          <w:color w:val="auto"/>
          <w:sz w:val="22"/>
          <w:szCs w:val="22"/>
        </w:rPr>
        <w:t>. Dicho instrumento deberá estar inscrito en el Registro Público de la Propiedad y de Comercio, de conformidad con la legislación aplicable.</w:t>
      </w:r>
    </w:p>
    <w:p w14:paraId="40CD2A53" w14:textId="77777777" w:rsidR="00007193" w:rsidRPr="0029687C" w:rsidRDefault="00007193" w:rsidP="008431DB">
      <w:pPr>
        <w:pStyle w:val="Default"/>
        <w:ind w:right="92"/>
        <w:jc w:val="both"/>
        <w:rPr>
          <w:rFonts w:ascii="Soberana Texto" w:hAnsi="Soberana Texto" w:cs="Times New Roman"/>
          <w:color w:val="auto"/>
          <w:sz w:val="22"/>
          <w:szCs w:val="22"/>
        </w:rPr>
      </w:pPr>
    </w:p>
    <w:p w14:paraId="19DD76DD" w14:textId="6CC0E2FD" w:rsidR="00007193" w:rsidRPr="0029687C" w:rsidRDefault="00DD701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3.10</w:t>
      </w:r>
      <w:r w:rsidR="001B03A0" w:rsidRPr="0029687C">
        <w:rPr>
          <w:rFonts w:ascii="Soberana Texto" w:hAnsi="Soberana Texto" w:cs="Times New Roman"/>
          <w:b/>
          <w:color w:val="auto"/>
          <w:sz w:val="22"/>
          <w:szCs w:val="22"/>
        </w:rPr>
        <w:t>.4.</w:t>
      </w:r>
      <w:r w:rsidR="00007193" w:rsidRPr="0029687C">
        <w:rPr>
          <w:rFonts w:ascii="Soberana Texto" w:hAnsi="Soberana Texto" w:cs="Times New Roman"/>
          <w:color w:val="auto"/>
          <w:sz w:val="22"/>
          <w:szCs w:val="22"/>
        </w:rPr>
        <w:t xml:space="preserve"> Identificación oficial del representante del </w:t>
      </w:r>
      <w:r w:rsidR="00433FF1" w:rsidRPr="00C21BA2">
        <w:rPr>
          <w:rFonts w:ascii="Soberana Texto" w:hAnsi="Soberana Texto"/>
          <w:bCs/>
          <w:color w:val="auto"/>
          <w:sz w:val="22"/>
          <w:szCs w:val="22"/>
        </w:rPr>
        <w:t>PRESTADOR DE SERVICIOS</w:t>
      </w:r>
      <w:r w:rsidR="00FB5ED2" w:rsidRPr="0029687C">
        <w:rPr>
          <w:rFonts w:ascii="Soberana Texto" w:hAnsi="Soberana Texto" w:cs="Times New Roman"/>
          <w:color w:val="auto"/>
          <w:sz w:val="22"/>
          <w:szCs w:val="22"/>
        </w:rPr>
        <w:t xml:space="preserve"> </w:t>
      </w:r>
      <w:r w:rsidR="00007193" w:rsidRPr="0029687C">
        <w:rPr>
          <w:rFonts w:ascii="Soberana Texto" w:hAnsi="Soberana Texto" w:cs="Times New Roman"/>
          <w:color w:val="auto"/>
          <w:sz w:val="22"/>
          <w:szCs w:val="22"/>
        </w:rPr>
        <w:t xml:space="preserve">(sólo se aceptará credencial para votar emitida por el Instituto </w:t>
      </w:r>
      <w:r w:rsidR="001711A6" w:rsidRPr="0029687C">
        <w:rPr>
          <w:rFonts w:ascii="Soberana Texto" w:hAnsi="Soberana Texto" w:cs="Times New Roman"/>
          <w:color w:val="auto"/>
          <w:sz w:val="22"/>
          <w:szCs w:val="22"/>
        </w:rPr>
        <w:t>Nacional</w:t>
      </w:r>
      <w:r w:rsidR="001B03A0" w:rsidRPr="0029687C">
        <w:rPr>
          <w:rFonts w:ascii="Soberana Texto" w:hAnsi="Soberana Texto" w:cs="Times New Roman"/>
          <w:color w:val="auto"/>
          <w:sz w:val="22"/>
          <w:szCs w:val="22"/>
        </w:rPr>
        <w:t xml:space="preserve"> Electoral, pasaporte vigente o</w:t>
      </w:r>
      <w:r w:rsidR="00007193" w:rsidRPr="0029687C">
        <w:rPr>
          <w:rFonts w:ascii="Soberana Texto" w:hAnsi="Soberana Texto" w:cs="Times New Roman"/>
          <w:color w:val="auto"/>
          <w:sz w:val="22"/>
          <w:szCs w:val="22"/>
        </w:rPr>
        <w:t xml:space="preserve"> cédula profesional emitida por la Dirección General de Profesiones en formato reciente).</w:t>
      </w:r>
    </w:p>
    <w:p w14:paraId="6025C56A" w14:textId="77777777" w:rsidR="0062461B" w:rsidRPr="0029687C" w:rsidRDefault="0062461B" w:rsidP="008431DB">
      <w:pPr>
        <w:pStyle w:val="Default"/>
        <w:ind w:right="92"/>
        <w:jc w:val="both"/>
        <w:rPr>
          <w:rFonts w:ascii="Soberana Texto" w:hAnsi="Soberana Texto" w:cs="Times New Roman"/>
          <w:color w:val="auto"/>
          <w:sz w:val="22"/>
          <w:szCs w:val="22"/>
        </w:rPr>
      </w:pPr>
    </w:p>
    <w:p w14:paraId="24135823" w14:textId="40390F22" w:rsidR="0062461B" w:rsidRPr="0029687C" w:rsidRDefault="00DD701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3.10</w:t>
      </w:r>
      <w:r w:rsidR="0062461B" w:rsidRPr="0029687C">
        <w:rPr>
          <w:rFonts w:ascii="Soberana Texto" w:hAnsi="Soberana Texto" w:cs="Times New Roman"/>
          <w:b/>
          <w:color w:val="auto"/>
          <w:sz w:val="22"/>
          <w:szCs w:val="22"/>
        </w:rPr>
        <w:t>.5.</w:t>
      </w:r>
      <w:r w:rsidR="0062461B" w:rsidRPr="0029687C">
        <w:rPr>
          <w:rFonts w:ascii="Soberana Texto" w:hAnsi="Soberana Texto" w:cs="Times New Roman"/>
          <w:color w:val="auto"/>
          <w:sz w:val="22"/>
          <w:szCs w:val="22"/>
        </w:rPr>
        <w:t xml:space="preserve"> Documento actualizado expedido por el </w:t>
      </w:r>
      <w:r w:rsidR="0062461B" w:rsidRPr="00C21BA2">
        <w:rPr>
          <w:rFonts w:ascii="Soberana Texto" w:hAnsi="Soberana Texto" w:cs="Times New Roman"/>
          <w:color w:val="auto"/>
          <w:sz w:val="22"/>
          <w:szCs w:val="22"/>
        </w:rPr>
        <w:t>SAT, en el que se emita opinión favorable sobre el cumplimiento de sus obligaciones fiscales</w:t>
      </w:r>
      <w:r w:rsidR="00680450">
        <w:rPr>
          <w:rFonts w:ascii="Soberana Texto" w:hAnsi="Soberana Texto" w:cs="Times New Roman"/>
          <w:color w:val="auto"/>
          <w:sz w:val="22"/>
          <w:szCs w:val="22"/>
        </w:rPr>
        <w:t>,</w:t>
      </w:r>
      <w:r w:rsidR="0062461B" w:rsidRPr="00C21BA2">
        <w:rPr>
          <w:rFonts w:ascii="Soberana Texto" w:hAnsi="Soberana Texto" w:cs="Times New Roman"/>
          <w:color w:val="auto"/>
          <w:sz w:val="22"/>
          <w:szCs w:val="22"/>
        </w:rPr>
        <w:t xml:space="preserve"> de conformidad </w:t>
      </w:r>
      <w:r w:rsidR="00FB5ED2" w:rsidRPr="00C21BA2">
        <w:rPr>
          <w:rFonts w:ascii="Soberana Texto" w:hAnsi="Soberana Texto" w:cs="Times New Roman"/>
          <w:color w:val="auto"/>
          <w:sz w:val="22"/>
          <w:szCs w:val="22"/>
        </w:rPr>
        <w:t>con</w:t>
      </w:r>
      <w:r w:rsidR="0062461B" w:rsidRPr="00C21BA2">
        <w:rPr>
          <w:rFonts w:ascii="Soberana Texto" w:hAnsi="Soberana Texto" w:cs="Times New Roman"/>
          <w:color w:val="auto"/>
          <w:sz w:val="22"/>
          <w:szCs w:val="22"/>
        </w:rPr>
        <w:t xml:space="preserve"> lo </w:t>
      </w:r>
      <w:r w:rsidR="00680450">
        <w:rPr>
          <w:rFonts w:ascii="Soberana Texto" w:hAnsi="Soberana Texto" w:cs="Times New Roman"/>
          <w:color w:val="auto"/>
          <w:sz w:val="22"/>
          <w:szCs w:val="22"/>
        </w:rPr>
        <w:t>establecido por</w:t>
      </w:r>
      <w:r w:rsidR="0062461B" w:rsidRPr="00C21BA2">
        <w:rPr>
          <w:rFonts w:ascii="Soberana Texto" w:hAnsi="Soberana Texto" w:cs="Times New Roman"/>
          <w:color w:val="auto"/>
          <w:sz w:val="22"/>
          <w:szCs w:val="22"/>
        </w:rPr>
        <w:t xml:space="preserve"> el artículo 32-D del Código Fiscal de la Federación y </w:t>
      </w:r>
      <w:r w:rsidR="00680450" w:rsidRPr="0029687C">
        <w:rPr>
          <w:rFonts w:ascii="Soberana Texto" w:hAnsi="Soberana Texto" w:cs="Times New Roman"/>
          <w:color w:val="auto"/>
          <w:sz w:val="22"/>
          <w:szCs w:val="22"/>
        </w:rPr>
        <w:t>el numeral</w:t>
      </w:r>
      <w:r w:rsidR="00680450" w:rsidRPr="00680450">
        <w:rPr>
          <w:rFonts w:ascii="Soberana Texto" w:hAnsi="Soberana Texto" w:cs="Times New Roman"/>
          <w:color w:val="auto"/>
          <w:sz w:val="22"/>
          <w:szCs w:val="22"/>
        </w:rPr>
        <w:t xml:space="preserve"> </w:t>
      </w:r>
      <w:r w:rsidR="00680450" w:rsidRPr="00680450">
        <w:rPr>
          <w:rFonts w:ascii="Soberana Texto" w:hAnsi="Soberana Texto" w:cs="Times New Roman"/>
          <w:bCs/>
          <w:iCs/>
          <w:color w:val="auto"/>
          <w:sz w:val="22"/>
          <w:szCs w:val="22"/>
        </w:rPr>
        <w:t>2.1.3</w:t>
      </w:r>
      <w:r w:rsidR="00601190">
        <w:rPr>
          <w:rFonts w:ascii="Soberana Texto" w:hAnsi="Soberana Texto" w:cs="Times New Roman"/>
          <w:bCs/>
          <w:iCs/>
          <w:color w:val="auto"/>
          <w:sz w:val="22"/>
          <w:szCs w:val="22"/>
        </w:rPr>
        <w:t>9</w:t>
      </w:r>
      <w:r w:rsidR="00680450" w:rsidRPr="0029687C">
        <w:rPr>
          <w:rFonts w:ascii="Soberana Texto" w:hAnsi="Soberana Texto" w:cs="Times New Roman"/>
          <w:color w:val="auto"/>
          <w:sz w:val="22"/>
          <w:szCs w:val="22"/>
        </w:rPr>
        <w:t xml:space="preserve"> </w:t>
      </w:r>
      <w:r w:rsidR="00680450">
        <w:rPr>
          <w:rFonts w:ascii="Soberana Texto" w:hAnsi="Soberana Texto" w:cs="Times New Roman"/>
          <w:color w:val="auto"/>
          <w:sz w:val="22"/>
          <w:szCs w:val="22"/>
        </w:rPr>
        <w:t xml:space="preserve">de </w:t>
      </w:r>
      <w:r w:rsidR="0062461B" w:rsidRPr="00C21BA2">
        <w:rPr>
          <w:rFonts w:ascii="Soberana Texto" w:hAnsi="Soberana Texto" w:cs="Times New Roman"/>
          <w:color w:val="auto"/>
          <w:sz w:val="22"/>
          <w:szCs w:val="22"/>
        </w:rPr>
        <w:t xml:space="preserve">la Resolución Miscelánea Fiscal publicada en el Diario Oficial de la Federación el </w:t>
      </w:r>
      <w:r w:rsidR="00433FF1" w:rsidRPr="00C21BA2">
        <w:rPr>
          <w:rFonts w:ascii="Soberana Texto" w:hAnsi="Soberana Texto" w:cs="Times New Roman"/>
          <w:color w:val="auto"/>
          <w:sz w:val="22"/>
          <w:szCs w:val="22"/>
        </w:rPr>
        <w:t>2</w:t>
      </w:r>
      <w:r w:rsidR="00A4754F" w:rsidRPr="00C21BA2">
        <w:rPr>
          <w:rFonts w:ascii="Soberana Texto" w:hAnsi="Soberana Texto" w:cs="Times New Roman"/>
          <w:color w:val="auto"/>
          <w:sz w:val="22"/>
          <w:szCs w:val="22"/>
        </w:rPr>
        <w:t>3</w:t>
      </w:r>
      <w:r w:rsidR="003B1313" w:rsidRPr="00C21BA2">
        <w:rPr>
          <w:rFonts w:ascii="Soberana Texto" w:hAnsi="Soberana Texto" w:cs="Times New Roman"/>
          <w:color w:val="auto"/>
          <w:sz w:val="22"/>
          <w:szCs w:val="22"/>
        </w:rPr>
        <w:t xml:space="preserve"> de diciembre de 201</w:t>
      </w:r>
      <w:r w:rsidR="00433FF1" w:rsidRPr="00C21BA2">
        <w:rPr>
          <w:rFonts w:ascii="Soberana Texto" w:hAnsi="Soberana Texto" w:cs="Times New Roman"/>
          <w:color w:val="auto"/>
          <w:sz w:val="22"/>
          <w:szCs w:val="22"/>
        </w:rPr>
        <w:t>5</w:t>
      </w:r>
      <w:r w:rsidR="0062461B" w:rsidRPr="00C21BA2">
        <w:rPr>
          <w:rFonts w:ascii="Soberana Texto" w:hAnsi="Soberana Texto" w:cs="Times New Roman"/>
          <w:color w:val="auto"/>
          <w:sz w:val="22"/>
          <w:szCs w:val="22"/>
        </w:rPr>
        <w:t>.</w:t>
      </w:r>
    </w:p>
    <w:p w14:paraId="15290E62" w14:textId="77777777" w:rsidR="00007193" w:rsidRPr="0029687C" w:rsidRDefault="00007193" w:rsidP="008431DB">
      <w:pPr>
        <w:pStyle w:val="Default"/>
        <w:ind w:right="92"/>
        <w:jc w:val="both"/>
        <w:rPr>
          <w:rFonts w:ascii="Soberana Texto" w:hAnsi="Soberana Texto" w:cs="Times New Roman"/>
          <w:color w:val="auto"/>
          <w:sz w:val="22"/>
          <w:szCs w:val="22"/>
        </w:rPr>
      </w:pPr>
    </w:p>
    <w:p w14:paraId="63198D02" w14:textId="64EE946A" w:rsidR="0074586B" w:rsidRPr="0029687C" w:rsidRDefault="001B03A0" w:rsidP="008431DB">
      <w:pPr>
        <w:pStyle w:val="Ttulo2"/>
        <w:spacing w:before="0"/>
        <w:ind w:right="92"/>
        <w:rPr>
          <w:szCs w:val="22"/>
        </w:rPr>
      </w:pPr>
      <w:bookmarkStart w:id="55" w:name="_Toc457820711"/>
      <w:bookmarkStart w:id="56" w:name="_Toc459668534"/>
      <w:r w:rsidRPr="0029687C">
        <w:rPr>
          <w:szCs w:val="22"/>
        </w:rPr>
        <w:t>3.</w:t>
      </w:r>
      <w:r w:rsidR="00553EC3" w:rsidRPr="0029687C">
        <w:rPr>
          <w:szCs w:val="22"/>
        </w:rPr>
        <w:t>11</w:t>
      </w:r>
      <w:r w:rsidR="0074586B" w:rsidRPr="0029687C">
        <w:rPr>
          <w:szCs w:val="22"/>
        </w:rPr>
        <w:t>. FORMA Y TÉRMINOS DE PAGO</w:t>
      </w:r>
      <w:r w:rsidR="00553EC3" w:rsidRPr="0029687C">
        <w:rPr>
          <w:szCs w:val="22"/>
        </w:rPr>
        <w:t>.</w:t>
      </w:r>
      <w:bookmarkEnd w:id="55"/>
      <w:bookmarkEnd w:id="56"/>
    </w:p>
    <w:p w14:paraId="66436389" w14:textId="77777777" w:rsidR="0074586B" w:rsidRPr="0029687C" w:rsidRDefault="0074586B" w:rsidP="008431DB">
      <w:pPr>
        <w:pStyle w:val="Default"/>
        <w:ind w:right="92"/>
        <w:jc w:val="both"/>
        <w:rPr>
          <w:rFonts w:ascii="Soberana Texto" w:hAnsi="Soberana Texto" w:cs="Times New Roman"/>
          <w:color w:val="auto"/>
          <w:sz w:val="22"/>
          <w:szCs w:val="22"/>
        </w:rPr>
      </w:pPr>
    </w:p>
    <w:p w14:paraId="550B8EED" w14:textId="3A33574E" w:rsidR="0074586B" w:rsidRPr="00C21BA2" w:rsidRDefault="0074586B"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Los pagos correspondientes a la ejecución de los </w:t>
      </w:r>
      <w:r w:rsidRPr="00C21BA2">
        <w:rPr>
          <w:rFonts w:ascii="Soberana Texto" w:hAnsi="Soberana Texto" w:cs="Times New Roman"/>
          <w:color w:val="auto"/>
          <w:sz w:val="22"/>
          <w:szCs w:val="22"/>
        </w:rPr>
        <w:t>SERVICIOS</w:t>
      </w:r>
      <w:r w:rsidR="00EC17B4" w:rsidRPr="00C21BA2">
        <w:rPr>
          <w:rFonts w:ascii="Soberana Texto" w:hAnsi="Soberana Texto" w:cs="Times New Roman"/>
          <w:color w:val="auto"/>
          <w:sz w:val="22"/>
          <w:szCs w:val="22"/>
        </w:rPr>
        <w:t>,</w:t>
      </w:r>
      <w:r w:rsidRPr="00C21BA2">
        <w:rPr>
          <w:rFonts w:ascii="Soberana Texto" w:hAnsi="Soberana Texto" w:cs="Times New Roman"/>
          <w:color w:val="auto"/>
          <w:sz w:val="22"/>
          <w:szCs w:val="22"/>
        </w:rPr>
        <w:t xml:space="preserve"> se harán de conformidad con lo establecido en el modelo de CONTRATO</w:t>
      </w:r>
      <w:r w:rsidR="00231917" w:rsidRPr="00C21BA2">
        <w:rPr>
          <w:rFonts w:ascii="Soberana Texto" w:hAnsi="Soberana Texto" w:cs="Times New Roman"/>
          <w:color w:val="auto"/>
          <w:sz w:val="22"/>
          <w:szCs w:val="22"/>
        </w:rPr>
        <w:t xml:space="preserve">. </w:t>
      </w:r>
      <w:r w:rsidR="00FB5ED2" w:rsidRPr="00C21BA2">
        <w:rPr>
          <w:rFonts w:ascii="Soberana Texto" w:hAnsi="Soberana Texto"/>
          <w:color w:val="auto"/>
          <w:sz w:val="22"/>
          <w:szCs w:val="22"/>
        </w:rPr>
        <w:t>No se otorgarán anticipos.</w:t>
      </w:r>
    </w:p>
    <w:p w14:paraId="10F0E84D" w14:textId="77777777" w:rsidR="00E23E58" w:rsidRPr="00C21BA2" w:rsidRDefault="00E23E58" w:rsidP="008431DB">
      <w:pPr>
        <w:pStyle w:val="Default"/>
        <w:ind w:right="92"/>
        <w:jc w:val="both"/>
        <w:rPr>
          <w:rFonts w:ascii="Soberana Texto" w:hAnsi="Soberana Texto" w:cs="Times New Roman"/>
          <w:color w:val="auto"/>
          <w:sz w:val="22"/>
          <w:szCs w:val="22"/>
        </w:rPr>
      </w:pPr>
    </w:p>
    <w:p w14:paraId="3776FC2E" w14:textId="4E48BE68" w:rsidR="004D34E0" w:rsidRPr="0029687C" w:rsidRDefault="004D34E0"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El </w:t>
      </w:r>
      <w:r w:rsidR="00433FF1" w:rsidRPr="00C21BA2">
        <w:rPr>
          <w:rFonts w:ascii="Soberana Texto" w:hAnsi="Soberana Texto"/>
          <w:color w:val="auto"/>
          <w:sz w:val="22"/>
          <w:szCs w:val="22"/>
        </w:rPr>
        <w:t>PRESTADOR DE SERVICIOS</w:t>
      </w:r>
      <w:r w:rsidRPr="00C21BA2">
        <w:rPr>
          <w:rFonts w:ascii="Soberana Texto" w:hAnsi="Soberana Texto" w:cs="Times New Roman"/>
          <w:color w:val="auto"/>
          <w:sz w:val="22"/>
          <w:szCs w:val="22"/>
        </w:rPr>
        <w:t xml:space="preserve"> deberá presentar sus documentos y facturas correspondientes de acuerdo al calendario de pagos est</w:t>
      </w:r>
      <w:r w:rsidR="001E39E2" w:rsidRPr="00C21BA2">
        <w:rPr>
          <w:rFonts w:ascii="Soberana Texto" w:hAnsi="Soberana Texto" w:cs="Times New Roman"/>
          <w:color w:val="auto"/>
          <w:sz w:val="22"/>
          <w:szCs w:val="22"/>
        </w:rPr>
        <w:t>ablecido por la CONVOCANTE</w:t>
      </w:r>
      <w:r w:rsidR="00FB5ED2" w:rsidRPr="0029687C">
        <w:rPr>
          <w:rFonts w:ascii="Soberana Texto" w:hAnsi="Soberana Texto" w:cs="Times New Roman"/>
          <w:color w:val="auto"/>
          <w:sz w:val="22"/>
          <w:szCs w:val="22"/>
        </w:rPr>
        <w:t>,</w:t>
      </w:r>
      <w:r w:rsidR="001E39E2" w:rsidRPr="0029687C">
        <w:rPr>
          <w:rFonts w:ascii="Soberana Texto" w:hAnsi="Soberana Texto" w:cs="Times New Roman"/>
          <w:color w:val="auto"/>
          <w:sz w:val="22"/>
          <w:szCs w:val="22"/>
        </w:rPr>
        <w:t xml:space="preserve"> conforme a los avances y entregables d</w:t>
      </w:r>
      <w:r w:rsidR="00FB5ED2" w:rsidRPr="0029687C">
        <w:rPr>
          <w:rFonts w:ascii="Soberana Texto" w:hAnsi="Soberana Texto" w:cs="Times New Roman"/>
          <w:color w:val="auto"/>
          <w:sz w:val="22"/>
          <w:szCs w:val="22"/>
        </w:rPr>
        <w:t>el proyecto.</w:t>
      </w:r>
    </w:p>
    <w:p w14:paraId="6AB541A2" w14:textId="77777777" w:rsidR="004D34E0" w:rsidRPr="0029687C" w:rsidRDefault="004D34E0" w:rsidP="008431DB">
      <w:pPr>
        <w:pStyle w:val="Default"/>
        <w:ind w:right="92"/>
        <w:jc w:val="both"/>
        <w:rPr>
          <w:rFonts w:ascii="Soberana Texto" w:hAnsi="Soberana Texto" w:cs="Times New Roman"/>
          <w:color w:val="auto"/>
          <w:sz w:val="22"/>
          <w:szCs w:val="22"/>
        </w:rPr>
      </w:pPr>
    </w:p>
    <w:p w14:paraId="46A3C449" w14:textId="5052BEF6" w:rsidR="0074586B" w:rsidRPr="0029687C" w:rsidRDefault="001B03A0" w:rsidP="008431DB">
      <w:pPr>
        <w:pStyle w:val="Ttulo2"/>
        <w:spacing w:before="0"/>
        <w:ind w:right="92"/>
        <w:rPr>
          <w:szCs w:val="22"/>
        </w:rPr>
      </w:pPr>
      <w:bookmarkStart w:id="57" w:name="_Toc459668535"/>
      <w:r w:rsidRPr="0029687C">
        <w:rPr>
          <w:szCs w:val="22"/>
        </w:rPr>
        <w:t>3.1</w:t>
      </w:r>
      <w:r w:rsidR="003368C5" w:rsidRPr="0029687C">
        <w:rPr>
          <w:szCs w:val="22"/>
        </w:rPr>
        <w:t>2</w:t>
      </w:r>
      <w:r w:rsidR="0074586B" w:rsidRPr="0029687C">
        <w:rPr>
          <w:szCs w:val="22"/>
        </w:rPr>
        <w:t>. GARANT</w:t>
      </w:r>
      <w:r w:rsidR="00694496" w:rsidRPr="0029687C">
        <w:rPr>
          <w:szCs w:val="22"/>
        </w:rPr>
        <w:t>Í</w:t>
      </w:r>
      <w:r w:rsidR="0074586B" w:rsidRPr="0029687C">
        <w:rPr>
          <w:szCs w:val="22"/>
        </w:rPr>
        <w:t>AS</w:t>
      </w:r>
      <w:r w:rsidR="00EC17B4" w:rsidRPr="0029687C">
        <w:rPr>
          <w:szCs w:val="22"/>
        </w:rPr>
        <w:t>.</w:t>
      </w:r>
      <w:bookmarkEnd w:id="57"/>
    </w:p>
    <w:p w14:paraId="13ADF598" w14:textId="77777777" w:rsidR="0074586B" w:rsidRPr="0029687C" w:rsidRDefault="0074586B" w:rsidP="008431DB">
      <w:pPr>
        <w:pStyle w:val="Default"/>
        <w:ind w:right="92"/>
        <w:jc w:val="both"/>
        <w:rPr>
          <w:rFonts w:ascii="Soberana Texto" w:hAnsi="Soberana Texto" w:cs="Times New Roman"/>
          <w:color w:val="auto"/>
          <w:sz w:val="22"/>
          <w:szCs w:val="22"/>
        </w:rPr>
      </w:pPr>
    </w:p>
    <w:p w14:paraId="13B3903A" w14:textId="1C0832E8" w:rsidR="0074586B" w:rsidRPr="0029687C" w:rsidRDefault="0074586B"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El </w:t>
      </w:r>
      <w:r w:rsidR="00433FF1" w:rsidRPr="00C21BA2">
        <w:rPr>
          <w:rFonts w:ascii="Soberana Texto" w:hAnsi="Soberana Texto"/>
          <w:color w:val="auto"/>
          <w:sz w:val="22"/>
          <w:szCs w:val="22"/>
        </w:rPr>
        <w:t>PRESTADOR DE SERVICIOS</w:t>
      </w:r>
      <w:r w:rsidRPr="00C21BA2">
        <w:rPr>
          <w:rFonts w:ascii="Soberana Texto" w:hAnsi="Soberana Texto" w:cs="Times New Roman"/>
          <w:color w:val="auto"/>
          <w:sz w:val="22"/>
          <w:szCs w:val="22"/>
        </w:rPr>
        <w:t xml:space="preserve"> deberá presentar a la CONVOCANTE una fianza para garantizar el cumplimiento de las obligaciones a </w:t>
      </w:r>
      <w:r w:rsidR="002B5C8E" w:rsidRPr="00C21BA2">
        <w:rPr>
          <w:rFonts w:ascii="Soberana Texto" w:hAnsi="Soberana Texto" w:cs="Times New Roman"/>
          <w:color w:val="auto"/>
          <w:sz w:val="22"/>
          <w:szCs w:val="22"/>
        </w:rPr>
        <w:t xml:space="preserve">su </w:t>
      </w:r>
      <w:r w:rsidRPr="00C21BA2">
        <w:rPr>
          <w:rFonts w:ascii="Soberana Texto" w:hAnsi="Soberana Texto" w:cs="Times New Roman"/>
          <w:color w:val="auto"/>
          <w:sz w:val="22"/>
          <w:szCs w:val="22"/>
        </w:rPr>
        <w:t>cargo, incluyendo lo que se refiere a la puntual y correcta ejecución de los servicios</w:t>
      </w:r>
      <w:r w:rsidR="002B5C8E" w:rsidRPr="00C21BA2">
        <w:rPr>
          <w:rFonts w:ascii="Soberana Texto" w:hAnsi="Soberana Texto" w:cs="Times New Roman"/>
          <w:color w:val="auto"/>
          <w:sz w:val="22"/>
          <w:szCs w:val="22"/>
        </w:rPr>
        <w:t>,</w:t>
      </w:r>
      <w:r w:rsidRPr="00C21BA2">
        <w:rPr>
          <w:rFonts w:ascii="Soberana Texto" w:hAnsi="Soberana Texto" w:cs="Times New Roman"/>
          <w:color w:val="auto"/>
          <w:sz w:val="22"/>
          <w:szCs w:val="22"/>
        </w:rPr>
        <w:t xml:space="preserve"> así como la buena calidad</w:t>
      </w:r>
      <w:r w:rsidR="002F0854" w:rsidRPr="00C21BA2">
        <w:rPr>
          <w:rFonts w:ascii="Soberana Texto" w:hAnsi="Soberana Texto" w:cs="Times New Roman"/>
          <w:color w:val="auto"/>
          <w:sz w:val="22"/>
          <w:szCs w:val="22"/>
        </w:rPr>
        <w:t xml:space="preserve"> de éstos, pago de lo indebido </w:t>
      </w:r>
      <w:r w:rsidRPr="00C21BA2">
        <w:rPr>
          <w:rFonts w:ascii="Soberana Texto" w:hAnsi="Soberana Texto" w:cs="Times New Roman"/>
          <w:color w:val="auto"/>
          <w:sz w:val="22"/>
          <w:szCs w:val="22"/>
        </w:rPr>
        <w:t xml:space="preserve">y pago de daños y perjuicios originados por incumplimiento del </w:t>
      </w:r>
      <w:r w:rsidR="002B5C8E" w:rsidRPr="00C21BA2">
        <w:rPr>
          <w:rFonts w:ascii="Soberana Texto" w:hAnsi="Soberana Texto" w:cs="Times New Roman"/>
          <w:color w:val="auto"/>
          <w:sz w:val="22"/>
          <w:szCs w:val="22"/>
        </w:rPr>
        <w:t>CONTRATO</w:t>
      </w:r>
      <w:r w:rsidRPr="0029687C">
        <w:rPr>
          <w:rFonts w:ascii="Soberana Texto" w:hAnsi="Soberana Texto" w:cs="Times New Roman"/>
          <w:color w:val="auto"/>
          <w:sz w:val="22"/>
          <w:szCs w:val="22"/>
        </w:rPr>
        <w:t>.</w:t>
      </w:r>
    </w:p>
    <w:p w14:paraId="6AB0C9E6" w14:textId="77777777" w:rsidR="0074586B" w:rsidRPr="0029687C" w:rsidRDefault="0074586B" w:rsidP="008431DB">
      <w:pPr>
        <w:pStyle w:val="Default"/>
        <w:ind w:right="92"/>
        <w:jc w:val="both"/>
        <w:rPr>
          <w:rFonts w:ascii="Soberana Texto" w:hAnsi="Soberana Texto" w:cs="Times New Roman"/>
          <w:color w:val="auto"/>
          <w:sz w:val="22"/>
          <w:szCs w:val="22"/>
        </w:rPr>
      </w:pPr>
    </w:p>
    <w:p w14:paraId="1B3E6BAD" w14:textId="7AD75C88" w:rsidR="0074586B" w:rsidRPr="0029687C" w:rsidRDefault="0074586B"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 fianza será expedida </w:t>
      </w:r>
      <w:r w:rsidR="002B5C8E" w:rsidRPr="0029687C">
        <w:rPr>
          <w:rFonts w:ascii="Soberana Texto" w:hAnsi="Soberana Texto" w:cs="Times New Roman"/>
          <w:color w:val="auto"/>
          <w:sz w:val="22"/>
          <w:szCs w:val="22"/>
        </w:rPr>
        <w:t>en términos de</w:t>
      </w:r>
      <w:r w:rsidRPr="0029687C">
        <w:rPr>
          <w:rFonts w:ascii="Soberana Texto" w:hAnsi="Soberana Texto" w:cs="Times New Roman"/>
          <w:color w:val="auto"/>
          <w:sz w:val="22"/>
          <w:szCs w:val="22"/>
        </w:rPr>
        <w:t>l Anexo DL-</w:t>
      </w:r>
      <w:r w:rsidR="0053791A" w:rsidRPr="0029687C">
        <w:rPr>
          <w:rFonts w:ascii="Soberana Texto" w:hAnsi="Soberana Texto" w:cs="Times New Roman"/>
          <w:color w:val="auto"/>
          <w:sz w:val="22"/>
          <w:szCs w:val="22"/>
        </w:rPr>
        <w:t>8</w:t>
      </w:r>
      <w:r w:rsidRPr="0029687C">
        <w:rPr>
          <w:rFonts w:ascii="Soberana Texto" w:hAnsi="Soberana Texto" w:cs="Times New Roman"/>
          <w:color w:val="auto"/>
          <w:sz w:val="22"/>
          <w:szCs w:val="22"/>
        </w:rPr>
        <w:t xml:space="preserve">, por una Institución autorizada por la </w:t>
      </w:r>
      <w:r w:rsidRPr="00C21BA2">
        <w:rPr>
          <w:rFonts w:ascii="Soberana Texto" w:hAnsi="Soberana Texto" w:cs="Times New Roman"/>
          <w:bCs/>
          <w:color w:val="auto"/>
          <w:sz w:val="22"/>
          <w:szCs w:val="22"/>
        </w:rPr>
        <w:t>SHCP</w:t>
      </w:r>
      <w:r w:rsidRPr="00C21BA2">
        <w:rPr>
          <w:rFonts w:ascii="Soberana Texto" w:hAnsi="Soberana Texto" w:cs="Times New Roman"/>
          <w:color w:val="auto"/>
          <w:sz w:val="22"/>
          <w:szCs w:val="22"/>
        </w:rPr>
        <w:t xml:space="preserve">, a favor de </w:t>
      </w:r>
      <w:r w:rsidR="001C599B" w:rsidRPr="00C21BA2">
        <w:rPr>
          <w:rFonts w:ascii="Soberana Texto" w:hAnsi="Soberana Texto" w:cs="Times New Roman"/>
          <w:color w:val="auto"/>
          <w:sz w:val="22"/>
          <w:szCs w:val="22"/>
        </w:rPr>
        <w:t>BANOBRAS</w:t>
      </w:r>
      <w:r w:rsidRPr="00C21BA2">
        <w:rPr>
          <w:rFonts w:ascii="Soberana Texto" w:hAnsi="Soberana Texto" w:cs="Times New Roman"/>
          <w:color w:val="auto"/>
          <w:sz w:val="22"/>
          <w:szCs w:val="22"/>
        </w:rPr>
        <w:t xml:space="preserve">, </w:t>
      </w:r>
      <w:r w:rsidR="002B5C8E" w:rsidRPr="00C21BA2">
        <w:rPr>
          <w:rFonts w:ascii="Soberana Texto" w:hAnsi="Soberana Texto" w:cs="Times New Roman"/>
          <w:color w:val="auto"/>
          <w:sz w:val="22"/>
          <w:szCs w:val="22"/>
        </w:rPr>
        <w:t xml:space="preserve">en su carácter de </w:t>
      </w:r>
      <w:r w:rsidRPr="00C21BA2">
        <w:rPr>
          <w:rFonts w:ascii="Soberana Texto" w:hAnsi="Soberana Texto" w:cs="Times New Roman"/>
          <w:color w:val="auto"/>
          <w:sz w:val="22"/>
          <w:szCs w:val="22"/>
        </w:rPr>
        <w:t xml:space="preserve">Institución Fiduciaria en el </w:t>
      </w:r>
      <w:r w:rsidR="001C599B" w:rsidRPr="00C21BA2">
        <w:rPr>
          <w:rFonts w:ascii="Soberana Texto" w:hAnsi="Soberana Texto" w:cs="Times New Roman"/>
          <w:color w:val="auto"/>
          <w:sz w:val="22"/>
          <w:szCs w:val="22"/>
        </w:rPr>
        <w:t>FONDO</w:t>
      </w:r>
      <w:r w:rsidRPr="00C21BA2">
        <w:rPr>
          <w:rFonts w:ascii="Soberana Texto" w:hAnsi="Soberana Texto" w:cs="Times New Roman"/>
          <w:color w:val="auto"/>
          <w:sz w:val="22"/>
          <w:szCs w:val="22"/>
        </w:rPr>
        <w:t xml:space="preserve"> a </w:t>
      </w:r>
      <w:r w:rsidR="005E37F4" w:rsidRPr="00C21BA2">
        <w:rPr>
          <w:rFonts w:ascii="Soberana Texto" w:hAnsi="Soberana Texto" w:cs="Times New Roman"/>
          <w:color w:val="auto"/>
          <w:sz w:val="22"/>
          <w:szCs w:val="22"/>
        </w:rPr>
        <w:t xml:space="preserve">su </w:t>
      </w:r>
      <w:r w:rsidRPr="00C21BA2">
        <w:rPr>
          <w:rFonts w:ascii="Soberana Texto" w:hAnsi="Soberana Texto" w:cs="Times New Roman"/>
          <w:color w:val="auto"/>
          <w:sz w:val="22"/>
          <w:szCs w:val="22"/>
        </w:rPr>
        <w:t xml:space="preserve">satisfacción. La póliza será por el equivalente al 10% del monto total del </w:t>
      </w:r>
      <w:r w:rsidR="00680450" w:rsidRPr="00C21BA2">
        <w:rPr>
          <w:rFonts w:ascii="Soberana Texto" w:hAnsi="Soberana Texto" w:cs="Times New Roman"/>
          <w:color w:val="auto"/>
          <w:sz w:val="22"/>
          <w:szCs w:val="22"/>
        </w:rPr>
        <w:t>CONTRATO</w:t>
      </w:r>
      <w:r w:rsidRPr="00C21BA2">
        <w:rPr>
          <w:rFonts w:ascii="Soberana Texto" w:hAnsi="Soberana Texto" w:cs="Times New Roman"/>
          <w:color w:val="auto"/>
          <w:sz w:val="22"/>
          <w:szCs w:val="22"/>
        </w:rPr>
        <w:t xml:space="preserve">, sin incluir el IVA, y deberá presentarse dentro de un plazo de diez días naturales siguientes a la </w:t>
      </w:r>
      <w:r w:rsidR="002B5C8E" w:rsidRPr="00C21BA2">
        <w:rPr>
          <w:rFonts w:ascii="Soberana Texto" w:hAnsi="Soberana Texto" w:cs="Times New Roman"/>
          <w:color w:val="auto"/>
          <w:sz w:val="22"/>
          <w:szCs w:val="22"/>
        </w:rPr>
        <w:t>suscripción</w:t>
      </w:r>
      <w:r w:rsidRPr="00C21BA2">
        <w:rPr>
          <w:rFonts w:ascii="Soberana Texto" w:hAnsi="Soberana Texto" w:cs="Times New Roman"/>
          <w:color w:val="auto"/>
          <w:sz w:val="22"/>
          <w:szCs w:val="22"/>
        </w:rPr>
        <w:t xml:space="preserve"> del CONTRATO</w:t>
      </w:r>
      <w:r w:rsidR="002B5C8E" w:rsidRPr="0029687C">
        <w:rPr>
          <w:rFonts w:ascii="Soberana Texto" w:hAnsi="Soberana Texto" w:cs="Times New Roman"/>
          <w:color w:val="auto"/>
          <w:sz w:val="22"/>
          <w:szCs w:val="22"/>
        </w:rPr>
        <w:t>.</w:t>
      </w:r>
    </w:p>
    <w:p w14:paraId="44B58DA2" w14:textId="77777777" w:rsidR="0074586B" w:rsidRPr="0029687C" w:rsidRDefault="0074586B" w:rsidP="008431DB">
      <w:pPr>
        <w:pStyle w:val="Default"/>
        <w:ind w:right="92"/>
        <w:jc w:val="both"/>
        <w:rPr>
          <w:rFonts w:ascii="Soberana Texto" w:hAnsi="Soberana Texto" w:cs="Times New Roman"/>
          <w:color w:val="auto"/>
          <w:sz w:val="22"/>
          <w:szCs w:val="22"/>
        </w:rPr>
      </w:pPr>
    </w:p>
    <w:p w14:paraId="04076C20" w14:textId="32E6BBB8" w:rsidR="0074586B" w:rsidRPr="0029687C" w:rsidRDefault="001B03A0" w:rsidP="008431DB">
      <w:pPr>
        <w:pStyle w:val="Ttulo2"/>
        <w:spacing w:before="0"/>
        <w:ind w:right="92"/>
        <w:rPr>
          <w:szCs w:val="22"/>
        </w:rPr>
      </w:pPr>
      <w:bookmarkStart w:id="58" w:name="_Toc459668536"/>
      <w:r w:rsidRPr="0029687C">
        <w:rPr>
          <w:szCs w:val="22"/>
        </w:rPr>
        <w:t>3.1</w:t>
      </w:r>
      <w:r w:rsidR="008D5519" w:rsidRPr="0029687C">
        <w:rPr>
          <w:szCs w:val="22"/>
        </w:rPr>
        <w:t>3</w:t>
      </w:r>
      <w:r w:rsidR="0074586B" w:rsidRPr="0029687C">
        <w:rPr>
          <w:szCs w:val="22"/>
        </w:rPr>
        <w:t>. RESCISIÓN</w:t>
      </w:r>
      <w:r w:rsidR="002B5C8E" w:rsidRPr="0029687C">
        <w:rPr>
          <w:szCs w:val="22"/>
        </w:rPr>
        <w:t>.</w:t>
      </w:r>
      <w:bookmarkEnd w:id="58"/>
    </w:p>
    <w:p w14:paraId="2BCBCD29" w14:textId="77777777" w:rsidR="0074586B" w:rsidRPr="0029687C" w:rsidRDefault="0074586B" w:rsidP="008431DB">
      <w:pPr>
        <w:pStyle w:val="Default"/>
        <w:ind w:right="92"/>
        <w:jc w:val="both"/>
        <w:rPr>
          <w:rFonts w:ascii="Soberana Texto" w:hAnsi="Soberana Texto" w:cs="Times New Roman"/>
          <w:color w:val="auto"/>
          <w:sz w:val="22"/>
          <w:szCs w:val="22"/>
        </w:rPr>
      </w:pPr>
    </w:p>
    <w:p w14:paraId="448A66F3" w14:textId="3305D21B" w:rsidR="0074586B" w:rsidRPr="0029687C" w:rsidRDefault="0074586B"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En cualquier momento</w:t>
      </w:r>
      <w:r w:rsidR="00680450">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se podrá rescindir el </w:t>
      </w:r>
      <w:r w:rsidRPr="00C21BA2">
        <w:rPr>
          <w:rFonts w:ascii="Soberana Texto" w:hAnsi="Soberana Texto" w:cs="Times New Roman"/>
          <w:bCs/>
          <w:color w:val="auto"/>
          <w:sz w:val="22"/>
          <w:szCs w:val="22"/>
        </w:rPr>
        <w:t>CONTRATO</w:t>
      </w:r>
      <w:r w:rsidR="002B5C8E" w:rsidRPr="00C21BA2">
        <w:rPr>
          <w:rFonts w:ascii="Soberana Texto" w:hAnsi="Soberana Texto" w:cs="Times New Roman"/>
          <w:bCs/>
          <w:color w:val="auto"/>
          <w:sz w:val="22"/>
          <w:szCs w:val="22"/>
        </w:rPr>
        <w:t>,</w:t>
      </w:r>
      <w:r w:rsidRPr="00C21BA2">
        <w:rPr>
          <w:rFonts w:ascii="Soberana Texto" w:hAnsi="Soberana Texto" w:cs="Times New Roman"/>
          <w:bCs/>
          <w:color w:val="auto"/>
          <w:sz w:val="22"/>
          <w:szCs w:val="22"/>
        </w:rPr>
        <w:t xml:space="preserve"> </w:t>
      </w:r>
      <w:r w:rsidRPr="00C21BA2">
        <w:rPr>
          <w:rFonts w:ascii="Soberana Texto" w:hAnsi="Soberana Texto" w:cs="Times New Roman"/>
          <w:color w:val="auto"/>
          <w:sz w:val="22"/>
          <w:szCs w:val="22"/>
        </w:rPr>
        <w:t xml:space="preserve">de conformidad con el artículo 54 de la </w:t>
      </w:r>
      <w:r w:rsidRPr="00C21BA2">
        <w:rPr>
          <w:rFonts w:ascii="Soberana Texto" w:hAnsi="Soberana Texto" w:cs="Times New Roman"/>
          <w:bCs/>
          <w:color w:val="auto"/>
          <w:sz w:val="22"/>
          <w:szCs w:val="22"/>
        </w:rPr>
        <w:t xml:space="preserve">LAASSP y </w:t>
      </w:r>
      <w:r w:rsidR="002A32E2" w:rsidRPr="00C21BA2">
        <w:rPr>
          <w:rFonts w:ascii="Soberana Texto" w:hAnsi="Soberana Texto" w:cs="Times New Roman"/>
          <w:bCs/>
          <w:color w:val="auto"/>
          <w:sz w:val="22"/>
          <w:szCs w:val="22"/>
        </w:rPr>
        <w:t xml:space="preserve">al procedimiento que se acuerde en </w:t>
      </w:r>
      <w:r w:rsidRPr="00C21BA2">
        <w:rPr>
          <w:rFonts w:ascii="Soberana Texto" w:hAnsi="Soberana Texto" w:cs="Times New Roman"/>
          <w:bCs/>
          <w:color w:val="auto"/>
          <w:sz w:val="22"/>
          <w:szCs w:val="22"/>
        </w:rPr>
        <w:t>el CONTRATO</w:t>
      </w:r>
      <w:r w:rsidRPr="0029687C">
        <w:rPr>
          <w:rFonts w:ascii="Soberana Texto" w:hAnsi="Soberana Texto" w:cs="Times New Roman"/>
          <w:color w:val="auto"/>
          <w:sz w:val="22"/>
          <w:szCs w:val="22"/>
        </w:rPr>
        <w:t>.</w:t>
      </w:r>
    </w:p>
    <w:p w14:paraId="0C9C55F1" w14:textId="77777777" w:rsidR="00007193" w:rsidRPr="00F00F46" w:rsidRDefault="00007193" w:rsidP="008431DB">
      <w:pPr>
        <w:pStyle w:val="Default"/>
        <w:ind w:right="92"/>
        <w:jc w:val="both"/>
        <w:rPr>
          <w:rFonts w:ascii="Soberana Texto" w:hAnsi="Soberana Texto" w:cs="Times New Roman"/>
          <w:color w:val="auto"/>
          <w:sz w:val="22"/>
          <w:szCs w:val="22"/>
        </w:rPr>
      </w:pPr>
    </w:p>
    <w:p w14:paraId="6499B3F9" w14:textId="323D5173" w:rsidR="00007193" w:rsidRPr="0029687C" w:rsidRDefault="00A42867" w:rsidP="008431DB">
      <w:pPr>
        <w:pStyle w:val="Ttulo1"/>
        <w:spacing w:before="0" w:after="0"/>
        <w:ind w:right="92"/>
      </w:pPr>
      <w:bookmarkStart w:id="59" w:name="_Toc457819917"/>
      <w:bookmarkStart w:id="60" w:name="_Toc457820712"/>
      <w:bookmarkStart w:id="61" w:name="_Toc459668537"/>
      <w:r w:rsidRPr="0029687C">
        <w:t>4</w:t>
      </w:r>
      <w:r w:rsidR="0074547C" w:rsidRPr="0029687C">
        <w:t xml:space="preserve">. </w:t>
      </w:r>
      <w:r w:rsidR="00543A26" w:rsidRPr="0029687C">
        <w:t xml:space="preserve">RESTRICCIONES Y </w:t>
      </w:r>
      <w:r w:rsidR="00007193" w:rsidRPr="0029687C">
        <w:t xml:space="preserve">REQUISITOS A EFECTO DE EVALUAR </w:t>
      </w:r>
      <w:r w:rsidR="002710F7" w:rsidRPr="0029687C">
        <w:t>LA</w:t>
      </w:r>
      <w:r w:rsidR="00007193" w:rsidRPr="0029687C">
        <w:t>S PROP</w:t>
      </w:r>
      <w:r w:rsidR="002710F7" w:rsidRPr="0029687C">
        <w:t>UESTAS</w:t>
      </w:r>
      <w:r w:rsidR="00007193" w:rsidRPr="0029687C">
        <w:t>.</w:t>
      </w:r>
      <w:bookmarkEnd w:id="59"/>
      <w:bookmarkEnd w:id="60"/>
      <w:bookmarkEnd w:id="61"/>
    </w:p>
    <w:p w14:paraId="779A44D9" w14:textId="77777777" w:rsidR="00543A26" w:rsidRPr="0029687C" w:rsidRDefault="00543A26" w:rsidP="008431DB">
      <w:pPr>
        <w:pStyle w:val="Default"/>
        <w:ind w:right="92"/>
        <w:jc w:val="both"/>
        <w:rPr>
          <w:rFonts w:ascii="Soberana Texto" w:hAnsi="Soberana Texto" w:cs="Times New Roman"/>
          <w:bCs/>
          <w:color w:val="auto"/>
          <w:sz w:val="22"/>
          <w:szCs w:val="22"/>
        </w:rPr>
      </w:pPr>
    </w:p>
    <w:p w14:paraId="74504086" w14:textId="7262D287" w:rsidR="00543A26" w:rsidRPr="0029687C" w:rsidRDefault="00543A26" w:rsidP="008431DB">
      <w:pPr>
        <w:pStyle w:val="Ttulo2"/>
        <w:spacing w:before="0"/>
        <w:ind w:right="92"/>
        <w:rPr>
          <w:szCs w:val="22"/>
        </w:rPr>
      </w:pPr>
      <w:bookmarkStart w:id="62" w:name="_Toc457820713"/>
      <w:bookmarkStart w:id="63" w:name="_Toc459668538"/>
      <w:r w:rsidRPr="0029687C">
        <w:rPr>
          <w:szCs w:val="22"/>
        </w:rPr>
        <w:t>4.1. RESTRICCIONES.</w:t>
      </w:r>
      <w:bookmarkEnd w:id="62"/>
      <w:bookmarkEnd w:id="63"/>
    </w:p>
    <w:p w14:paraId="45C85315" w14:textId="77777777" w:rsidR="00543A26" w:rsidRPr="0029687C" w:rsidRDefault="00543A26" w:rsidP="008431DB">
      <w:pPr>
        <w:pStyle w:val="Default"/>
        <w:ind w:right="92"/>
        <w:jc w:val="both"/>
        <w:rPr>
          <w:rFonts w:ascii="Soberana Texto" w:hAnsi="Soberana Texto" w:cs="Times New Roman"/>
          <w:color w:val="auto"/>
          <w:sz w:val="22"/>
          <w:szCs w:val="22"/>
        </w:rPr>
      </w:pPr>
    </w:p>
    <w:p w14:paraId="312836F4" w14:textId="015A23AA" w:rsidR="00543A26" w:rsidRPr="0029687C" w:rsidRDefault="00543A26"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No podrán participar </w:t>
      </w:r>
      <w:r w:rsidR="001D66EF" w:rsidRPr="0029687C">
        <w:rPr>
          <w:rFonts w:ascii="Soberana Texto" w:hAnsi="Soberana Texto" w:cs="Times New Roman"/>
          <w:color w:val="auto"/>
          <w:sz w:val="22"/>
          <w:szCs w:val="22"/>
        </w:rPr>
        <w:t xml:space="preserve">en el </w:t>
      </w:r>
      <w:r w:rsidR="001D66EF" w:rsidRPr="00C21BA2">
        <w:rPr>
          <w:rFonts w:ascii="Soberana Texto" w:hAnsi="Soberana Texto" w:cs="Times New Roman"/>
          <w:color w:val="auto"/>
          <w:sz w:val="22"/>
          <w:szCs w:val="22"/>
        </w:rPr>
        <w:t>PROCEDIMIENTO</w:t>
      </w:r>
      <w:r w:rsidR="00680450">
        <w:rPr>
          <w:rFonts w:ascii="Soberana Texto" w:hAnsi="Soberana Texto" w:cs="Times New Roman"/>
          <w:color w:val="auto"/>
          <w:sz w:val="22"/>
          <w:szCs w:val="22"/>
        </w:rPr>
        <w:t>,</w:t>
      </w:r>
      <w:r w:rsidR="001D66EF" w:rsidRPr="00C21BA2">
        <w:rPr>
          <w:rFonts w:ascii="Soberana Texto" w:hAnsi="Soberana Texto" w:cs="Times New Roman"/>
          <w:color w:val="auto"/>
          <w:sz w:val="22"/>
          <w:szCs w:val="22"/>
        </w:rPr>
        <w:t xml:space="preserve"> a</w:t>
      </w:r>
      <w:r w:rsidRPr="00C21BA2">
        <w:rPr>
          <w:rFonts w:ascii="Soberana Texto" w:hAnsi="Soberana Texto" w:cs="Times New Roman"/>
          <w:color w:val="auto"/>
          <w:sz w:val="22"/>
          <w:szCs w:val="22"/>
        </w:rPr>
        <w:t>quellas personas que se encuentren en alguno de los supuestos establecidos en cada una de las fracciones del artículo 50 de la LAASSP,</w:t>
      </w:r>
      <w:r w:rsidRPr="0029687C">
        <w:rPr>
          <w:rFonts w:ascii="Soberana Texto" w:hAnsi="Soberana Texto" w:cs="Times New Roman"/>
          <w:color w:val="auto"/>
          <w:sz w:val="22"/>
          <w:szCs w:val="22"/>
        </w:rPr>
        <w:t xml:space="preserve"> en concordancia con el </w:t>
      </w:r>
      <w:r w:rsidR="002B5C8E" w:rsidRPr="0029687C">
        <w:rPr>
          <w:rFonts w:ascii="Soberana Texto" w:hAnsi="Soberana Texto" w:cs="Times New Roman"/>
          <w:color w:val="auto"/>
          <w:sz w:val="22"/>
          <w:szCs w:val="22"/>
        </w:rPr>
        <w:t xml:space="preserve">artículo </w:t>
      </w:r>
      <w:r w:rsidRPr="0029687C">
        <w:rPr>
          <w:rFonts w:ascii="Soberana Texto" w:hAnsi="Soberana Texto" w:cs="Times New Roman"/>
          <w:color w:val="auto"/>
          <w:sz w:val="22"/>
          <w:szCs w:val="22"/>
        </w:rPr>
        <w:t>8º</w:t>
      </w:r>
      <w:r w:rsidR="001D66EF" w:rsidRPr="0029687C">
        <w:rPr>
          <w:rFonts w:ascii="Soberana Texto" w:hAnsi="Soberana Texto" w:cs="Times New Roman"/>
          <w:color w:val="auto"/>
          <w:sz w:val="22"/>
          <w:szCs w:val="22"/>
        </w:rPr>
        <w:t>, f</w:t>
      </w:r>
      <w:r w:rsidRPr="0029687C">
        <w:rPr>
          <w:rFonts w:ascii="Soberana Texto" w:hAnsi="Soberana Texto" w:cs="Times New Roman"/>
          <w:color w:val="auto"/>
          <w:sz w:val="22"/>
          <w:szCs w:val="22"/>
        </w:rPr>
        <w:t>racción XX, de la Ley Federal de Responsabilidades Administrativas de los Servidores Públicos, las cuales se relacionan a continuación:</w:t>
      </w:r>
    </w:p>
    <w:p w14:paraId="6ED0FED0" w14:textId="77777777" w:rsidR="00543A26" w:rsidRPr="0029687C" w:rsidRDefault="00543A26" w:rsidP="008431DB">
      <w:pPr>
        <w:pStyle w:val="Default"/>
        <w:ind w:right="92"/>
        <w:jc w:val="both"/>
        <w:rPr>
          <w:rFonts w:ascii="Soberana Texto" w:hAnsi="Soberana Texto" w:cs="Times New Roman"/>
          <w:color w:val="auto"/>
          <w:sz w:val="22"/>
          <w:szCs w:val="22"/>
        </w:rPr>
      </w:pPr>
    </w:p>
    <w:p w14:paraId="62CC5909" w14:textId="59A955B4"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lastRenderedPageBreak/>
        <w:t xml:space="preserve">4.1.1. </w:t>
      </w:r>
      <w:r w:rsidR="00543A26" w:rsidRPr="0029687C">
        <w:rPr>
          <w:rFonts w:ascii="Soberana Texto" w:hAnsi="Soberana Texto" w:cs="Times New Roman"/>
          <w:color w:val="auto"/>
          <w:sz w:val="22"/>
          <w:szCs w:val="22"/>
        </w:rPr>
        <w:t xml:space="preserve">Aquéllas </w:t>
      </w:r>
      <w:r w:rsidR="00680450">
        <w:rPr>
          <w:rFonts w:ascii="Soberana Texto" w:hAnsi="Soberana Texto" w:cs="Times New Roman"/>
          <w:color w:val="auto"/>
          <w:sz w:val="22"/>
          <w:szCs w:val="22"/>
        </w:rPr>
        <w:t xml:space="preserve">con las </w:t>
      </w:r>
      <w:r w:rsidR="00543A26" w:rsidRPr="0029687C">
        <w:rPr>
          <w:rFonts w:ascii="Soberana Texto" w:hAnsi="Soberana Texto" w:cs="Times New Roman"/>
          <w:color w:val="auto"/>
          <w:sz w:val="22"/>
          <w:szCs w:val="22"/>
        </w:rPr>
        <w:t xml:space="preserve">que el servidor público que intervenga en cualquier etapa del </w:t>
      </w:r>
      <w:r w:rsidR="00543A26" w:rsidRPr="00C21BA2">
        <w:rPr>
          <w:rFonts w:ascii="Soberana Texto" w:hAnsi="Soberana Texto" w:cs="Times New Roman"/>
          <w:bCs/>
          <w:color w:val="auto"/>
          <w:sz w:val="22"/>
          <w:szCs w:val="22"/>
        </w:rPr>
        <w:t xml:space="preserve">PROCEDIMIENTO </w:t>
      </w:r>
      <w:r w:rsidR="00543A26" w:rsidRPr="00C21BA2">
        <w:rPr>
          <w:rFonts w:ascii="Soberana Texto" w:hAnsi="Soberana Texto" w:cs="Times New Roman"/>
          <w:color w:val="auto"/>
          <w:sz w:val="22"/>
          <w:szCs w:val="22"/>
        </w:rPr>
        <w:t xml:space="preserve">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w:t>
      </w:r>
      <w:r w:rsidR="002B5C8E" w:rsidRPr="00C21BA2">
        <w:rPr>
          <w:rFonts w:ascii="Soberana Texto" w:hAnsi="Soberana Texto" w:cs="Times New Roman"/>
          <w:color w:val="auto"/>
          <w:sz w:val="22"/>
          <w:szCs w:val="22"/>
        </w:rPr>
        <w:t xml:space="preserve">de inicio </w:t>
      </w:r>
      <w:r w:rsidR="00543A26" w:rsidRPr="00C21BA2">
        <w:rPr>
          <w:rFonts w:ascii="Soberana Texto" w:hAnsi="Soberana Texto" w:cs="Times New Roman"/>
          <w:color w:val="auto"/>
          <w:sz w:val="22"/>
          <w:szCs w:val="22"/>
        </w:rPr>
        <w:t xml:space="preserve">del </w:t>
      </w:r>
      <w:r w:rsidR="00543A26" w:rsidRPr="00C21BA2">
        <w:rPr>
          <w:rFonts w:ascii="Soberana Texto" w:hAnsi="Soberana Texto" w:cs="Times New Roman"/>
          <w:bCs/>
          <w:color w:val="auto"/>
          <w:sz w:val="22"/>
          <w:szCs w:val="22"/>
        </w:rPr>
        <w:t>PROCEDIMIENTO</w:t>
      </w:r>
      <w:r w:rsidR="00C21BA2">
        <w:rPr>
          <w:rFonts w:ascii="Soberana Texto" w:hAnsi="Soberana Texto" w:cs="Times New Roman"/>
          <w:bCs/>
          <w:color w:val="auto"/>
          <w:sz w:val="22"/>
          <w:szCs w:val="22"/>
        </w:rPr>
        <w:t>.</w:t>
      </w:r>
    </w:p>
    <w:p w14:paraId="5480A8A0" w14:textId="77777777" w:rsidR="00543A26" w:rsidRPr="0029687C" w:rsidRDefault="00543A26" w:rsidP="008431DB">
      <w:pPr>
        <w:pStyle w:val="Default"/>
        <w:ind w:right="92"/>
        <w:jc w:val="both"/>
        <w:rPr>
          <w:rFonts w:ascii="Soberana Texto" w:hAnsi="Soberana Texto" w:cs="Times New Roman"/>
          <w:color w:val="auto"/>
          <w:sz w:val="22"/>
          <w:szCs w:val="22"/>
        </w:rPr>
      </w:pPr>
    </w:p>
    <w:p w14:paraId="66D1F3B7" w14:textId="0456D65D"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4.1.2.</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 xml:space="preserve">Las que desempeñen un empleo, cargo o comisión en el servicio público, o bien, las sociedades de las que dichas personas formen parte, sin la autorización previa y específica de la </w:t>
      </w:r>
      <w:r w:rsidR="00543A26" w:rsidRPr="00C21BA2">
        <w:rPr>
          <w:rFonts w:ascii="Soberana Texto" w:hAnsi="Soberana Texto" w:cs="Times New Roman"/>
          <w:bCs/>
          <w:color w:val="auto"/>
          <w:sz w:val="22"/>
          <w:szCs w:val="22"/>
        </w:rPr>
        <w:t>SFP</w:t>
      </w:r>
      <w:r w:rsidR="00C21BA2">
        <w:rPr>
          <w:rFonts w:ascii="Soberana Texto" w:hAnsi="Soberana Texto" w:cs="Times New Roman"/>
          <w:bCs/>
          <w:color w:val="auto"/>
          <w:sz w:val="22"/>
          <w:szCs w:val="22"/>
        </w:rPr>
        <w:t>.</w:t>
      </w:r>
    </w:p>
    <w:p w14:paraId="1F7F9B69" w14:textId="77777777" w:rsidR="00543A26" w:rsidRPr="0029687C" w:rsidRDefault="00543A26" w:rsidP="008431DB">
      <w:pPr>
        <w:pStyle w:val="Default"/>
        <w:ind w:right="92"/>
        <w:jc w:val="both"/>
        <w:rPr>
          <w:rFonts w:ascii="Soberana Texto" w:hAnsi="Soberana Texto" w:cs="Times New Roman"/>
          <w:color w:val="auto"/>
          <w:sz w:val="22"/>
          <w:szCs w:val="22"/>
        </w:rPr>
      </w:pPr>
    </w:p>
    <w:p w14:paraId="7D79BC25" w14:textId="3C5490F1"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4.1.3.</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 xml:space="preserve">Aquéllas que, por causas imputables a ellas mismas, la </w:t>
      </w:r>
      <w:r w:rsidR="00543A26" w:rsidRPr="00C21BA2">
        <w:rPr>
          <w:rFonts w:ascii="Soberana Texto" w:hAnsi="Soberana Texto" w:cs="Times New Roman"/>
          <w:bCs/>
          <w:color w:val="auto"/>
          <w:sz w:val="22"/>
          <w:szCs w:val="22"/>
        </w:rPr>
        <w:t xml:space="preserve">CONVOCANTE </w:t>
      </w:r>
      <w:r w:rsidR="00543A26" w:rsidRPr="00C21BA2">
        <w:rPr>
          <w:rFonts w:ascii="Soberana Texto" w:hAnsi="Soberana Texto" w:cs="Times New Roman"/>
          <w:color w:val="auto"/>
          <w:sz w:val="22"/>
          <w:szCs w:val="22"/>
        </w:rPr>
        <w:t>les hubiere rescindido administrativamente más de un contrato, dentro de un lapso de dos años calendario</w:t>
      </w:r>
      <w:r w:rsidR="002B5C8E" w:rsidRPr="00C21BA2">
        <w:rPr>
          <w:rFonts w:ascii="Soberana Texto" w:hAnsi="Soberana Texto" w:cs="Times New Roman"/>
          <w:color w:val="auto"/>
          <w:sz w:val="22"/>
          <w:szCs w:val="22"/>
        </w:rPr>
        <w:t>,</w:t>
      </w:r>
      <w:r w:rsidR="00543A26" w:rsidRPr="00C21BA2">
        <w:rPr>
          <w:rFonts w:ascii="Soberana Texto" w:hAnsi="Soberana Texto" w:cs="Times New Roman"/>
          <w:color w:val="auto"/>
          <w:sz w:val="22"/>
          <w:szCs w:val="22"/>
        </w:rPr>
        <w:t xml:space="preserve"> contados a partir de la notificación de la primera rescisión. Dicho impedimento prevalecerá </w:t>
      </w:r>
      <w:r w:rsidR="002B5C8E" w:rsidRPr="00C21BA2">
        <w:rPr>
          <w:rFonts w:ascii="Soberana Texto" w:hAnsi="Soberana Texto" w:cs="Times New Roman"/>
          <w:color w:val="auto"/>
          <w:sz w:val="22"/>
          <w:szCs w:val="22"/>
        </w:rPr>
        <w:t>para</w:t>
      </w:r>
      <w:r w:rsidR="00543A26" w:rsidRPr="00C21BA2">
        <w:rPr>
          <w:rFonts w:ascii="Soberana Texto" w:hAnsi="Soberana Texto" w:cs="Times New Roman"/>
          <w:color w:val="auto"/>
          <w:sz w:val="22"/>
          <w:szCs w:val="22"/>
        </w:rPr>
        <w:t xml:space="preserve"> la </w:t>
      </w:r>
      <w:r w:rsidR="00543A26" w:rsidRPr="00C21BA2">
        <w:rPr>
          <w:rFonts w:ascii="Soberana Texto" w:hAnsi="Soberana Texto" w:cs="Times New Roman"/>
          <w:bCs/>
          <w:color w:val="auto"/>
          <w:sz w:val="22"/>
          <w:szCs w:val="22"/>
        </w:rPr>
        <w:t>CONVOCANTE</w:t>
      </w:r>
      <w:r w:rsidR="00543A26" w:rsidRPr="0029687C">
        <w:rPr>
          <w:rFonts w:ascii="Soberana Texto" w:hAnsi="Soberana Texto" w:cs="Times New Roman"/>
          <w:bCs/>
          <w:color w:val="auto"/>
          <w:sz w:val="22"/>
          <w:szCs w:val="22"/>
        </w:rPr>
        <w:t xml:space="preserve"> </w:t>
      </w:r>
      <w:r w:rsidR="00543A26" w:rsidRPr="0029687C">
        <w:rPr>
          <w:rFonts w:ascii="Soberana Texto" w:hAnsi="Soberana Texto" w:cs="Times New Roman"/>
          <w:color w:val="auto"/>
          <w:sz w:val="22"/>
          <w:szCs w:val="22"/>
        </w:rPr>
        <w:t xml:space="preserve">por el plazo de </w:t>
      </w:r>
      <w:r w:rsidR="00A10492" w:rsidRPr="0029687C">
        <w:rPr>
          <w:rFonts w:ascii="Soberana Texto" w:hAnsi="Soberana Texto" w:cs="Times New Roman"/>
          <w:color w:val="auto"/>
          <w:sz w:val="22"/>
          <w:szCs w:val="22"/>
        </w:rPr>
        <w:t>doce</w:t>
      </w:r>
      <w:r w:rsidR="00543A26" w:rsidRPr="0029687C">
        <w:rPr>
          <w:rFonts w:ascii="Soberana Texto" w:hAnsi="Soberana Texto" w:cs="Times New Roman"/>
          <w:color w:val="auto"/>
          <w:sz w:val="22"/>
          <w:szCs w:val="22"/>
        </w:rPr>
        <w:t xml:space="preserve"> meses</w:t>
      </w:r>
      <w:r w:rsidR="002B5C8E" w:rsidRPr="0029687C">
        <w:rPr>
          <w:rFonts w:ascii="Soberana Texto" w:hAnsi="Soberana Texto" w:cs="Times New Roman"/>
          <w:color w:val="auto"/>
          <w:sz w:val="22"/>
          <w:szCs w:val="22"/>
        </w:rPr>
        <w:t>,</w:t>
      </w:r>
      <w:r w:rsidR="00543A26" w:rsidRPr="0029687C">
        <w:rPr>
          <w:rFonts w:ascii="Soberana Texto" w:hAnsi="Soberana Texto" w:cs="Times New Roman"/>
          <w:color w:val="auto"/>
          <w:sz w:val="22"/>
          <w:szCs w:val="22"/>
        </w:rPr>
        <w:t xml:space="preserve"> contados a partir de la notificación de la rescisión del segundo contrato</w:t>
      </w:r>
      <w:r w:rsidR="00C21BA2">
        <w:rPr>
          <w:rFonts w:ascii="Soberana Texto" w:hAnsi="Soberana Texto" w:cs="Times New Roman"/>
          <w:color w:val="auto"/>
          <w:sz w:val="22"/>
          <w:szCs w:val="22"/>
        </w:rPr>
        <w:t>.</w:t>
      </w:r>
    </w:p>
    <w:p w14:paraId="4233CFB4" w14:textId="77777777" w:rsidR="00543A26" w:rsidRPr="0029687C" w:rsidRDefault="00543A26" w:rsidP="008431DB">
      <w:pPr>
        <w:pStyle w:val="Default"/>
        <w:ind w:right="92"/>
        <w:jc w:val="both"/>
        <w:rPr>
          <w:rFonts w:ascii="Soberana Texto" w:hAnsi="Soberana Texto" w:cs="Times New Roman"/>
          <w:color w:val="auto"/>
          <w:sz w:val="22"/>
          <w:szCs w:val="22"/>
        </w:rPr>
      </w:pPr>
    </w:p>
    <w:p w14:paraId="58B3F465" w14:textId="40BDEC24"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4.1.4.</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 xml:space="preserve">Aquéllas que se encuentren inhabilitadas por resolución de la </w:t>
      </w:r>
      <w:r w:rsidR="00543A26" w:rsidRPr="00C21BA2">
        <w:rPr>
          <w:rFonts w:ascii="Soberana Texto" w:hAnsi="Soberana Texto" w:cs="Times New Roman"/>
          <w:bCs/>
          <w:color w:val="auto"/>
          <w:sz w:val="22"/>
          <w:szCs w:val="22"/>
        </w:rPr>
        <w:t xml:space="preserve">SFP </w:t>
      </w:r>
      <w:r w:rsidR="00543A26" w:rsidRPr="00C21BA2">
        <w:rPr>
          <w:rFonts w:ascii="Soberana Texto" w:hAnsi="Soberana Texto" w:cs="Times New Roman"/>
          <w:color w:val="auto"/>
          <w:sz w:val="22"/>
          <w:szCs w:val="22"/>
        </w:rPr>
        <w:t xml:space="preserve">en términos del Título Quinto de la </w:t>
      </w:r>
      <w:r w:rsidR="00543A26" w:rsidRPr="00C21BA2">
        <w:rPr>
          <w:rFonts w:ascii="Soberana Texto" w:hAnsi="Soberana Texto" w:cs="Times New Roman"/>
          <w:bCs/>
          <w:color w:val="auto"/>
          <w:sz w:val="22"/>
          <w:szCs w:val="22"/>
        </w:rPr>
        <w:t>LAASSP</w:t>
      </w:r>
      <w:r w:rsidR="00543A26" w:rsidRPr="0029687C">
        <w:rPr>
          <w:rFonts w:ascii="Soberana Texto" w:hAnsi="Soberana Texto" w:cs="Times New Roman"/>
          <w:bCs/>
          <w:color w:val="auto"/>
          <w:sz w:val="22"/>
          <w:szCs w:val="22"/>
        </w:rPr>
        <w:t xml:space="preserve"> </w:t>
      </w:r>
      <w:r w:rsidR="00543A26" w:rsidRPr="0029687C">
        <w:rPr>
          <w:rFonts w:ascii="Soberana Texto" w:hAnsi="Soberana Texto" w:cs="Times New Roman"/>
          <w:color w:val="auto"/>
          <w:sz w:val="22"/>
          <w:szCs w:val="22"/>
        </w:rPr>
        <w:t>y Título Sexto de la Ley de Obras Públicas y Servicios Relacionados con las Mismas</w:t>
      </w:r>
      <w:r w:rsidR="00C21BA2">
        <w:rPr>
          <w:rFonts w:ascii="Soberana Texto" w:hAnsi="Soberana Texto" w:cs="Times New Roman"/>
          <w:color w:val="auto"/>
          <w:sz w:val="22"/>
          <w:szCs w:val="22"/>
        </w:rPr>
        <w:t>.</w:t>
      </w:r>
    </w:p>
    <w:p w14:paraId="0AB3B5E3" w14:textId="77777777" w:rsidR="00543A26" w:rsidRPr="0029687C" w:rsidRDefault="00543A26" w:rsidP="008431DB">
      <w:pPr>
        <w:pStyle w:val="Default"/>
        <w:ind w:right="92"/>
        <w:jc w:val="both"/>
        <w:rPr>
          <w:rFonts w:ascii="Soberana Texto" w:hAnsi="Soberana Texto" w:cs="Times New Roman"/>
          <w:color w:val="auto"/>
          <w:sz w:val="22"/>
          <w:szCs w:val="22"/>
        </w:rPr>
      </w:pPr>
    </w:p>
    <w:p w14:paraId="2B558E39" w14:textId="4A269342"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4.1.5.</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Aquéllas que se encuentren en situación de atraso en las entregas de los bienes o en la prestación de los servicios por causas imputables a ellas mismas, respecto de otro u otros contratos celebrados con la propia dependencia o entidad, siempre y cuando éstas hayan resultado gravemente perjudicadas</w:t>
      </w:r>
      <w:r w:rsidR="00C21BA2">
        <w:rPr>
          <w:rFonts w:ascii="Soberana Texto" w:hAnsi="Soberana Texto" w:cs="Times New Roman"/>
          <w:color w:val="auto"/>
          <w:sz w:val="22"/>
          <w:szCs w:val="22"/>
        </w:rPr>
        <w:t>.</w:t>
      </w:r>
    </w:p>
    <w:p w14:paraId="0C3DE27F" w14:textId="77777777" w:rsidR="00543A26" w:rsidRPr="0029687C" w:rsidRDefault="00543A26" w:rsidP="008431DB">
      <w:pPr>
        <w:pStyle w:val="Default"/>
        <w:ind w:right="92"/>
        <w:jc w:val="both"/>
        <w:rPr>
          <w:rFonts w:ascii="Soberana Texto" w:hAnsi="Soberana Texto" w:cs="Times New Roman"/>
          <w:bCs/>
          <w:color w:val="auto"/>
          <w:sz w:val="22"/>
          <w:szCs w:val="22"/>
        </w:rPr>
      </w:pPr>
    </w:p>
    <w:p w14:paraId="3D26E80C" w14:textId="4436F3E0"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4.1.6.</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Aquéllas que hayan sido declaradas sujetas a concurso mercantil o alguna figura análoga</w:t>
      </w:r>
      <w:r w:rsidR="00C21BA2">
        <w:rPr>
          <w:rFonts w:ascii="Soberana Texto" w:hAnsi="Soberana Texto" w:cs="Times New Roman"/>
          <w:color w:val="auto"/>
          <w:sz w:val="22"/>
          <w:szCs w:val="22"/>
        </w:rPr>
        <w:t>.</w:t>
      </w:r>
    </w:p>
    <w:p w14:paraId="18A0D9E5" w14:textId="77777777" w:rsidR="00543A26" w:rsidRPr="0029687C" w:rsidRDefault="00543A26" w:rsidP="008431DB">
      <w:pPr>
        <w:pStyle w:val="Default"/>
        <w:ind w:right="92"/>
        <w:jc w:val="both"/>
        <w:rPr>
          <w:rFonts w:ascii="Soberana Texto" w:hAnsi="Soberana Texto" w:cs="Times New Roman"/>
          <w:color w:val="auto"/>
          <w:sz w:val="22"/>
          <w:szCs w:val="22"/>
        </w:rPr>
      </w:pPr>
    </w:p>
    <w:p w14:paraId="6DD3EF3E" w14:textId="77777777" w:rsidR="00543A26" w:rsidRPr="00C21BA2"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4.1.7.</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 xml:space="preserve">Aquéllas que presenten propuestas técnica y económica en el </w:t>
      </w:r>
      <w:r w:rsidR="00543A26" w:rsidRPr="00C21BA2">
        <w:rPr>
          <w:rFonts w:ascii="Soberana Texto" w:hAnsi="Soberana Texto" w:cs="Times New Roman"/>
          <w:color w:val="auto"/>
          <w:sz w:val="22"/>
          <w:szCs w:val="22"/>
        </w:rPr>
        <w:t>PROCEDIMIENTO que se encuentren vinculadas entre sí por algún socio o asociado común.</w:t>
      </w:r>
    </w:p>
    <w:p w14:paraId="768E218B" w14:textId="77777777" w:rsidR="00543A26" w:rsidRPr="00C21BA2" w:rsidRDefault="00543A26" w:rsidP="008431DB">
      <w:pPr>
        <w:pStyle w:val="Default"/>
        <w:ind w:right="92"/>
        <w:jc w:val="both"/>
        <w:rPr>
          <w:rFonts w:ascii="Soberana Texto" w:hAnsi="Soberana Texto" w:cs="Times New Roman"/>
          <w:color w:val="auto"/>
          <w:sz w:val="22"/>
          <w:szCs w:val="22"/>
        </w:rPr>
      </w:pPr>
    </w:p>
    <w:p w14:paraId="45A9D3CC" w14:textId="0EB31600" w:rsidR="00543A26" w:rsidRPr="0029687C" w:rsidRDefault="00543A26"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Se entenderá que es socio o asociado común, aquella persona que en el </w:t>
      </w:r>
      <w:r w:rsidRPr="00C21BA2">
        <w:rPr>
          <w:rFonts w:ascii="Soberana Texto" w:hAnsi="Soberana Texto" w:cs="Times New Roman"/>
          <w:bCs/>
          <w:color w:val="auto"/>
          <w:sz w:val="22"/>
          <w:szCs w:val="22"/>
        </w:rPr>
        <w:t>PROCEDIMIENTO</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 xml:space="preserve">es reconocida como tal en las actas constitutivas, estatutos o en sus modificaciones de dos o más </w:t>
      </w:r>
      <w:r w:rsidRPr="00C21BA2">
        <w:rPr>
          <w:rFonts w:ascii="Soberana Texto" w:hAnsi="Soberana Texto" w:cs="Times New Roman"/>
          <w:bCs/>
          <w:color w:val="auto"/>
          <w:sz w:val="22"/>
          <w:szCs w:val="22"/>
        </w:rPr>
        <w:t>LICITANTES</w:t>
      </w:r>
      <w:r w:rsidRPr="0029687C">
        <w:rPr>
          <w:rFonts w:ascii="Soberana Texto" w:hAnsi="Soberana Texto" w:cs="Times New Roman"/>
          <w:color w:val="auto"/>
          <w:sz w:val="22"/>
          <w:szCs w:val="22"/>
        </w:rPr>
        <w:t>, por tener una participación accionaria en el capital social que le otorgue el derecho de intervenir en la toma de decisiones o en la administración de dichas personas morales</w:t>
      </w:r>
      <w:r w:rsidR="00C21BA2">
        <w:rPr>
          <w:rFonts w:ascii="Soberana Texto" w:hAnsi="Soberana Texto" w:cs="Times New Roman"/>
          <w:color w:val="auto"/>
          <w:sz w:val="22"/>
          <w:szCs w:val="22"/>
        </w:rPr>
        <w:t>.</w:t>
      </w:r>
    </w:p>
    <w:p w14:paraId="1F2F0E28" w14:textId="77777777" w:rsidR="00543A26" w:rsidRPr="0029687C" w:rsidRDefault="00543A26" w:rsidP="008431DB">
      <w:pPr>
        <w:pStyle w:val="Default"/>
        <w:ind w:right="92"/>
        <w:jc w:val="both"/>
        <w:rPr>
          <w:rFonts w:ascii="Soberana Texto" w:hAnsi="Soberana Texto" w:cs="Times New Roman"/>
          <w:color w:val="auto"/>
          <w:sz w:val="22"/>
          <w:szCs w:val="22"/>
        </w:rPr>
      </w:pPr>
    </w:p>
    <w:p w14:paraId="6B3ECE39" w14:textId="7F58EDC5"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4.1.8.</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Aquéllas que pretendan participar en</w:t>
      </w:r>
      <w:r w:rsidR="00514E23" w:rsidRPr="0029687C">
        <w:rPr>
          <w:rFonts w:ascii="Soberana Texto" w:hAnsi="Soberana Texto" w:cs="Times New Roman"/>
          <w:color w:val="auto"/>
          <w:sz w:val="22"/>
          <w:szCs w:val="22"/>
        </w:rPr>
        <w:t xml:space="preserve"> el</w:t>
      </w:r>
      <w:r w:rsidR="00543A26" w:rsidRPr="0029687C">
        <w:rPr>
          <w:rFonts w:ascii="Soberana Texto" w:hAnsi="Soberana Texto" w:cs="Times New Roman"/>
          <w:color w:val="auto"/>
          <w:sz w:val="22"/>
          <w:szCs w:val="22"/>
        </w:rPr>
        <w:t xml:space="preserve"> </w:t>
      </w:r>
      <w:r w:rsidR="00543A26" w:rsidRPr="00C21BA2">
        <w:rPr>
          <w:rFonts w:ascii="Soberana Texto" w:hAnsi="Soberana Texto" w:cs="Times New Roman"/>
          <w:bCs/>
          <w:color w:val="auto"/>
          <w:sz w:val="22"/>
          <w:szCs w:val="22"/>
        </w:rPr>
        <w:t>PROCEDIMIENTO</w:t>
      </w:r>
      <w:r w:rsidR="00543A26" w:rsidRPr="0029687C">
        <w:rPr>
          <w:rFonts w:ascii="Soberana Texto" w:hAnsi="Soberana Texto" w:cs="Times New Roman"/>
          <w:bCs/>
          <w:color w:val="auto"/>
          <w:sz w:val="22"/>
          <w:szCs w:val="22"/>
        </w:rPr>
        <w:t xml:space="preserve"> </w:t>
      </w:r>
      <w:r w:rsidR="00543A26" w:rsidRPr="0029687C">
        <w:rPr>
          <w:rFonts w:ascii="Soberana Texto" w:hAnsi="Soberana Texto" w:cs="Times New Roman"/>
          <w:color w:val="auto"/>
          <w:sz w:val="22"/>
          <w:szCs w:val="22"/>
        </w:rPr>
        <w:t>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 cuando con motivo de la realización de dichos trabajos</w:t>
      </w:r>
      <w:r w:rsidR="00514E23" w:rsidRPr="0029687C">
        <w:rPr>
          <w:rFonts w:ascii="Soberana Texto" w:hAnsi="Soberana Texto" w:cs="Times New Roman"/>
          <w:color w:val="auto"/>
          <w:sz w:val="22"/>
          <w:szCs w:val="22"/>
        </w:rPr>
        <w:t>,</w:t>
      </w:r>
      <w:r w:rsidR="00543A26" w:rsidRPr="0029687C">
        <w:rPr>
          <w:rFonts w:ascii="Soberana Texto" w:hAnsi="Soberana Texto" w:cs="Times New Roman"/>
          <w:color w:val="auto"/>
          <w:sz w:val="22"/>
          <w:szCs w:val="22"/>
        </w:rPr>
        <w:t xml:space="preserve"> hubiera tenido acceso a información privilegiada que no se dará a conocer a los licitantes para la elaboración de sus propuestas técnica y económica</w:t>
      </w:r>
      <w:r w:rsidR="004B3120">
        <w:rPr>
          <w:rFonts w:ascii="Soberana Texto" w:hAnsi="Soberana Texto" w:cs="Times New Roman"/>
          <w:color w:val="auto"/>
          <w:sz w:val="22"/>
          <w:szCs w:val="22"/>
        </w:rPr>
        <w:t>.</w:t>
      </w:r>
    </w:p>
    <w:p w14:paraId="637A5BAA" w14:textId="77777777" w:rsidR="00543A26" w:rsidRPr="0029687C" w:rsidRDefault="00543A26" w:rsidP="008431DB">
      <w:pPr>
        <w:pStyle w:val="Default"/>
        <w:ind w:right="92"/>
        <w:jc w:val="both"/>
        <w:rPr>
          <w:rFonts w:ascii="Soberana Texto" w:hAnsi="Soberana Texto" w:cs="Times New Roman"/>
          <w:color w:val="auto"/>
          <w:sz w:val="22"/>
          <w:szCs w:val="22"/>
        </w:rPr>
      </w:pPr>
    </w:p>
    <w:p w14:paraId="681B6571" w14:textId="40621A86"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4.1.9.</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Aquéllas que por sí</w:t>
      </w:r>
      <w:r w:rsidR="00514E23" w:rsidRPr="0029687C">
        <w:rPr>
          <w:rFonts w:ascii="Soberana Texto" w:hAnsi="Soberana Texto" w:cs="Times New Roman"/>
          <w:color w:val="auto"/>
          <w:sz w:val="22"/>
          <w:szCs w:val="22"/>
        </w:rPr>
        <w:t>,</w:t>
      </w:r>
      <w:r w:rsidR="00543A26" w:rsidRPr="0029687C">
        <w:rPr>
          <w:rFonts w:ascii="Soberana Texto" w:hAnsi="Soberana Texto" w:cs="Times New Roman"/>
          <w:color w:val="auto"/>
          <w:sz w:val="22"/>
          <w:szCs w:val="22"/>
        </w:rPr>
        <w:t xml:space="preserve"> o a través de empresas que formen parte del mismo grupo empresarial</w:t>
      </w:r>
      <w:r w:rsidR="00514E23" w:rsidRPr="0029687C">
        <w:rPr>
          <w:rFonts w:ascii="Soberana Texto" w:hAnsi="Soberana Texto" w:cs="Times New Roman"/>
          <w:color w:val="auto"/>
          <w:sz w:val="22"/>
          <w:szCs w:val="22"/>
        </w:rPr>
        <w:t>,</w:t>
      </w:r>
      <w:r w:rsidR="00543A26" w:rsidRPr="0029687C">
        <w:rPr>
          <w:rFonts w:ascii="Soberana Texto" w:hAnsi="Soberana Texto" w:cs="Times New Roman"/>
          <w:color w:val="auto"/>
          <w:sz w:val="22"/>
          <w:szCs w:val="22"/>
        </w:rPr>
        <w:t xml:space="preserve"> pretendan ser contratadas para elaboración de dictámenes, peritajes y avalúos, cuando éstos hayan de ser utilizados para resolver discrepancias derivadas de los contratos en los que dichas</w:t>
      </w:r>
      <w:r w:rsidR="004B3120">
        <w:rPr>
          <w:rFonts w:ascii="Soberana Texto" w:hAnsi="Soberana Texto" w:cs="Times New Roman"/>
          <w:color w:val="auto"/>
          <w:sz w:val="22"/>
          <w:szCs w:val="22"/>
        </w:rPr>
        <w:t xml:space="preserve"> personas o empresas sean parte.</w:t>
      </w:r>
    </w:p>
    <w:p w14:paraId="7E0F9456" w14:textId="77777777" w:rsidR="00543A26" w:rsidRPr="0029687C" w:rsidRDefault="00543A26" w:rsidP="008431DB">
      <w:pPr>
        <w:pStyle w:val="Default"/>
        <w:ind w:right="92"/>
        <w:jc w:val="both"/>
        <w:rPr>
          <w:rFonts w:ascii="Soberana Texto" w:hAnsi="Soberana Texto" w:cs="Times New Roman"/>
          <w:color w:val="auto"/>
          <w:sz w:val="22"/>
          <w:szCs w:val="22"/>
        </w:rPr>
      </w:pPr>
    </w:p>
    <w:p w14:paraId="36BAA3D9" w14:textId="3819D1B5"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4.1.10.</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 xml:space="preserve">Aquéllas que celebren contratos sobre las materias reguladas por la </w:t>
      </w:r>
      <w:r w:rsidR="00543A26" w:rsidRPr="00C21BA2">
        <w:rPr>
          <w:rFonts w:ascii="Soberana Texto" w:hAnsi="Soberana Texto" w:cs="Times New Roman"/>
          <w:bCs/>
          <w:color w:val="auto"/>
          <w:sz w:val="22"/>
          <w:szCs w:val="22"/>
        </w:rPr>
        <w:t>LAASSP</w:t>
      </w:r>
      <w:r w:rsidR="00543A26" w:rsidRPr="0029687C">
        <w:rPr>
          <w:rFonts w:ascii="Soberana Texto" w:hAnsi="Soberana Texto" w:cs="Times New Roman"/>
          <w:bCs/>
          <w:color w:val="auto"/>
          <w:sz w:val="22"/>
          <w:szCs w:val="22"/>
        </w:rPr>
        <w:t xml:space="preserve"> </w:t>
      </w:r>
      <w:r w:rsidR="00543A26" w:rsidRPr="0029687C">
        <w:rPr>
          <w:rFonts w:ascii="Soberana Texto" w:hAnsi="Soberana Texto" w:cs="Times New Roman"/>
          <w:color w:val="auto"/>
          <w:sz w:val="22"/>
          <w:szCs w:val="22"/>
        </w:rPr>
        <w:t>sin estar facultadas para hacer uso de de</w:t>
      </w:r>
      <w:r w:rsidR="004B3120">
        <w:rPr>
          <w:rFonts w:ascii="Soberana Texto" w:hAnsi="Soberana Texto" w:cs="Times New Roman"/>
          <w:color w:val="auto"/>
          <w:sz w:val="22"/>
          <w:szCs w:val="22"/>
        </w:rPr>
        <w:t>rechos de propiedad intelectual.</w:t>
      </w:r>
    </w:p>
    <w:p w14:paraId="312C985F" w14:textId="77777777" w:rsidR="00543A26" w:rsidRPr="0029687C" w:rsidRDefault="00543A26" w:rsidP="008431DB">
      <w:pPr>
        <w:pStyle w:val="Default"/>
        <w:ind w:right="92"/>
        <w:jc w:val="both"/>
        <w:rPr>
          <w:rFonts w:ascii="Soberana Texto" w:hAnsi="Soberana Texto" w:cs="Times New Roman"/>
          <w:color w:val="auto"/>
          <w:sz w:val="22"/>
          <w:szCs w:val="22"/>
        </w:rPr>
      </w:pPr>
    </w:p>
    <w:p w14:paraId="16DE3481" w14:textId="707F1A6B" w:rsidR="00543A26" w:rsidRPr="0029687C" w:rsidRDefault="001D66EF"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b/>
          <w:bCs/>
          <w:color w:val="auto"/>
          <w:sz w:val="22"/>
          <w:szCs w:val="22"/>
        </w:rPr>
        <w:lastRenderedPageBreak/>
        <w:t>4.1.11.</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bCs/>
          <w:color w:val="auto"/>
          <w:sz w:val="22"/>
          <w:szCs w:val="22"/>
        </w:rPr>
        <w:t>Aquéllas que hayan utilizado información privilegiada, proporcionada indebidamente por servidores públicos o sus familiares por parentesco consanguíneo y por afinidad hasta el cuarto grado, o civil</w:t>
      </w:r>
      <w:r w:rsidR="004B3120">
        <w:rPr>
          <w:rFonts w:ascii="Soberana Texto" w:hAnsi="Soberana Texto" w:cs="Times New Roman"/>
          <w:bCs/>
          <w:color w:val="auto"/>
          <w:sz w:val="22"/>
          <w:szCs w:val="22"/>
        </w:rPr>
        <w:t>.</w:t>
      </w:r>
    </w:p>
    <w:p w14:paraId="6590F0FC" w14:textId="77777777" w:rsidR="00543A26" w:rsidRPr="0029687C" w:rsidRDefault="00543A26" w:rsidP="008431DB">
      <w:pPr>
        <w:pStyle w:val="Default"/>
        <w:ind w:right="92"/>
        <w:jc w:val="both"/>
        <w:rPr>
          <w:rFonts w:ascii="Soberana Texto" w:hAnsi="Soberana Texto" w:cs="Times New Roman"/>
          <w:bCs/>
          <w:color w:val="auto"/>
          <w:sz w:val="22"/>
          <w:szCs w:val="22"/>
        </w:rPr>
      </w:pPr>
    </w:p>
    <w:p w14:paraId="0479CF43" w14:textId="4F632E1A"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4.1.12.</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Aquéllas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w:t>
      </w:r>
      <w:r w:rsidR="004B3120">
        <w:rPr>
          <w:rFonts w:ascii="Soberana Texto" w:hAnsi="Soberana Texto" w:cs="Times New Roman"/>
          <w:color w:val="auto"/>
          <w:sz w:val="22"/>
          <w:szCs w:val="22"/>
        </w:rPr>
        <w:t>o relación con la contratación.</w:t>
      </w:r>
    </w:p>
    <w:p w14:paraId="5010FD67" w14:textId="77777777" w:rsidR="00543A26" w:rsidRPr="0029687C" w:rsidRDefault="00543A26" w:rsidP="008431DB">
      <w:pPr>
        <w:pStyle w:val="Default"/>
        <w:ind w:right="92"/>
        <w:jc w:val="both"/>
        <w:rPr>
          <w:rFonts w:ascii="Soberana Texto" w:hAnsi="Soberana Texto" w:cs="Times New Roman"/>
          <w:color w:val="auto"/>
          <w:sz w:val="22"/>
          <w:szCs w:val="22"/>
        </w:rPr>
      </w:pPr>
    </w:p>
    <w:p w14:paraId="36D63DDF" w14:textId="4B8A6CA2" w:rsidR="00543A26" w:rsidRPr="0029687C" w:rsidRDefault="001D66EF"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bCs/>
          <w:color w:val="auto"/>
          <w:sz w:val="22"/>
          <w:szCs w:val="22"/>
        </w:rPr>
        <w:t>4.1.13.</w:t>
      </w:r>
      <w:r w:rsidR="00543A26"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 xml:space="preserve">Aquéllas que injustificadamente y por causas imputables a ellas mismas, no hayan formalizado un contrato adjudicado con anterioridad por la </w:t>
      </w:r>
      <w:r w:rsidR="00543A26" w:rsidRPr="00C21BA2">
        <w:rPr>
          <w:rFonts w:ascii="Soberana Texto" w:hAnsi="Soberana Texto" w:cs="Times New Roman"/>
          <w:bCs/>
          <w:color w:val="auto"/>
          <w:sz w:val="22"/>
          <w:szCs w:val="22"/>
        </w:rPr>
        <w:t>CONVOCANTE</w:t>
      </w:r>
      <w:r w:rsidR="00543A26" w:rsidRPr="00C21BA2">
        <w:rPr>
          <w:rFonts w:ascii="Soberana Texto" w:hAnsi="Soberana Texto" w:cs="Times New Roman"/>
          <w:color w:val="auto"/>
          <w:sz w:val="22"/>
          <w:szCs w:val="22"/>
        </w:rPr>
        <w:t xml:space="preserve">. Dicho impedimento prevalecerá ante la </w:t>
      </w:r>
      <w:r w:rsidR="00543A26" w:rsidRPr="00C21BA2">
        <w:rPr>
          <w:rFonts w:ascii="Soberana Texto" w:hAnsi="Soberana Texto" w:cs="Times New Roman"/>
          <w:bCs/>
          <w:color w:val="auto"/>
          <w:sz w:val="22"/>
          <w:szCs w:val="22"/>
        </w:rPr>
        <w:t xml:space="preserve">CONVOCANTE </w:t>
      </w:r>
      <w:r w:rsidR="00543A26" w:rsidRPr="00C21BA2">
        <w:rPr>
          <w:rFonts w:ascii="Soberana Texto" w:hAnsi="Soberana Texto" w:cs="Times New Roman"/>
          <w:color w:val="auto"/>
          <w:sz w:val="22"/>
          <w:szCs w:val="22"/>
        </w:rPr>
        <w:t xml:space="preserve">por el plazo de un año contado a partir del día en que haya fenecido el término establecido en la CONVOCATORIA o, en su caso, por el artículo 46 de la </w:t>
      </w:r>
      <w:r w:rsidR="00543A26" w:rsidRPr="00C21BA2">
        <w:rPr>
          <w:rFonts w:ascii="Soberana Texto" w:hAnsi="Soberana Texto" w:cs="Times New Roman"/>
          <w:bCs/>
          <w:color w:val="auto"/>
          <w:sz w:val="22"/>
          <w:szCs w:val="22"/>
        </w:rPr>
        <w:t>LAASSP</w:t>
      </w:r>
      <w:r w:rsidR="00543A26" w:rsidRPr="00C21BA2">
        <w:rPr>
          <w:rFonts w:ascii="Soberana Texto" w:hAnsi="Soberana Texto" w:cs="Times New Roman"/>
          <w:color w:val="auto"/>
          <w:sz w:val="22"/>
          <w:szCs w:val="22"/>
        </w:rPr>
        <w:t xml:space="preserve">, para la formalización del </w:t>
      </w:r>
      <w:r w:rsidR="00543A26" w:rsidRPr="00C21BA2">
        <w:rPr>
          <w:rFonts w:ascii="Soberana Texto" w:hAnsi="Soberana Texto" w:cs="Times New Roman"/>
          <w:bCs/>
          <w:color w:val="auto"/>
          <w:sz w:val="22"/>
          <w:szCs w:val="22"/>
        </w:rPr>
        <w:t>CONTRATO</w:t>
      </w:r>
      <w:r w:rsidR="004B3120">
        <w:rPr>
          <w:rFonts w:ascii="Soberana Texto" w:hAnsi="Soberana Texto" w:cs="Times New Roman"/>
          <w:color w:val="auto"/>
          <w:sz w:val="22"/>
          <w:szCs w:val="22"/>
        </w:rPr>
        <w:t>.</w:t>
      </w:r>
    </w:p>
    <w:p w14:paraId="54106B9A" w14:textId="77777777" w:rsidR="00543A26" w:rsidRPr="0029687C" w:rsidRDefault="00543A26" w:rsidP="008431DB">
      <w:pPr>
        <w:pStyle w:val="Default"/>
        <w:ind w:right="92"/>
        <w:jc w:val="both"/>
        <w:rPr>
          <w:rFonts w:ascii="Soberana Texto" w:hAnsi="Soberana Texto" w:cs="Times New Roman"/>
          <w:color w:val="auto"/>
          <w:sz w:val="22"/>
          <w:szCs w:val="22"/>
        </w:rPr>
      </w:pPr>
    </w:p>
    <w:p w14:paraId="14FCD9C0" w14:textId="2C1FA965" w:rsidR="00543A26" w:rsidRPr="0029687C" w:rsidRDefault="00563CCF"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b/>
          <w:bCs/>
          <w:color w:val="auto"/>
          <w:sz w:val="22"/>
          <w:szCs w:val="22"/>
        </w:rPr>
        <w:t>4.1.14</w:t>
      </w:r>
      <w:r w:rsidR="001D66EF" w:rsidRPr="0029687C">
        <w:rPr>
          <w:rFonts w:ascii="Soberana Texto" w:hAnsi="Soberana Texto" w:cs="Times New Roman"/>
          <w:b/>
          <w:bCs/>
          <w:color w:val="auto"/>
          <w:sz w:val="22"/>
          <w:szCs w:val="22"/>
        </w:rPr>
        <w:t xml:space="preserve">. </w:t>
      </w:r>
      <w:r w:rsidR="00543A26" w:rsidRPr="0029687C">
        <w:rPr>
          <w:rFonts w:ascii="Soberana Texto" w:hAnsi="Soberana Texto" w:cs="Times New Roman"/>
          <w:color w:val="auto"/>
          <w:sz w:val="22"/>
          <w:szCs w:val="22"/>
        </w:rPr>
        <w:t xml:space="preserve">Las demás que por cualquier causa se encuentren impedidas por disposición de la </w:t>
      </w:r>
      <w:r w:rsidR="00543A26" w:rsidRPr="00C21BA2">
        <w:rPr>
          <w:rFonts w:ascii="Soberana Texto" w:hAnsi="Soberana Texto" w:cs="Times New Roman"/>
          <w:bCs/>
          <w:color w:val="auto"/>
          <w:sz w:val="22"/>
          <w:szCs w:val="22"/>
        </w:rPr>
        <w:t>LAASSP</w:t>
      </w:r>
      <w:r w:rsidR="00543A26" w:rsidRPr="0029687C">
        <w:rPr>
          <w:rFonts w:ascii="Soberana Texto" w:hAnsi="Soberana Texto" w:cs="Times New Roman"/>
          <w:color w:val="auto"/>
          <w:sz w:val="22"/>
          <w:szCs w:val="22"/>
        </w:rPr>
        <w:t>.</w:t>
      </w:r>
    </w:p>
    <w:p w14:paraId="4651727F" w14:textId="77777777" w:rsidR="009D0D42" w:rsidRPr="0029687C" w:rsidRDefault="009D0D42" w:rsidP="008431DB">
      <w:pPr>
        <w:pStyle w:val="Default"/>
        <w:ind w:right="92"/>
        <w:jc w:val="both"/>
        <w:rPr>
          <w:rFonts w:ascii="Soberana Texto" w:hAnsi="Soberana Texto" w:cs="Times New Roman"/>
          <w:bCs/>
          <w:color w:val="auto"/>
          <w:sz w:val="22"/>
          <w:szCs w:val="22"/>
        </w:rPr>
      </w:pPr>
    </w:p>
    <w:p w14:paraId="300E4AC7" w14:textId="721258DC" w:rsidR="0074547C" w:rsidRPr="00D914B7" w:rsidRDefault="00543A26" w:rsidP="00D914B7">
      <w:pPr>
        <w:pStyle w:val="Ttulo2"/>
      </w:pPr>
      <w:bookmarkStart w:id="64" w:name="_Toc457820714"/>
      <w:bookmarkStart w:id="65" w:name="_Toc459668539"/>
      <w:r w:rsidRPr="00D914B7">
        <w:t>4.2</w:t>
      </w:r>
      <w:r w:rsidR="00007193" w:rsidRPr="00D914B7">
        <w:t xml:space="preserve">. </w:t>
      </w:r>
      <w:r w:rsidR="002710F7" w:rsidRPr="00D914B7">
        <w:t xml:space="preserve">REQUISITOS </w:t>
      </w:r>
      <w:r w:rsidR="0074547C" w:rsidRPr="00D914B7">
        <w:t xml:space="preserve">LEGALES Y </w:t>
      </w:r>
      <w:r w:rsidR="00007193" w:rsidRPr="00D914B7">
        <w:t xml:space="preserve">DE </w:t>
      </w:r>
      <w:r w:rsidR="0074547C" w:rsidRPr="00D914B7">
        <w:t>CAPACIDAD FINANCIERA</w:t>
      </w:r>
      <w:r w:rsidR="00007193" w:rsidRPr="00D914B7">
        <w:t>.</w:t>
      </w:r>
      <w:bookmarkEnd w:id="64"/>
      <w:bookmarkEnd w:id="65"/>
    </w:p>
    <w:p w14:paraId="2F57769B" w14:textId="77777777" w:rsidR="00A44065" w:rsidRPr="0029687C" w:rsidRDefault="00A44065" w:rsidP="008431DB">
      <w:pPr>
        <w:pStyle w:val="Default"/>
        <w:ind w:right="92"/>
        <w:jc w:val="both"/>
        <w:rPr>
          <w:rFonts w:ascii="Soberana Texto" w:hAnsi="Soberana Texto" w:cs="Times New Roman"/>
          <w:color w:val="auto"/>
          <w:sz w:val="22"/>
          <w:szCs w:val="22"/>
        </w:rPr>
      </w:pPr>
    </w:p>
    <w:p w14:paraId="496DE8A2" w14:textId="77777777" w:rsidR="0074547C" w:rsidRPr="00C21BA2"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Será condición necesaria para participar en el </w:t>
      </w:r>
      <w:r w:rsidR="00506AD8" w:rsidRPr="00C21BA2">
        <w:rPr>
          <w:rFonts w:ascii="Soberana Texto" w:hAnsi="Soberana Texto" w:cs="Times New Roman"/>
          <w:bCs/>
          <w:color w:val="auto"/>
          <w:sz w:val="22"/>
          <w:szCs w:val="22"/>
        </w:rPr>
        <w:t>PROCEDIMIENTO</w:t>
      </w:r>
      <w:r w:rsidR="00514E23" w:rsidRPr="00C21BA2">
        <w:rPr>
          <w:rFonts w:ascii="Soberana Texto" w:hAnsi="Soberana Texto" w:cs="Times New Roman"/>
          <w:bCs/>
          <w:color w:val="auto"/>
          <w:sz w:val="22"/>
          <w:szCs w:val="22"/>
        </w:rPr>
        <w:t>,</w:t>
      </w:r>
      <w:r w:rsidR="00506AD8" w:rsidRPr="00C21BA2">
        <w:rPr>
          <w:rFonts w:ascii="Soberana Texto" w:hAnsi="Soberana Texto" w:cs="Times New Roman"/>
          <w:bCs/>
          <w:color w:val="auto"/>
          <w:sz w:val="22"/>
          <w:szCs w:val="22"/>
        </w:rPr>
        <w:t xml:space="preserve"> </w:t>
      </w:r>
      <w:r w:rsidR="00A44065" w:rsidRPr="00C21BA2">
        <w:rPr>
          <w:rFonts w:ascii="Soberana Texto" w:hAnsi="Soberana Texto" w:cs="Times New Roman"/>
          <w:color w:val="auto"/>
          <w:sz w:val="22"/>
          <w:szCs w:val="22"/>
        </w:rPr>
        <w:t>entregar</w:t>
      </w:r>
      <w:r w:rsidRPr="00C21BA2">
        <w:rPr>
          <w:rFonts w:ascii="Soberana Texto" w:hAnsi="Soberana Texto" w:cs="Times New Roman"/>
          <w:color w:val="auto"/>
          <w:sz w:val="22"/>
          <w:szCs w:val="22"/>
        </w:rPr>
        <w:t xml:space="preserve"> la documentación que se relaciona en </w:t>
      </w:r>
      <w:r w:rsidR="004253F3" w:rsidRPr="00C21BA2">
        <w:rPr>
          <w:rFonts w:ascii="Soberana Texto" w:hAnsi="Soberana Texto" w:cs="Times New Roman"/>
          <w:color w:val="auto"/>
          <w:sz w:val="22"/>
          <w:szCs w:val="22"/>
        </w:rPr>
        <w:t>los</w:t>
      </w:r>
      <w:r w:rsidRPr="00C21BA2">
        <w:rPr>
          <w:rFonts w:ascii="Soberana Texto" w:hAnsi="Soberana Texto" w:cs="Times New Roman"/>
          <w:color w:val="auto"/>
          <w:sz w:val="22"/>
          <w:szCs w:val="22"/>
        </w:rPr>
        <w:t xml:space="preserve"> </w:t>
      </w:r>
      <w:r w:rsidR="004A5B2C" w:rsidRPr="00C21BA2">
        <w:rPr>
          <w:rFonts w:ascii="Soberana Texto" w:hAnsi="Soberana Texto" w:cs="Times New Roman"/>
          <w:color w:val="auto"/>
          <w:sz w:val="22"/>
          <w:szCs w:val="22"/>
        </w:rPr>
        <w:t>numeral</w:t>
      </w:r>
      <w:r w:rsidR="004253F3" w:rsidRPr="00C21BA2">
        <w:rPr>
          <w:rFonts w:ascii="Soberana Texto" w:hAnsi="Soberana Texto" w:cs="Times New Roman"/>
          <w:color w:val="auto"/>
          <w:sz w:val="22"/>
          <w:szCs w:val="22"/>
        </w:rPr>
        <w:t>es 6.1 y 6.2</w:t>
      </w:r>
      <w:r w:rsidR="004A5B2C" w:rsidRPr="00C21BA2">
        <w:rPr>
          <w:rFonts w:ascii="Soberana Texto" w:hAnsi="Soberana Texto" w:cs="Times New Roman"/>
          <w:color w:val="auto"/>
          <w:sz w:val="22"/>
          <w:szCs w:val="22"/>
        </w:rPr>
        <w:t xml:space="preserve"> de la </w:t>
      </w:r>
      <w:r w:rsidRPr="00C21BA2">
        <w:rPr>
          <w:rFonts w:ascii="Soberana Texto" w:hAnsi="Soberana Texto" w:cs="Times New Roman"/>
          <w:color w:val="auto"/>
          <w:sz w:val="22"/>
          <w:szCs w:val="22"/>
        </w:rPr>
        <w:t xml:space="preserve">presente </w:t>
      </w:r>
      <w:r w:rsidR="004A5B2C" w:rsidRPr="00C21BA2">
        <w:rPr>
          <w:rFonts w:ascii="Soberana Texto" w:hAnsi="Soberana Texto" w:cs="Times New Roman"/>
          <w:color w:val="auto"/>
          <w:sz w:val="22"/>
          <w:szCs w:val="22"/>
        </w:rPr>
        <w:t>CONVOCATORIA.</w:t>
      </w:r>
    </w:p>
    <w:p w14:paraId="18825DE7" w14:textId="77777777" w:rsidR="00A44065" w:rsidRPr="00C21BA2" w:rsidRDefault="00A44065" w:rsidP="008431DB">
      <w:pPr>
        <w:pStyle w:val="Default"/>
        <w:ind w:right="92"/>
        <w:jc w:val="both"/>
        <w:rPr>
          <w:rFonts w:ascii="Soberana Texto" w:hAnsi="Soberana Texto" w:cs="Times New Roman"/>
          <w:color w:val="auto"/>
          <w:sz w:val="22"/>
          <w:szCs w:val="22"/>
        </w:rPr>
      </w:pPr>
    </w:p>
    <w:p w14:paraId="5C593298" w14:textId="77777777" w:rsidR="0074547C" w:rsidRPr="0029687C" w:rsidRDefault="0074547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Los documentos relativos a los requisitos legales </w:t>
      </w:r>
      <w:r w:rsidR="004A5B2C" w:rsidRPr="00C21BA2">
        <w:rPr>
          <w:rFonts w:ascii="Soberana Texto" w:hAnsi="Soberana Texto" w:cs="Times New Roman"/>
          <w:color w:val="auto"/>
          <w:sz w:val="22"/>
          <w:szCs w:val="22"/>
        </w:rPr>
        <w:t xml:space="preserve">y de capacidad financiera </w:t>
      </w:r>
      <w:r w:rsidRPr="00C21BA2">
        <w:rPr>
          <w:rFonts w:ascii="Soberana Texto" w:hAnsi="Soberana Texto" w:cs="Times New Roman"/>
          <w:color w:val="auto"/>
          <w:sz w:val="22"/>
          <w:szCs w:val="22"/>
        </w:rPr>
        <w:t xml:space="preserve">que han de cubrir los </w:t>
      </w:r>
      <w:r w:rsidRPr="00C21BA2">
        <w:rPr>
          <w:rFonts w:ascii="Soberana Texto" w:hAnsi="Soberana Texto" w:cs="Times New Roman"/>
          <w:bCs/>
          <w:color w:val="auto"/>
          <w:sz w:val="22"/>
          <w:szCs w:val="22"/>
        </w:rPr>
        <w:t>LICITANTES</w:t>
      </w:r>
      <w:r w:rsidR="00514E23" w:rsidRPr="00C21BA2">
        <w:rPr>
          <w:rFonts w:ascii="Soberana Texto" w:hAnsi="Soberana Texto" w:cs="Times New Roman"/>
          <w:bCs/>
          <w:color w:val="auto"/>
          <w:sz w:val="22"/>
          <w:szCs w:val="22"/>
        </w:rPr>
        <w:t>,</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deberán presentarse en original o co</w:t>
      </w:r>
      <w:r w:rsidR="00514E23" w:rsidRPr="0029687C">
        <w:rPr>
          <w:rFonts w:ascii="Soberana Texto" w:hAnsi="Soberana Texto" w:cs="Times New Roman"/>
          <w:color w:val="auto"/>
          <w:sz w:val="22"/>
          <w:szCs w:val="22"/>
        </w:rPr>
        <w:t>pia certificada y copia simple</w:t>
      </w:r>
      <w:r w:rsidRPr="0029687C">
        <w:rPr>
          <w:rFonts w:ascii="Soberana Texto" w:hAnsi="Soberana Texto" w:cs="Times New Roman"/>
          <w:color w:val="auto"/>
          <w:sz w:val="22"/>
          <w:szCs w:val="22"/>
        </w:rPr>
        <w:t xml:space="preserve">. Esta documentación se entregará preferentemente fuera del sobre que contenga las propuestas técnicas y económicas. </w:t>
      </w:r>
      <w:r w:rsidR="00A42867" w:rsidRPr="0029687C">
        <w:rPr>
          <w:rFonts w:ascii="Soberana Texto" w:hAnsi="Soberana Texto" w:cs="Times New Roman"/>
          <w:color w:val="auto"/>
          <w:sz w:val="22"/>
          <w:szCs w:val="22"/>
        </w:rPr>
        <w:t>Los documentos preferentemente deberán ser presentados en carpetas con argollas y separadores, para tener un mejor control de la documentación presentada.</w:t>
      </w:r>
    </w:p>
    <w:p w14:paraId="64F6DC97" w14:textId="77777777" w:rsidR="00A44065" w:rsidRPr="0029687C" w:rsidRDefault="00A44065" w:rsidP="008431DB">
      <w:pPr>
        <w:pStyle w:val="Default"/>
        <w:ind w:right="92"/>
        <w:jc w:val="both"/>
        <w:rPr>
          <w:rFonts w:ascii="Soberana Texto" w:hAnsi="Soberana Texto" w:cs="Times New Roman"/>
          <w:color w:val="auto"/>
          <w:sz w:val="22"/>
          <w:szCs w:val="22"/>
        </w:rPr>
      </w:pPr>
    </w:p>
    <w:p w14:paraId="6D7971DB" w14:textId="77777777" w:rsidR="0074547C" w:rsidRPr="00C21BA2" w:rsidRDefault="0074547C"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color w:val="auto"/>
          <w:sz w:val="22"/>
          <w:szCs w:val="22"/>
        </w:rPr>
        <w:t>Los documentos originales o certificados</w:t>
      </w:r>
      <w:r w:rsidR="00860120" w:rsidRPr="0029687C">
        <w:rPr>
          <w:rFonts w:ascii="Soberana Texto" w:hAnsi="Soberana Texto" w:cs="Times New Roman"/>
          <w:color w:val="auto"/>
          <w:sz w:val="22"/>
          <w:szCs w:val="22"/>
        </w:rPr>
        <w:t xml:space="preserve"> que no sean formatos o cartas firmadas</w:t>
      </w:r>
      <w:r w:rsidRPr="0029687C">
        <w:rPr>
          <w:rFonts w:ascii="Soberana Texto" w:hAnsi="Soberana Texto" w:cs="Times New Roman"/>
          <w:color w:val="auto"/>
          <w:sz w:val="22"/>
          <w:szCs w:val="22"/>
        </w:rPr>
        <w:t xml:space="preserve">, se devolverán en ese mismo acto a los </w:t>
      </w:r>
      <w:r w:rsidRPr="00C21BA2">
        <w:rPr>
          <w:rFonts w:ascii="Soberana Texto" w:hAnsi="Soberana Texto" w:cs="Times New Roman"/>
          <w:bCs/>
          <w:color w:val="auto"/>
          <w:sz w:val="22"/>
          <w:szCs w:val="22"/>
        </w:rPr>
        <w:t>LICITANTES</w:t>
      </w:r>
      <w:r w:rsidR="00514E23" w:rsidRPr="00C21BA2">
        <w:rPr>
          <w:rFonts w:ascii="Soberana Texto" w:hAnsi="Soberana Texto" w:cs="Times New Roman"/>
          <w:color w:val="auto"/>
          <w:sz w:val="22"/>
          <w:szCs w:val="22"/>
        </w:rPr>
        <w:t>,</w:t>
      </w:r>
      <w:r w:rsidRPr="00C21BA2">
        <w:rPr>
          <w:rFonts w:ascii="Soberana Texto" w:hAnsi="Soberana Texto" w:cs="Times New Roman"/>
          <w:color w:val="auto"/>
          <w:sz w:val="22"/>
          <w:szCs w:val="22"/>
        </w:rPr>
        <w:t xml:space="preserve"> una vez que hayan sido cotejados con la copia simple, la cual quedará en poder de la </w:t>
      </w:r>
      <w:r w:rsidRPr="00C21BA2">
        <w:rPr>
          <w:rFonts w:ascii="Soberana Texto" w:hAnsi="Soberana Texto" w:cs="Times New Roman"/>
          <w:bCs/>
          <w:color w:val="auto"/>
          <w:sz w:val="22"/>
          <w:szCs w:val="22"/>
        </w:rPr>
        <w:t>CONVOCANTE.</w:t>
      </w:r>
    </w:p>
    <w:p w14:paraId="6711D910" w14:textId="77777777" w:rsidR="00A44065" w:rsidRPr="00C21BA2" w:rsidRDefault="00A44065" w:rsidP="008431DB">
      <w:pPr>
        <w:pStyle w:val="Default"/>
        <w:ind w:right="92"/>
        <w:jc w:val="both"/>
        <w:rPr>
          <w:rFonts w:ascii="Soberana Texto" w:hAnsi="Soberana Texto" w:cs="Times New Roman"/>
          <w:color w:val="auto"/>
          <w:sz w:val="22"/>
          <w:szCs w:val="22"/>
        </w:rPr>
      </w:pPr>
    </w:p>
    <w:p w14:paraId="32C13A6B" w14:textId="77777777" w:rsidR="0074547C" w:rsidRPr="0029687C" w:rsidRDefault="0074547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 xml:space="preserve">La totalidad de los documentos y manifestaciones requeridos en la </w:t>
      </w:r>
      <w:r w:rsidRPr="00C21BA2">
        <w:rPr>
          <w:rFonts w:ascii="Soberana Texto" w:hAnsi="Soberana Texto" w:cs="Times New Roman"/>
          <w:bCs/>
          <w:color w:val="auto"/>
          <w:sz w:val="22"/>
          <w:szCs w:val="22"/>
        </w:rPr>
        <w:t>CONVOCATORIA</w:t>
      </w:r>
      <w:r w:rsidR="00514E23" w:rsidRPr="00C21BA2">
        <w:rPr>
          <w:rFonts w:ascii="Soberana Texto" w:hAnsi="Soberana Texto" w:cs="Times New Roman"/>
          <w:bCs/>
          <w:color w:val="auto"/>
          <w:sz w:val="22"/>
          <w:szCs w:val="22"/>
        </w:rPr>
        <w:t>,</w:t>
      </w:r>
      <w:r w:rsidRPr="00C21BA2">
        <w:rPr>
          <w:rFonts w:ascii="Soberana Texto" w:hAnsi="Soberana Texto" w:cs="Times New Roman"/>
          <w:bCs/>
          <w:color w:val="auto"/>
          <w:sz w:val="22"/>
          <w:szCs w:val="22"/>
        </w:rPr>
        <w:t xml:space="preserve"> </w:t>
      </w:r>
      <w:r w:rsidRPr="00C21BA2">
        <w:rPr>
          <w:rFonts w:ascii="Soberana Texto" w:hAnsi="Soberana Texto" w:cs="Times New Roman"/>
          <w:color w:val="auto"/>
          <w:sz w:val="22"/>
          <w:szCs w:val="22"/>
        </w:rPr>
        <w:t xml:space="preserve">deberán hacerse preferentemente en hojas membretadas del </w:t>
      </w:r>
      <w:r w:rsidRPr="00C21BA2">
        <w:rPr>
          <w:rFonts w:ascii="Soberana Texto" w:hAnsi="Soberana Texto" w:cs="Times New Roman"/>
          <w:bCs/>
          <w:color w:val="auto"/>
          <w:sz w:val="22"/>
          <w:szCs w:val="22"/>
        </w:rPr>
        <w:t xml:space="preserve">LICITANTE </w:t>
      </w:r>
      <w:r w:rsidRPr="00C21BA2">
        <w:rPr>
          <w:rFonts w:ascii="Soberana Texto" w:hAnsi="Soberana Texto" w:cs="Times New Roman"/>
          <w:color w:val="auto"/>
          <w:sz w:val="22"/>
          <w:szCs w:val="22"/>
        </w:rPr>
        <w:t xml:space="preserve">y deberán dirigirse a la </w:t>
      </w:r>
      <w:r w:rsidRPr="00C21BA2">
        <w:rPr>
          <w:rFonts w:ascii="Soberana Texto" w:hAnsi="Soberana Texto" w:cs="Times New Roman"/>
          <w:bCs/>
          <w:color w:val="auto"/>
          <w:sz w:val="22"/>
          <w:szCs w:val="22"/>
        </w:rPr>
        <w:t>CONVOCANTE</w:t>
      </w:r>
      <w:r w:rsidRPr="00C21BA2">
        <w:rPr>
          <w:rFonts w:ascii="Soberana Texto" w:hAnsi="Soberana Texto" w:cs="Times New Roman"/>
          <w:color w:val="auto"/>
          <w:sz w:val="22"/>
          <w:szCs w:val="22"/>
        </w:rPr>
        <w:t xml:space="preserve">, </w:t>
      </w:r>
      <w:r w:rsidR="004A5B2C" w:rsidRPr="00C21BA2">
        <w:rPr>
          <w:rFonts w:ascii="Soberana Texto" w:hAnsi="Soberana Texto" w:cs="Times New Roman"/>
          <w:color w:val="auto"/>
          <w:sz w:val="22"/>
          <w:szCs w:val="22"/>
        </w:rPr>
        <w:t xml:space="preserve">debidamente firmados por su representante legal, </w:t>
      </w:r>
      <w:r w:rsidRPr="00C21BA2">
        <w:rPr>
          <w:rFonts w:ascii="Soberana Texto" w:hAnsi="Soberana Texto" w:cs="Times New Roman"/>
          <w:color w:val="auto"/>
          <w:sz w:val="22"/>
          <w:szCs w:val="22"/>
        </w:rPr>
        <w:t xml:space="preserve">señalando fecha, nombre, número del </w:t>
      </w:r>
      <w:r w:rsidRPr="00C21BA2">
        <w:rPr>
          <w:rFonts w:ascii="Soberana Texto" w:hAnsi="Soberana Texto" w:cs="Times New Roman"/>
          <w:bCs/>
          <w:color w:val="auto"/>
          <w:sz w:val="22"/>
          <w:szCs w:val="22"/>
        </w:rPr>
        <w:t>PROCEDIMIENTO</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 xml:space="preserve">así como contener textos completos. </w:t>
      </w:r>
      <w:r w:rsidR="00A44065" w:rsidRPr="0029687C">
        <w:rPr>
          <w:rFonts w:ascii="Soberana Texto" w:hAnsi="Soberana Texto" w:cs="Times New Roman"/>
          <w:color w:val="auto"/>
          <w:sz w:val="22"/>
          <w:szCs w:val="22"/>
        </w:rPr>
        <w:t xml:space="preserve">Asimismo deberán entregarse en formato electrónico en un disco compacto </w:t>
      </w:r>
      <w:r w:rsidR="002F0854" w:rsidRPr="0029687C">
        <w:rPr>
          <w:rFonts w:ascii="Soberana Texto" w:hAnsi="Soberana Texto" w:cs="Times New Roman"/>
          <w:color w:val="auto"/>
          <w:sz w:val="22"/>
          <w:szCs w:val="22"/>
        </w:rPr>
        <w:t xml:space="preserve">o USB </w:t>
      </w:r>
      <w:r w:rsidR="00A44065" w:rsidRPr="0029687C">
        <w:rPr>
          <w:rFonts w:ascii="Soberana Texto" w:hAnsi="Soberana Texto" w:cs="Times New Roman"/>
          <w:color w:val="auto"/>
          <w:sz w:val="22"/>
          <w:szCs w:val="22"/>
        </w:rPr>
        <w:t>utilizando los programas contenidos en Microsoft Office.</w:t>
      </w:r>
    </w:p>
    <w:p w14:paraId="39EADB29" w14:textId="77777777" w:rsidR="00A44065" w:rsidRPr="0029687C" w:rsidRDefault="00A44065" w:rsidP="008431DB">
      <w:pPr>
        <w:pStyle w:val="Default"/>
        <w:ind w:right="92"/>
        <w:jc w:val="both"/>
        <w:rPr>
          <w:rFonts w:ascii="Soberana Texto" w:hAnsi="Soberana Texto" w:cs="Times New Roman"/>
          <w:color w:val="auto"/>
          <w:sz w:val="22"/>
          <w:szCs w:val="22"/>
        </w:rPr>
      </w:pPr>
    </w:p>
    <w:p w14:paraId="01E687E5" w14:textId="6DA5C3C8"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Para el caso de prop</w:t>
      </w:r>
      <w:r w:rsidR="00B8384C">
        <w:rPr>
          <w:rFonts w:ascii="Soberana Texto" w:hAnsi="Soberana Texto" w:cs="Times New Roman"/>
          <w:color w:val="auto"/>
          <w:sz w:val="22"/>
          <w:szCs w:val="22"/>
        </w:rPr>
        <w:t>uestas</w:t>
      </w:r>
      <w:r w:rsidRPr="0029687C">
        <w:rPr>
          <w:rFonts w:ascii="Soberana Texto" w:hAnsi="Soberana Texto" w:cs="Times New Roman"/>
          <w:color w:val="auto"/>
          <w:sz w:val="22"/>
          <w:szCs w:val="22"/>
        </w:rPr>
        <w:t xml:space="preserve"> conjuntas, cada uno de los miembros de la agrupación deberá presentar de forma individual los documentos leg</w:t>
      </w:r>
      <w:r w:rsidR="00514E23" w:rsidRPr="0029687C">
        <w:rPr>
          <w:rFonts w:ascii="Soberana Texto" w:hAnsi="Soberana Texto" w:cs="Times New Roman"/>
          <w:color w:val="auto"/>
          <w:sz w:val="22"/>
          <w:szCs w:val="22"/>
        </w:rPr>
        <w:t>ales y de capacidad financiera.</w:t>
      </w:r>
    </w:p>
    <w:p w14:paraId="03F8010F" w14:textId="77777777" w:rsidR="00A44065" w:rsidRPr="0029687C" w:rsidRDefault="00A44065" w:rsidP="008431DB">
      <w:pPr>
        <w:pStyle w:val="Default"/>
        <w:ind w:right="92"/>
        <w:jc w:val="both"/>
        <w:rPr>
          <w:rFonts w:ascii="Soberana Texto" w:hAnsi="Soberana Texto" w:cs="Times New Roman"/>
          <w:color w:val="auto"/>
          <w:sz w:val="22"/>
          <w:szCs w:val="22"/>
        </w:rPr>
      </w:pPr>
    </w:p>
    <w:p w14:paraId="5C4D5E03" w14:textId="516EBA59" w:rsidR="00EA77CC" w:rsidRPr="00C21BA2" w:rsidRDefault="00543A26" w:rsidP="008431DB">
      <w:pPr>
        <w:pStyle w:val="Ttulo2"/>
        <w:spacing w:before="0"/>
        <w:ind w:right="92"/>
        <w:rPr>
          <w:szCs w:val="22"/>
        </w:rPr>
      </w:pPr>
      <w:bookmarkStart w:id="66" w:name="_Toc457820715"/>
      <w:bookmarkStart w:id="67" w:name="_Toc459668540"/>
      <w:r w:rsidRPr="00C21BA2">
        <w:rPr>
          <w:szCs w:val="22"/>
        </w:rPr>
        <w:t>4.3</w:t>
      </w:r>
      <w:r w:rsidR="00EA77CC" w:rsidRPr="00C21BA2">
        <w:rPr>
          <w:szCs w:val="22"/>
        </w:rPr>
        <w:t>. REQUISITOS PARA INTEGRAR LA PROPUESTA TÉCNICA.</w:t>
      </w:r>
      <w:bookmarkEnd w:id="66"/>
      <w:bookmarkEnd w:id="67"/>
    </w:p>
    <w:p w14:paraId="1F1C8774" w14:textId="77777777" w:rsidR="00EA77CC" w:rsidRPr="0029687C" w:rsidRDefault="00EA77CC" w:rsidP="008431DB">
      <w:pPr>
        <w:pStyle w:val="Default"/>
        <w:ind w:right="92"/>
        <w:jc w:val="both"/>
        <w:rPr>
          <w:rFonts w:ascii="Soberana Texto" w:hAnsi="Soberana Texto" w:cs="Times New Roman"/>
          <w:color w:val="auto"/>
          <w:sz w:val="22"/>
          <w:szCs w:val="22"/>
        </w:rPr>
      </w:pPr>
    </w:p>
    <w:p w14:paraId="248526B0" w14:textId="0E22ACBC" w:rsidR="00EA77CC" w:rsidRPr="00C21BA2" w:rsidRDefault="00553EC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 totalidad de los documentos y manifestaciones requeridos en la </w:t>
      </w:r>
      <w:r w:rsidRPr="00C21BA2">
        <w:rPr>
          <w:rFonts w:ascii="Soberana Texto" w:hAnsi="Soberana Texto" w:cs="Times New Roman"/>
          <w:bCs/>
          <w:color w:val="auto"/>
          <w:sz w:val="22"/>
          <w:szCs w:val="22"/>
        </w:rPr>
        <w:t xml:space="preserve">CONVOCATORIA </w:t>
      </w:r>
      <w:r w:rsidRPr="00C21BA2">
        <w:rPr>
          <w:rFonts w:ascii="Soberana Texto" w:hAnsi="Soberana Texto" w:cs="Times New Roman"/>
          <w:color w:val="auto"/>
          <w:sz w:val="22"/>
          <w:szCs w:val="22"/>
        </w:rPr>
        <w:t xml:space="preserve">deberán </w:t>
      </w:r>
      <w:r w:rsidR="002A32E2" w:rsidRPr="00C21BA2">
        <w:rPr>
          <w:rFonts w:ascii="Soberana Texto" w:hAnsi="Soberana Texto" w:cs="Times New Roman"/>
          <w:color w:val="auto"/>
          <w:sz w:val="22"/>
          <w:szCs w:val="22"/>
        </w:rPr>
        <w:t>elaborarse</w:t>
      </w:r>
      <w:r w:rsidRPr="00C21BA2">
        <w:rPr>
          <w:rFonts w:ascii="Soberana Texto" w:hAnsi="Soberana Texto" w:cs="Times New Roman"/>
          <w:color w:val="auto"/>
          <w:sz w:val="22"/>
          <w:szCs w:val="22"/>
        </w:rPr>
        <w:t xml:space="preserve"> preferentemente en hojas membretadas del </w:t>
      </w:r>
      <w:r w:rsidRPr="00C21BA2">
        <w:rPr>
          <w:rFonts w:ascii="Soberana Texto" w:hAnsi="Soberana Texto" w:cs="Times New Roman"/>
          <w:bCs/>
          <w:color w:val="auto"/>
          <w:sz w:val="22"/>
          <w:szCs w:val="22"/>
        </w:rPr>
        <w:t xml:space="preserve">LICITANTE </w:t>
      </w:r>
      <w:r w:rsidRPr="00C21BA2">
        <w:rPr>
          <w:rFonts w:ascii="Soberana Texto" w:hAnsi="Soberana Texto" w:cs="Times New Roman"/>
          <w:color w:val="auto"/>
          <w:sz w:val="22"/>
          <w:szCs w:val="22"/>
        </w:rPr>
        <w:t xml:space="preserve">y deberán dirigirse a la </w:t>
      </w:r>
      <w:r w:rsidRPr="00C21BA2">
        <w:rPr>
          <w:rFonts w:ascii="Soberana Texto" w:hAnsi="Soberana Texto" w:cs="Times New Roman"/>
          <w:bCs/>
          <w:color w:val="auto"/>
          <w:sz w:val="22"/>
          <w:szCs w:val="22"/>
        </w:rPr>
        <w:lastRenderedPageBreak/>
        <w:t>CONVOCANTE</w:t>
      </w:r>
      <w:r w:rsidRPr="00C21BA2">
        <w:rPr>
          <w:rFonts w:ascii="Soberana Texto" w:hAnsi="Soberana Texto" w:cs="Times New Roman"/>
          <w:color w:val="auto"/>
          <w:sz w:val="22"/>
          <w:szCs w:val="22"/>
        </w:rPr>
        <w:t xml:space="preserve">, debidamente firmados por su representante legal, señalando fecha, nombre, número del </w:t>
      </w:r>
      <w:r w:rsidRPr="00C21BA2">
        <w:rPr>
          <w:rFonts w:ascii="Soberana Texto" w:hAnsi="Soberana Texto" w:cs="Times New Roman"/>
          <w:bCs/>
          <w:color w:val="auto"/>
          <w:sz w:val="22"/>
          <w:szCs w:val="22"/>
        </w:rPr>
        <w:t xml:space="preserve">PROCEDIMIENTO, </w:t>
      </w:r>
      <w:r w:rsidRPr="00C21BA2">
        <w:rPr>
          <w:rFonts w:ascii="Soberana Texto" w:hAnsi="Soberana Texto" w:cs="Times New Roman"/>
          <w:color w:val="auto"/>
          <w:sz w:val="22"/>
          <w:szCs w:val="22"/>
        </w:rPr>
        <w:t>así como contener textos completos.</w:t>
      </w:r>
    </w:p>
    <w:p w14:paraId="2329F499" w14:textId="77777777" w:rsidR="00553EC3" w:rsidRPr="00C21BA2" w:rsidRDefault="00553EC3" w:rsidP="008431DB">
      <w:pPr>
        <w:pStyle w:val="Default"/>
        <w:ind w:right="92"/>
        <w:jc w:val="both"/>
        <w:rPr>
          <w:rFonts w:ascii="Soberana Texto" w:hAnsi="Soberana Texto" w:cs="Times New Roman"/>
          <w:color w:val="auto"/>
          <w:sz w:val="22"/>
          <w:szCs w:val="22"/>
        </w:rPr>
      </w:pPr>
    </w:p>
    <w:p w14:paraId="1B995013" w14:textId="77777777" w:rsidR="00EA77CC" w:rsidRPr="0029687C" w:rsidRDefault="00EA77CC" w:rsidP="008431DB">
      <w:pPr>
        <w:pStyle w:val="Default"/>
        <w:ind w:right="92"/>
        <w:jc w:val="both"/>
        <w:rPr>
          <w:rFonts w:ascii="Soberana Texto" w:hAnsi="Soberana Texto" w:cs="Times New Roman"/>
          <w:color w:val="auto"/>
          <w:sz w:val="22"/>
          <w:szCs w:val="22"/>
        </w:rPr>
      </w:pPr>
      <w:r w:rsidRPr="00C21BA2">
        <w:rPr>
          <w:rFonts w:ascii="Soberana Texto" w:hAnsi="Soberana Texto" w:cs="Times New Roman"/>
          <w:color w:val="auto"/>
          <w:sz w:val="22"/>
          <w:szCs w:val="22"/>
        </w:rPr>
        <w:t>No se aceptará como descripción de los SERVICIOS, la copia de los anexos proporcionados por la CONVOCANTE, pues cada LICITANTE deberá presentarlos detalladamente, indicando la metodología, el alcance y periodicidad de los SERVICIOS</w:t>
      </w:r>
      <w:r w:rsidRPr="0029687C">
        <w:rPr>
          <w:rFonts w:ascii="Soberana Texto" w:hAnsi="Soberana Texto" w:cs="Times New Roman"/>
          <w:color w:val="auto"/>
          <w:sz w:val="22"/>
          <w:szCs w:val="22"/>
        </w:rPr>
        <w:t>, considerando cada uno de los requerimientos.</w:t>
      </w:r>
    </w:p>
    <w:p w14:paraId="63A1AF1C" w14:textId="77777777" w:rsidR="00EA77CC" w:rsidRPr="0029687C" w:rsidRDefault="00EA77CC" w:rsidP="008431DB">
      <w:pPr>
        <w:pStyle w:val="Default"/>
        <w:ind w:right="92"/>
        <w:jc w:val="both"/>
        <w:rPr>
          <w:rFonts w:ascii="Soberana Texto" w:hAnsi="Soberana Texto" w:cs="Times New Roman"/>
          <w:bCs/>
          <w:color w:val="auto"/>
          <w:sz w:val="22"/>
          <w:szCs w:val="22"/>
        </w:rPr>
      </w:pPr>
    </w:p>
    <w:p w14:paraId="4CC7A694" w14:textId="31A6039F" w:rsidR="00EA77CC" w:rsidRPr="00C21BA2" w:rsidRDefault="00543A26" w:rsidP="008431DB">
      <w:pPr>
        <w:pStyle w:val="Ttulo2"/>
        <w:spacing w:before="0"/>
        <w:ind w:right="92"/>
        <w:rPr>
          <w:szCs w:val="22"/>
        </w:rPr>
      </w:pPr>
      <w:bookmarkStart w:id="68" w:name="_Toc457820716"/>
      <w:bookmarkStart w:id="69" w:name="_Toc459668541"/>
      <w:r w:rsidRPr="00C21BA2">
        <w:rPr>
          <w:szCs w:val="22"/>
        </w:rPr>
        <w:t>4.4</w:t>
      </w:r>
      <w:r w:rsidR="00EA77CC" w:rsidRPr="00C21BA2">
        <w:rPr>
          <w:szCs w:val="22"/>
        </w:rPr>
        <w:t>. REQUISITOS PARA INTEGRAR LA PROPUESTA ECONÓMICA.</w:t>
      </w:r>
      <w:bookmarkEnd w:id="68"/>
      <w:bookmarkEnd w:id="69"/>
    </w:p>
    <w:p w14:paraId="224E5AB4" w14:textId="77777777" w:rsidR="00EA77CC" w:rsidRPr="0029687C" w:rsidRDefault="00EA77CC" w:rsidP="008431DB">
      <w:pPr>
        <w:pStyle w:val="Default"/>
        <w:ind w:right="92"/>
        <w:jc w:val="both"/>
        <w:rPr>
          <w:rFonts w:ascii="Soberana Texto" w:hAnsi="Soberana Texto" w:cs="Times New Roman"/>
          <w:color w:val="auto"/>
          <w:sz w:val="22"/>
          <w:szCs w:val="22"/>
        </w:rPr>
      </w:pPr>
    </w:p>
    <w:p w14:paraId="32FA6430" w14:textId="1343AAB9" w:rsidR="00EA77CC" w:rsidRPr="0029687C" w:rsidRDefault="00553EC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 totalidad de los documentos y manifestaciones requeridos en la </w:t>
      </w:r>
      <w:r w:rsidRPr="00C21BA2">
        <w:rPr>
          <w:rFonts w:ascii="Soberana Texto" w:hAnsi="Soberana Texto" w:cs="Times New Roman"/>
          <w:bCs/>
          <w:color w:val="auto"/>
          <w:sz w:val="22"/>
          <w:szCs w:val="22"/>
        </w:rPr>
        <w:t xml:space="preserve">CONVOCATORIA </w:t>
      </w:r>
      <w:r w:rsidRPr="00C21BA2">
        <w:rPr>
          <w:rFonts w:ascii="Soberana Texto" w:hAnsi="Soberana Texto" w:cs="Times New Roman"/>
          <w:color w:val="auto"/>
          <w:sz w:val="22"/>
          <w:szCs w:val="22"/>
        </w:rPr>
        <w:t xml:space="preserve">deberán </w:t>
      </w:r>
      <w:r w:rsidR="002A32E2" w:rsidRPr="00C21BA2">
        <w:rPr>
          <w:rFonts w:ascii="Soberana Texto" w:hAnsi="Soberana Texto" w:cs="Times New Roman"/>
          <w:color w:val="auto"/>
          <w:sz w:val="22"/>
          <w:szCs w:val="22"/>
        </w:rPr>
        <w:t>elaborarse</w:t>
      </w:r>
      <w:r w:rsidRPr="00C21BA2">
        <w:rPr>
          <w:rFonts w:ascii="Soberana Texto" w:hAnsi="Soberana Texto" w:cs="Times New Roman"/>
          <w:color w:val="auto"/>
          <w:sz w:val="22"/>
          <w:szCs w:val="22"/>
        </w:rPr>
        <w:t xml:space="preserve"> preferentemente en hojas membretadas del </w:t>
      </w:r>
      <w:r w:rsidRPr="00C21BA2">
        <w:rPr>
          <w:rFonts w:ascii="Soberana Texto" w:hAnsi="Soberana Texto" w:cs="Times New Roman"/>
          <w:bCs/>
          <w:color w:val="auto"/>
          <w:sz w:val="22"/>
          <w:szCs w:val="22"/>
        </w:rPr>
        <w:t xml:space="preserve">LICITANTE </w:t>
      </w:r>
      <w:r w:rsidRPr="00C21BA2">
        <w:rPr>
          <w:rFonts w:ascii="Soberana Texto" w:hAnsi="Soberana Texto" w:cs="Times New Roman"/>
          <w:color w:val="auto"/>
          <w:sz w:val="22"/>
          <w:szCs w:val="22"/>
        </w:rPr>
        <w:t xml:space="preserve">y deberán dirigirse a la </w:t>
      </w:r>
      <w:r w:rsidRPr="00C21BA2">
        <w:rPr>
          <w:rFonts w:ascii="Soberana Texto" w:hAnsi="Soberana Texto" w:cs="Times New Roman"/>
          <w:bCs/>
          <w:color w:val="auto"/>
          <w:sz w:val="22"/>
          <w:szCs w:val="22"/>
        </w:rPr>
        <w:t>CONVOCANTE</w:t>
      </w:r>
      <w:r w:rsidRPr="00C21BA2">
        <w:rPr>
          <w:rFonts w:ascii="Soberana Texto" w:hAnsi="Soberana Texto" w:cs="Times New Roman"/>
          <w:color w:val="auto"/>
          <w:sz w:val="22"/>
          <w:szCs w:val="22"/>
        </w:rPr>
        <w:t xml:space="preserve">, debidamente firmados por su representante legal, señalando fecha, nombre, número del </w:t>
      </w:r>
      <w:r w:rsidR="00506AD8" w:rsidRPr="00C21BA2">
        <w:rPr>
          <w:rFonts w:ascii="Soberana Texto" w:hAnsi="Soberana Texto" w:cs="Times New Roman"/>
          <w:bCs/>
          <w:color w:val="auto"/>
          <w:sz w:val="22"/>
          <w:szCs w:val="22"/>
        </w:rPr>
        <w:t>PROCEDIMIENTO</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así como contener textos completos.</w:t>
      </w:r>
    </w:p>
    <w:p w14:paraId="4AE25323" w14:textId="77777777" w:rsidR="00553EC3" w:rsidRPr="0029687C" w:rsidRDefault="00553EC3" w:rsidP="008431DB">
      <w:pPr>
        <w:pStyle w:val="Default"/>
        <w:ind w:right="92"/>
        <w:jc w:val="both"/>
        <w:rPr>
          <w:rFonts w:ascii="Soberana Texto" w:hAnsi="Soberana Texto" w:cs="Times New Roman"/>
          <w:color w:val="auto"/>
          <w:sz w:val="22"/>
          <w:szCs w:val="22"/>
        </w:rPr>
      </w:pPr>
    </w:p>
    <w:p w14:paraId="679C4D6A" w14:textId="629ACB97" w:rsidR="00186482" w:rsidRPr="0029687C" w:rsidRDefault="00EA77C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 propuesta económica deberá integrarse con los documentos que se señalan en el numeral </w:t>
      </w:r>
      <w:r w:rsidR="00186482" w:rsidRPr="00C602DB">
        <w:rPr>
          <w:rFonts w:ascii="Soberana Texto" w:hAnsi="Soberana Texto" w:cs="Times New Roman"/>
          <w:color w:val="auto"/>
          <w:sz w:val="22"/>
          <w:szCs w:val="22"/>
        </w:rPr>
        <w:t>6.4</w:t>
      </w:r>
      <w:r w:rsidR="00186482" w:rsidRPr="0029687C">
        <w:rPr>
          <w:rFonts w:ascii="Soberana Texto" w:hAnsi="Soberana Texto" w:cs="Times New Roman"/>
          <w:color w:val="auto"/>
          <w:sz w:val="22"/>
          <w:szCs w:val="22"/>
        </w:rPr>
        <w:t>.</w:t>
      </w:r>
      <w:r w:rsidR="002A32E2" w:rsidRPr="0029687C">
        <w:rPr>
          <w:rFonts w:ascii="Soberana Texto" w:hAnsi="Soberana Texto" w:cs="Times New Roman"/>
          <w:color w:val="auto"/>
          <w:sz w:val="22"/>
          <w:szCs w:val="22"/>
        </w:rPr>
        <w:t xml:space="preserve"> </w:t>
      </w:r>
      <w:proofErr w:type="gramStart"/>
      <w:r w:rsidR="002A32E2" w:rsidRPr="0029687C">
        <w:rPr>
          <w:rFonts w:ascii="Soberana Texto" w:hAnsi="Soberana Texto" w:cs="Times New Roman"/>
          <w:color w:val="auto"/>
          <w:sz w:val="22"/>
          <w:szCs w:val="22"/>
        </w:rPr>
        <w:t>y</w:t>
      </w:r>
      <w:proofErr w:type="gramEnd"/>
      <w:r w:rsidR="002A32E2" w:rsidRPr="0029687C">
        <w:rPr>
          <w:rFonts w:ascii="Soberana Texto" w:hAnsi="Soberana Texto" w:cs="Times New Roman"/>
          <w:color w:val="auto"/>
          <w:sz w:val="22"/>
          <w:szCs w:val="22"/>
        </w:rPr>
        <w:t xml:space="preserve"> </w:t>
      </w:r>
      <w:r w:rsidR="00186482" w:rsidRPr="0029687C">
        <w:rPr>
          <w:rFonts w:ascii="Soberana Texto" w:hAnsi="Soberana Texto" w:cs="Times New Roman"/>
          <w:color w:val="auto"/>
          <w:sz w:val="22"/>
          <w:szCs w:val="22"/>
        </w:rPr>
        <w:t>entregarse en formato electrónico en un disco compacto</w:t>
      </w:r>
      <w:r w:rsidR="000D18DB" w:rsidRPr="0029687C">
        <w:rPr>
          <w:rFonts w:ascii="Soberana Texto" w:hAnsi="Soberana Texto" w:cs="Times New Roman"/>
          <w:color w:val="auto"/>
          <w:sz w:val="22"/>
          <w:szCs w:val="22"/>
        </w:rPr>
        <w:t xml:space="preserve"> o USB</w:t>
      </w:r>
      <w:r w:rsidR="00186482" w:rsidRPr="0029687C">
        <w:rPr>
          <w:rFonts w:ascii="Soberana Texto" w:hAnsi="Soberana Texto" w:cs="Times New Roman"/>
          <w:color w:val="auto"/>
          <w:sz w:val="22"/>
          <w:szCs w:val="22"/>
        </w:rPr>
        <w:t xml:space="preserve"> utilizando los programas contenidos en Microsoft Office.</w:t>
      </w:r>
    </w:p>
    <w:p w14:paraId="7252C454" w14:textId="77777777" w:rsidR="00C652DE" w:rsidRPr="0029687C" w:rsidRDefault="00C652DE" w:rsidP="008431DB">
      <w:pPr>
        <w:pStyle w:val="Default"/>
        <w:ind w:right="92"/>
        <w:jc w:val="both"/>
        <w:rPr>
          <w:rFonts w:ascii="Soberana Texto" w:hAnsi="Soberana Texto" w:cs="Times New Roman"/>
          <w:bCs/>
          <w:color w:val="auto"/>
          <w:sz w:val="22"/>
          <w:szCs w:val="22"/>
        </w:rPr>
      </w:pPr>
    </w:p>
    <w:p w14:paraId="5A115F09" w14:textId="7CAB3A17" w:rsidR="004429D5" w:rsidRPr="0029687C" w:rsidRDefault="004429D5" w:rsidP="008431DB">
      <w:pPr>
        <w:pStyle w:val="Ttulo1"/>
        <w:spacing w:before="0" w:after="0"/>
        <w:ind w:right="92"/>
      </w:pPr>
      <w:bookmarkStart w:id="70" w:name="_Toc457819918"/>
      <w:bookmarkStart w:id="71" w:name="_Toc457820717"/>
      <w:bookmarkStart w:id="72" w:name="_Toc459668542"/>
      <w:r w:rsidRPr="0029687C">
        <w:t xml:space="preserve">5. CRITERIOS ESPECÍFICOS </w:t>
      </w:r>
      <w:r w:rsidR="002710F7" w:rsidRPr="0029687C">
        <w:t>D</w:t>
      </w:r>
      <w:r w:rsidRPr="0029687C">
        <w:t>E EVALUA</w:t>
      </w:r>
      <w:r w:rsidR="002710F7" w:rsidRPr="0029687C">
        <w:t>CIÓN DE</w:t>
      </w:r>
      <w:r w:rsidRPr="0029687C">
        <w:t xml:space="preserve"> PROP</w:t>
      </w:r>
      <w:r w:rsidR="002710F7" w:rsidRPr="0029687C">
        <w:t>UESTAS</w:t>
      </w:r>
      <w:r w:rsidRPr="0029687C">
        <w:t xml:space="preserve"> Y </w:t>
      </w:r>
      <w:r w:rsidR="002710F7" w:rsidRPr="0029687C">
        <w:t>D</w:t>
      </w:r>
      <w:r w:rsidRPr="0029687C">
        <w:t>E ADJUDICA</w:t>
      </w:r>
      <w:r w:rsidR="002710F7" w:rsidRPr="0029687C">
        <w:t>CIÓN</w:t>
      </w:r>
      <w:r w:rsidRPr="0029687C">
        <w:t xml:space="preserve"> </w:t>
      </w:r>
      <w:r w:rsidR="002710F7" w:rsidRPr="0029687C">
        <w:t>D</w:t>
      </w:r>
      <w:r w:rsidRPr="0029687C">
        <w:t>EL CONTRATO.</w:t>
      </w:r>
      <w:bookmarkEnd w:id="70"/>
      <w:bookmarkEnd w:id="71"/>
      <w:bookmarkEnd w:id="72"/>
    </w:p>
    <w:p w14:paraId="2B490406" w14:textId="77777777" w:rsidR="00D459AC" w:rsidRPr="0029687C" w:rsidRDefault="00D459AC" w:rsidP="008431DB">
      <w:pPr>
        <w:ind w:right="92"/>
      </w:pPr>
    </w:p>
    <w:p w14:paraId="6777B6B5" w14:textId="0B614C95" w:rsidR="004429D5" w:rsidRPr="0029687C" w:rsidRDefault="004429D5"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La</w:t>
      </w:r>
      <w:r w:rsidRPr="0029687C">
        <w:rPr>
          <w:rFonts w:ascii="Soberana Texto" w:hAnsi="Soberana Texto" w:cs="Times New Roman"/>
          <w:b/>
          <w:color w:val="auto"/>
          <w:sz w:val="22"/>
          <w:szCs w:val="22"/>
        </w:rPr>
        <w:t xml:space="preserve"> </w:t>
      </w:r>
      <w:r w:rsidRPr="00C21BA2">
        <w:rPr>
          <w:rFonts w:ascii="Soberana Texto" w:hAnsi="Soberana Texto" w:cs="Times New Roman"/>
          <w:bCs/>
          <w:color w:val="auto"/>
          <w:sz w:val="22"/>
          <w:szCs w:val="22"/>
        </w:rPr>
        <w:t xml:space="preserve">CONVOCANTE </w:t>
      </w:r>
      <w:r w:rsidRPr="00C21BA2">
        <w:rPr>
          <w:rFonts w:ascii="Soberana Texto" w:hAnsi="Soberana Texto" w:cs="Times New Roman"/>
          <w:color w:val="auto"/>
          <w:sz w:val="22"/>
          <w:szCs w:val="22"/>
        </w:rPr>
        <w:t xml:space="preserve">evaluará la documentación legal y de capacidad financiera, así como las propuestas técnicas y económicas de los </w:t>
      </w:r>
      <w:r w:rsidRPr="00C21BA2">
        <w:rPr>
          <w:rFonts w:ascii="Soberana Texto" w:hAnsi="Soberana Texto" w:cs="Times New Roman"/>
          <w:bCs/>
          <w:color w:val="auto"/>
          <w:sz w:val="22"/>
          <w:szCs w:val="22"/>
        </w:rPr>
        <w:t>LICITANTES,</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con base en la información que los mismos proporcionen, reservándose el derecho de comprobar, por los medios que estime convenientes, la veracidad de dicha información</w:t>
      </w:r>
      <w:r w:rsidR="00C602DB">
        <w:rPr>
          <w:rFonts w:ascii="Soberana Texto" w:hAnsi="Soberana Texto" w:cs="Times New Roman"/>
          <w:color w:val="auto"/>
          <w:sz w:val="22"/>
          <w:szCs w:val="22"/>
        </w:rPr>
        <w:t>, por lo que se verificará que:</w:t>
      </w:r>
    </w:p>
    <w:p w14:paraId="76A920CE" w14:textId="77777777" w:rsidR="004429D5" w:rsidRPr="0029687C" w:rsidRDefault="004429D5" w:rsidP="008431DB">
      <w:pPr>
        <w:pStyle w:val="Default"/>
        <w:ind w:right="92"/>
        <w:jc w:val="both"/>
        <w:rPr>
          <w:rFonts w:ascii="Soberana Texto" w:hAnsi="Soberana Texto" w:cs="Times New Roman"/>
          <w:color w:val="auto"/>
          <w:sz w:val="22"/>
          <w:szCs w:val="22"/>
        </w:rPr>
      </w:pPr>
    </w:p>
    <w:p w14:paraId="515C83FC" w14:textId="5128DF29" w:rsidR="004429D5" w:rsidRPr="00C21BA2" w:rsidRDefault="00027052" w:rsidP="008431DB">
      <w:pPr>
        <w:pStyle w:val="Ttulo2"/>
        <w:spacing w:before="0"/>
        <w:ind w:right="92"/>
        <w:rPr>
          <w:szCs w:val="22"/>
        </w:rPr>
      </w:pPr>
      <w:bookmarkStart w:id="73" w:name="_Toc457820718"/>
      <w:bookmarkStart w:id="74" w:name="_Toc459668543"/>
      <w:r w:rsidRPr="00C21BA2">
        <w:rPr>
          <w:szCs w:val="22"/>
        </w:rPr>
        <w:t>5</w:t>
      </w:r>
      <w:r w:rsidR="004429D5" w:rsidRPr="00C21BA2">
        <w:rPr>
          <w:szCs w:val="22"/>
        </w:rPr>
        <w:t>.1</w:t>
      </w:r>
      <w:r w:rsidR="00A552B5" w:rsidRPr="00C21BA2">
        <w:rPr>
          <w:szCs w:val="22"/>
        </w:rPr>
        <w:t>.</w:t>
      </w:r>
      <w:r w:rsidR="004429D5" w:rsidRPr="00C21BA2">
        <w:rPr>
          <w:szCs w:val="22"/>
        </w:rPr>
        <w:t xml:space="preserve"> </w:t>
      </w:r>
      <w:r w:rsidR="00495DF2" w:rsidRPr="00C21BA2">
        <w:rPr>
          <w:szCs w:val="22"/>
        </w:rPr>
        <w:t>DOCUMENTACIÓ</w:t>
      </w:r>
      <w:r w:rsidR="004429D5" w:rsidRPr="00C21BA2">
        <w:rPr>
          <w:szCs w:val="22"/>
        </w:rPr>
        <w:t>N LEGAL Y DE CAPACIDAD FINANCIERA.</w:t>
      </w:r>
      <w:bookmarkEnd w:id="73"/>
      <w:bookmarkEnd w:id="74"/>
    </w:p>
    <w:p w14:paraId="65402BD8" w14:textId="77777777" w:rsidR="004429D5" w:rsidRPr="0029687C" w:rsidRDefault="004429D5" w:rsidP="008431DB">
      <w:pPr>
        <w:pStyle w:val="Default"/>
        <w:ind w:right="92"/>
        <w:jc w:val="both"/>
        <w:rPr>
          <w:rFonts w:ascii="Soberana Texto" w:hAnsi="Soberana Texto" w:cs="Times New Roman"/>
          <w:color w:val="auto"/>
          <w:sz w:val="22"/>
          <w:szCs w:val="22"/>
        </w:rPr>
      </w:pPr>
    </w:p>
    <w:p w14:paraId="69DEDA61" w14:textId="21FB07E6" w:rsidR="004429D5" w:rsidRPr="0029687C" w:rsidRDefault="000270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.1.1</w:t>
      </w:r>
      <w:r w:rsidR="00887C9B"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L</w:t>
      </w:r>
      <w:r w:rsidR="004429D5" w:rsidRPr="0029687C">
        <w:rPr>
          <w:rFonts w:ascii="Soberana Texto" w:hAnsi="Soberana Texto" w:cs="Times New Roman"/>
          <w:color w:val="auto"/>
          <w:sz w:val="22"/>
          <w:szCs w:val="22"/>
        </w:rPr>
        <w:t xml:space="preserve">a documentación que presente el </w:t>
      </w:r>
      <w:r w:rsidR="004429D5" w:rsidRPr="00C21BA2">
        <w:rPr>
          <w:rFonts w:ascii="Soberana Texto" w:hAnsi="Soberana Texto" w:cs="Times New Roman"/>
          <w:color w:val="auto"/>
          <w:sz w:val="22"/>
          <w:szCs w:val="22"/>
        </w:rPr>
        <w:t>LICITANTE sea completa, contenga toda la información solicitada, sea legible y se encuentre firmada, cumpliendo con las formalidades establecidas en la CONVOCATORIA</w:t>
      </w:r>
      <w:r w:rsidR="004429D5" w:rsidRPr="0029687C">
        <w:rPr>
          <w:rFonts w:ascii="Soberana Texto" w:hAnsi="Soberana Texto" w:cs="Times New Roman"/>
          <w:color w:val="auto"/>
          <w:sz w:val="22"/>
          <w:szCs w:val="22"/>
        </w:rPr>
        <w:t xml:space="preserve"> y en los ordenamientos aplicables, ya que la falta, presentación incompleta o ilegible será motivo suficiente para desecharla.</w:t>
      </w:r>
    </w:p>
    <w:p w14:paraId="256C9E12" w14:textId="77777777" w:rsidR="004429D5" w:rsidRPr="0029687C" w:rsidRDefault="004429D5" w:rsidP="008431DB">
      <w:pPr>
        <w:pStyle w:val="Default"/>
        <w:ind w:right="92"/>
        <w:jc w:val="both"/>
        <w:rPr>
          <w:rFonts w:ascii="Soberana Texto" w:hAnsi="Soberana Texto" w:cs="Times New Roman"/>
          <w:color w:val="auto"/>
          <w:sz w:val="22"/>
          <w:szCs w:val="22"/>
        </w:rPr>
      </w:pPr>
    </w:p>
    <w:p w14:paraId="52F8E26B" w14:textId="1917A50A" w:rsidR="004429D5" w:rsidRPr="0029687C" w:rsidRDefault="000270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.1.</w:t>
      </w:r>
      <w:r w:rsidR="00887C9B" w:rsidRPr="0029687C">
        <w:rPr>
          <w:rFonts w:ascii="Soberana Texto" w:hAnsi="Soberana Texto" w:cs="Times New Roman"/>
          <w:b/>
          <w:color w:val="auto"/>
          <w:sz w:val="22"/>
          <w:szCs w:val="22"/>
        </w:rPr>
        <w:t>2.</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E</w:t>
      </w:r>
      <w:r w:rsidR="004429D5" w:rsidRPr="0029687C">
        <w:rPr>
          <w:rFonts w:ascii="Soberana Texto" w:hAnsi="Soberana Texto" w:cs="Times New Roman"/>
          <w:color w:val="auto"/>
          <w:sz w:val="22"/>
          <w:szCs w:val="22"/>
        </w:rPr>
        <w:t xml:space="preserve">l representante legal tenga las facultades suficientes para la celebración de los actos relacionados con el </w:t>
      </w:r>
      <w:r w:rsidR="004429D5" w:rsidRPr="00C21BA2">
        <w:rPr>
          <w:rFonts w:ascii="Soberana Texto" w:hAnsi="Soberana Texto" w:cs="Times New Roman"/>
          <w:bCs/>
          <w:color w:val="auto"/>
          <w:sz w:val="22"/>
          <w:szCs w:val="22"/>
        </w:rPr>
        <w:t>PROCEDIMIENTO</w:t>
      </w:r>
      <w:r w:rsidR="00514E23" w:rsidRPr="0029687C">
        <w:rPr>
          <w:rFonts w:ascii="Soberana Texto" w:hAnsi="Soberana Texto" w:cs="Times New Roman"/>
          <w:color w:val="auto"/>
          <w:sz w:val="22"/>
          <w:szCs w:val="22"/>
        </w:rPr>
        <w:t>.</w:t>
      </w:r>
    </w:p>
    <w:p w14:paraId="31130075" w14:textId="77777777" w:rsidR="004429D5" w:rsidRPr="0029687C" w:rsidRDefault="004429D5" w:rsidP="008431DB">
      <w:pPr>
        <w:pStyle w:val="Default"/>
        <w:ind w:right="92"/>
        <w:jc w:val="both"/>
        <w:rPr>
          <w:rFonts w:ascii="Soberana Texto" w:hAnsi="Soberana Texto" w:cs="Times New Roman"/>
          <w:color w:val="auto"/>
          <w:sz w:val="22"/>
          <w:szCs w:val="22"/>
        </w:rPr>
      </w:pPr>
    </w:p>
    <w:p w14:paraId="41055D53" w14:textId="4E2D17D8" w:rsidR="004429D5" w:rsidRPr="0029687C" w:rsidRDefault="000270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.1.</w:t>
      </w:r>
      <w:r w:rsidR="00887C9B" w:rsidRPr="0029687C">
        <w:rPr>
          <w:rFonts w:ascii="Soberana Texto" w:hAnsi="Soberana Texto" w:cs="Times New Roman"/>
          <w:b/>
          <w:color w:val="auto"/>
          <w:sz w:val="22"/>
          <w:szCs w:val="22"/>
        </w:rPr>
        <w:t>3.</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E</w:t>
      </w:r>
      <w:r w:rsidR="004429D5" w:rsidRPr="0029687C">
        <w:rPr>
          <w:rFonts w:ascii="Soberana Texto" w:hAnsi="Soberana Texto" w:cs="Times New Roman"/>
          <w:color w:val="auto"/>
          <w:sz w:val="22"/>
          <w:szCs w:val="22"/>
        </w:rPr>
        <w:t xml:space="preserve">l </w:t>
      </w:r>
      <w:r w:rsidR="004429D5" w:rsidRPr="00C21BA2">
        <w:rPr>
          <w:rFonts w:ascii="Soberana Texto" w:hAnsi="Soberana Texto" w:cs="Times New Roman"/>
          <w:bCs/>
          <w:color w:val="auto"/>
          <w:sz w:val="22"/>
          <w:szCs w:val="22"/>
        </w:rPr>
        <w:t xml:space="preserve">LICITANTE </w:t>
      </w:r>
      <w:r w:rsidR="004429D5" w:rsidRPr="00C21BA2">
        <w:rPr>
          <w:rFonts w:ascii="Soberana Texto" w:hAnsi="Soberana Texto" w:cs="Times New Roman"/>
          <w:color w:val="auto"/>
          <w:sz w:val="22"/>
          <w:szCs w:val="22"/>
        </w:rPr>
        <w:t xml:space="preserve">no se encuentre en alguno de los supuestos señalados en el numeral </w:t>
      </w:r>
      <w:r w:rsidR="00887C9B" w:rsidRPr="00C21BA2">
        <w:rPr>
          <w:rFonts w:ascii="Soberana Texto" w:hAnsi="Soberana Texto" w:cs="Times New Roman"/>
          <w:color w:val="auto"/>
          <w:sz w:val="22"/>
          <w:szCs w:val="22"/>
        </w:rPr>
        <w:t>4.1.</w:t>
      </w:r>
      <w:r w:rsidR="004429D5" w:rsidRPr="00C21BA2">
        <w:rPr>
          <w:rFonts w:ascii="Soberana Texto" w:hAnsi="Soberana Texto" w:cs="Times New Roman"/>
          <w:color w:val="auto"/>
          <w:sz w:val="22"/>
          <w:szCs w:val="22"/>
        </w:rPr>
        <w:t xml:space="preserve"> </w:t>
      </w:r>
      <w:proofErr w:type="gramStart"/>
      <w:r w:rsidR="004429D5" w:rsidRPr="00C21BA2">
        <w:rPr>
          <w:rFonts w:ascii="Soberana Texto" w:hAnsi="Soberana Texto" w:cs="Times New Roman"/>
          <w:color w:val="auto"/>
          <w:sz w:val="22"/>
          <w:szCs w:val="22"/>
        </w:rPr>
        <w:t>de</w:t>
      </w:r>
      <w:proofErr w:type="gramEnd"/>
      <w:r w:rsidR="004429D5" w:rsidRPr="00C21BA2">
        <w:rPr>
          <w:rFonts w:ascii="Soberana Texto" w:hAnsi="Soberana Texto" w:cs="Times New Roman"/>
          <w:color w:val="auto"/>
          <w:sz w:val="22"/>
          <w:szCs w:val="22"/>
        </w:rPr>
        <w:t xml:space="preserve"> la CONVOCATORIA</w:t>
      </w:r>
      <w:r w:rsidR="004429D5" w:rsidRPr="0029687C">
        <w:rPr>
          <w:rFonts w:ascii="Soberana Texto" w:hAnsi="Soberana Texto" w:cs="Times New Roman"/>
          <w:color w:val="auto"/>
          <w:sz w:val="22"/>
          <w:szCs w:val="22"/>
        </w:rPr>
        <w:t>.</w:t>
      </w:r>
    </w:p>
    <w:p w14:paraId="05DA044F" w14:textId="77777777" w:rsidR="004429D5" w:rsidRPr="0029687C" w:rsidRDefault="004429D5" w:rsidP="008431DB">
      <w:pPr>
        <w:pStyle w:val="Default"/>
        <w:ind w:right="92"/>
        <w:jc w:val="both"/>
        <w:rPr>
          <w:rFonts w:ascii="Soberana Texto" w:hAnsi="Soberana Texto" w:cs="Times New Roman"/>
          <w:color w:val="auto"/>
          <w:sz w:val="22"/>
          <w:szCs w:val="22"/>
        </w:rPr>
      </w:pPr>
    </w:p>
    <w:p w14:paraId="17E4054C" w14:textId="0526D027" w:rsidR="004429D5" w:rsidRPr="0029687C" w:rsidRDefault="000270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.1.</w:t>
      </w:r>
      <w:r w:rsidR="00887C9B" w:rsidRPr="0029687C">
        <w:rPr>
          <w:rFonts w:ascii="Soberana Texto" w:hAnsi="Soberana Texto" w:cs="Times New Roman"/>
          <w:b/>
          <w:color w:val="auto"/>
          <w:sz w:val="22"/>
          <w:szCs w:val="22"/>
        </w:rPr>
        <w:t>4.</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E</w:t>
      </w:r>
      <w:r w:rsidR="004429D5" w:rsidRPr="0029687C">
        <w:rPr>
          <w:rFonts w:ascii="Soberana Texto" w:hAnsi="Soberana Texto" w:cs="Times New Roman"/>
          <w:color w:val="auto"/>
          <w:sz w:val="22"/>
          <w:szCs w:val="22"/>
        </w:rPr>
        <w:t xml:space="preserve">l </w:t>
      </w:r>
      <w:r w:rsidR="004429D5" w:rsidRPr="00C21BA2">
        <w:rPr>
          <w:rFonts w:ascii="Soberana Texto" w:hAnsi="Soberana Texto" w:cs="Times New Roman"/>
          <w:bCs/>
          <w:color w:val="auto"/>
          <w:sz w:val="22"/>
          <w:szCs w:val="22"/>
        </w:rPr>
        <w:t xml:space="preserve">LICITANTE </w:t>
      </w:r>
      <w:r w:rsidR="004429D5" w:rsidRPr="00C21BA2">
        <w:rPr>
          <w:rFonts w:ascii="Soberana Texto" w:hAnsi="Soberana Texto" w:cs="Times New Roman"/>
          <w:color w:val="auto"/>
          <w:sz w:val="22"/>
          <w:szCs w:val="22"/>
        </w:rPr>
        <w:t xml:space="preserve">haya asumido los compromisos y realizado todas las manifestaciones solicitadas en los términos de la </w:t>
      </w:r>
      <w:r w:rsidR="004429D5" w:rsidRPr="00C21BA2">
        <w:rPr>
          <w:rFonts w:ascii="Soberana Texto" w:hAnsi="Soberana Texto" w:cs="Times New Roman"/>
          <w:bCs/>
          <w:color w:val="auto"/>
          <w:sz w:val="22"/>
          <w:szCs w:val="22"/>
        </w:rPr>
        <w:t>CONVOCATORIA</w:t>
      </w:r>
      <w:r w:rsidR="004429D5" w:rsidRPr="0029687C">
        <w:rPr>
          <w:rFonts w:ascii="Soberana Texto" w:hAnsi="Soberana Texto" w:cs="Times New Roman"/>
          <w:color w:val="auto"/>
          <w:sz w:val="22"/>
          <w:szCs w:val="22"/>
        </w:rPr>
        <w:t>.</w:t>
      </w:r>
    </w:p>
    <w:p w14:paraId="21ABE9BC" w14:textId="77777777" w:rsidR="004429D5" w:rsidRPr="0029687C" w:rsidRDefault="004429D5" w:rsidP="008431DB">
      <w:pPr>
        <w:pStyle w:val="Default"/>
        <w:ind w:right="92"/>
        <w:jc w:val="both"/>
        <w:rPr>
          <w:rFonts w:ascii="Soberana Texto" w:hAnsi="Soberana Texto" w:cs="Times New Roman"/>
          <w:color w:val="auto"/>
          <w:sz w:val="22"/>
          <w:szCs w:val="22"/>
        </w:rPr>
      </w:pPr>
    </w:p>
    <w:p w14:paraId="5B32A2D1" w14:textId="49EB9659" w:rsidR="004429D5" w:rsidRPr="0029687C" w:rsidRDefault="000270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.1.</w:t>
      </w:r>
      <w:r w:rsidR="00887C9B" w:rsidRPr="0029687C">
        <w:rPr>
          <w:rFonts w:ascii="Soberana Texto" w:hAnsi="Soberana Texto" w:cs="Times New Roman"/>
          <w:b/>
          <w:color w:val="auto"/>
          <w:sz w:val="22"/>
          <w:szCs w:val="22"/>
        </w:rPr>
        <w:t>5.</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E</w:t>
      </w:r>
      <w:r w:rsidR="004429D5" w:rsidRPr="0029687C">
        <w:rPr>
          <w:rFonts w:ascii="Soberana Texto" w:hAnsi="Soberana Texto" w:cs="Times New Roman"/>
          <w:color w:val="auto"/>
          <w:sz w:val="22"/>
          <w:szCs w:val="22"/>
        </w:rPr>
        <w:t xml:space="preserve">l </w:t>
      </w:r>
      <w:r w:rsidR="004429D5" w:rsidRPr="00C21BA2">
        <w:rPr>
          <w:rFonts w:ascii="Soberana Texto" w:hAnsi="Soberana Texto" w:cs="Times New Roman"/>
          <w:color w:val="auto"/>
          <w:sz w:val="22"/>
          <w:szCs w:val="22"/>
        </w:rPr>
        <w:t xml:space="preserve">LICITANTE haya proporcionado completa, sin omisión alguna, la información requerida en la </w:t>
      </w:r>
      <w:r w:rsidR="00C602DB">
        <w:rPr>
          <w:rFonts w:ascii="Soberana Texto" w:hAnsi="Soberana Texto" w:cs="Times New Roman"/>
          <w:color w:val="auto"/>
          <w:sz w:val="22"/>
          <w:szCs w:val="22"/>
        </w:rPr>
        <w:t>a</w:t>
      </w:r>
      <w:r w:rsidR="004429D5" w:rsidRPr="00C21BA2">
        <w:rPr>
          <w:rFonts w:ascii="Soberana Texto" w:hAnsi="Soberana Texto" w:cs="Times New Roman"/>
          <w:color w:val="auto"/>
          <w:sz w:val="22"/>
          <w:szCs w:val="22"/>
        </w:rPr>
        <w:t xml:space="preserve">creditación de </w:t>
      </w:r>
      <w:r w:rsidR="00C602DB">
        <w:rPr>
          <w:rFonts w:ascii="Soberana Texto" w:hAnsi="Soberana Texto" w:cs="Times New Roman"/>
          <w:color w:val="auto"/>
          <w:sz w:val="22"/>
          <w:szCs w:val="22"/>
        </w:rPr>
        <w:t>p</w:t>
      </w:r>
      <w:r w:rsidR="004429D5" w:rsidRPr="00C21BA2">
        <w:rPr>
          <w:rFonts w:ascii="Soberana Texto" w:hAnsi="Soberana Texto" w:cs="Times New Roman"/>
          <w:color w:val="auto"/>
          <w:sz w:val="22"/>
          <w:szCs w:val="22"/>
        </w:rPr>
        <w:t xml:space="preserve">ersonalidad proporcionada por la </w:t>
      </w:r>
      <w:r w:rsidR="004429D5" w:rsidRPr="00C21BA2">
        <w:rPr>
          <w:rFonts w:ascii="Soberana Texto" w:hAnsi="Soberana Texto" w:cs="Times New Roman"/>
          <w:bCs/>
          <w:color w:val="auto"/>
          <w:sz w:val="22"/>
          <w:szCs w:val="22"/>
        </w:rPr>
        <w:t>CONVOCANTE</w:t>
      </w:r>
      <w:r w:rsidR="004429D5" w:rsidRPr="0029687C">
        <w:rPr>
          <w:rFonts w:ascii="Soberana Texto" w:hAnsi="Soberana Texto" w:cs="Times New Roman"/>
          <w:color w:val="auto"/>
          <w:sz w:val="22"/>
          <w:szCs w:val="22"/>
        </w:rPr>
        <w:t>. (Anexo DL-2).</w:t>
      </w:r>
    </w:p>
    <w:p w14:paraId="409D1DBE" w14:textId="77777777" w:rsidR="004429D5" w:rsidRPr="0029687C" w:rsidRDefault="004429D5" w:rsidP="008431DB">
      <w:pPr>
        <w:pStyle w:val="Default"/>
        <w:ind w:right="92"/>
        <w:jc w:val="both"/>
        <w:rPr>
          <w:rFonts w:ascii="Soberana Texto" w:hAnsi="Soberana Texto" w:cs="Times New Roman"/>
          <w:color w:val="auto"/>
          <w:sz w:val="22"/>
          <w:szCs w:val="22"/>
        </w:rPr>
      </w:pPr>
    </w:p>
    <w:p w14:paraId="668AD87D" w14:textId="38735F66" w:rsidR="004429D5" w:rsidRPr="0029687C" w:rsidRDefault="000270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.1.</w:t>
      </w:r>
      <w:r w:rsidR="00887C9B" w:rsidRPr="0029687C">
        <w:rPr>
          <w:rFonts w:ascii="Soberana Texto" w:hAnsi="Soberana Texto" w:cs="Times New Roman"/>
          <w:b/>
          <w:color w:val="auto"/>
          <w:sz w:val="22"/>
          <w:szCs w:val="22"/>
        </w:rPr>
        <w:t>6.</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D</w:t>
      </w:r>
      <w:r w:rsidR="004429D5" w:rsidRPr="0029687C">
        <w:rPr>
          <w:rFonts w:ascii="Soberana Texto" w:hAnsi="Soberana Texto" w:cs="Times New Roman"/>
          <w:color w:val="auto"/>
          <w:sz w:val="22"/>
          <w:szCs w:val="22"/>
        </w:rPr>
        <w:t>el análisis que se lleve a cabo a la documentación de capacidad financiera</w:t>
      </w:r>
      <w:r w:rsidR="00E43048" w:rsidRPr="0029687C">
        <w:rPr>
          <w:rFonts w:ascii="Soberana Texto" w:hAnsi="Soberana Texto" w:cs="Times New Roman"/>
          <w:color w:val="auto"/>
          <w:sz w:val="22"/>
          <w:szCs w:val="22"/>
        </w:rPr>
        <w:t>,</w:t>
      </w:r>
      <w:r w:rsidR="004429D5" w:rsidRPr="0029687C">
        <w:rPr>
          <w:rFonts w:ascii="Soberana Texto" w:hAnsi="Soberana Texto" w:cs="Times New Roman"/>
          <w:color w:val="auto"/>
          <w:sz w:val="22"/>
          <w:szCs w:val="22"/>
        </w:rPr>
        <w:t xml:space="preserve"> se determine que el </w:t>
      </w:r>
      <w:r w:rsidR="004429D5" w:rsidRPr="00C21BA2">
        <w:rPr>
          <w:rFonts w:ascii="Soberana Texto" w:hAnsi="Soberana Texto" w:cs="Times New Roman"/>
          <w:color w:val="auto"/>
          <w:sz w:val="22"/>
          <w:szCs w:val="22"/>
        </w:rPr>
        <w:t xml:space="preserve">LICITANTE está en posibilidad de cumplir cabalmente con las obligaciones del </w:t>
      </w:r>
      <w:r w:rsidR="004429D5" w:rsidRPr="00C21BA2">
        <w:rPr>
          <w:rFonts w:ascii="Soberana Texto" w:hAnsi="Soberana Texto" w:cs="Times New Roman"/>
          <w:bCs/>
          <w:color w:val="auto"/>
          <w:sz w:val="22"/>
          <w:szCs w:val="22"/>
        </w:rPr>
        <w:t>CONTRATO</w:t>
      </w:r>
      <w:r w:rsidR="004429D5" w:rsidRPr="0029687C">
        <w:rPr>
          <w:rFonts w:ascii="Soberana Texto" w:hAnsi="Soberana Texto" w:cs="Times New Roman"/>
          <w:color w:val="auto"/>
          <w:sz w:val="22"/>
          <w:szCs w:val="22"/>
        </w:rPr>
        <w:t>.</w:t>
      </w:r>
    </w:p>
    <w:p w14:paraId="77A024C6" w14:textId="77777777" w:rsidR="004429D5" w:rsidRPr="0029687C" w:rsidRDefault="004429D5" w:rsidP="008431DB">
      <w:pPr>
        <w:pStyle w:val="Default"/>
        <w:ind w:right="92"/>
        <w:jc w:val="both"/>
        <w:rPr>
          <w:rFonts w:ascii="Soberana Texto" w:hAnsi="Soberana Texto" w:cs="Times New Roman"/>
          <w:color w:val="auto"/>
          <w:sz w:val="22"/>
          <w:szCs w:val="22"/>
        </w:rPr>
      </w:pPr>
    </w:p>
    <w:p w14:paraId="55AFB950" w14:textId="00DEA2DF" w:rsidR="004429D5" w:rsidRPr="0029687C" w:rsidRDefault="00027052"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.1.</w:t>
      </w:r>
      <w:r w:rsidR="00887C9B" w:rsidRPr="0029687C">
        <w:rPr>
          <w:rFonts w:ascii="Soberana Texto" w:hAnsi="Soberana Texto" w:cs="Times New Roman"/>
          <w:b/>
          <w:color w:val="auto"/>
          <w:sz w:val="22"/>
          <w:szCs w:val="22"/>
        </w:rPr>
        <w:t>7.</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E</w:t>
      </w:r>
      <w:r w:rsidR="004429D5" w:rsidRPr="0029687C">
        <w:rPr>
          <w:rFonts w:ascii="Soberana Texto" w:hAnsi="Soberana Texto" w:cs="Times New Roman"/>
          <w:color w:val="auto"/>
          <w:sz w:val="22"/>
          <w:szCs w:val="22"/>
        </w:rPr>
        <w:t xml:space="preserve">l </w:t>
      </w:r>
      <w:r w:rsidR="004429D5" w:rsidRPr="00C21BA2">
        <w:rPr>
          <w:rFonts w:ascii="Soberana Texto" w:hAnsi="Soberana Texto" w:cs="Times New Roman"/>
          <w:color w:val="auto"/>
          <w:sz w:val="22"/>
          <w:szCs w:val="22"/>
        </w:rPr>
        <w:t>LICITANTE no incumpla con cualquier disposición establecida en la CONVOCATORIA, la LAASSP</w:t>
      </w:r>
      <w:r w:rsidR="000A637E" w:rsidRPr="00C21BA2">
        <w:rPr>
          <w:rFonts w:ascii="Soberana Texto" w:hAnsi="Soberana Texto" w:cs="Times New Roman"/>
          <w:color w:val="auto"/>
          <w:sz w:val="22"/>
          <w:szCs w:val="22"/>
        </w:rPr>
        <w:t>,</w:t>
      </w:r>
      <w:r w:rsidR="004429D5" w:rsidRPr="00C21BA2">
        <w:rPr>
          <w:rFonts w:ascii="Soberana Texto" w:hAnsi="Soberana Texto" w:cs="Times New Roman"/>
          <w:color w:val="auto"/>
          <w:sz w:val="22"/>
          <w:szCs w:val="22"/>
        </w:rPr>
        <w:t xml:space="preserve"> el REGLAMENTO</w:t>
      </w:r>
      <w:r w:rsidR="000A637E" w:rsidRPr="0029687C">
        <w:rPr>
          <w:rFonts w:ascii="Soberana Texto" w:hAnsi="Soberana Texto" w:cs="Times New Roman"/>
          <w:color w:val="auto"/>
          <w:sz w:val="22"/>
          <w:szCs w:val="22"/>
        </w:rPr>
        <w:t>, y demás normativa aplicable</w:t>
      </w:r>
      <w:r w:rsidR="004429D5" w:rsidRPr="0029687C">
        <w:rPr>
          <w:rFonts w:ascii="Soberana Texto" w:hAnsi="Soberana Texto" w:cs="Times New Roman"/>
          <w:color w:val="auto"/>
          <w:sz w:val="22"/>
          <w:szCs w:val="22"/>
        </w:rPr>
        <w:t>.</w:t>
      </w:r>
    </w:p>
    <w:p w14:paraId="516515CB" w14:textId="77777777" w:rsidR="00C652DE" w:rsidRPr="0029687C" w:rsidRDefault="00C652DE" w:rsidP="008431DB">
      <w:pPr>
        <w:pStyle w:val="Default"/>
        <w:ind w:right="92"/>
        <w:jc w:val="both"/>
        <w:rPr>
          <w:rFonts w:ascii="Soberana Texto" w:hAnsi="Soberana Texto" w:cs="Times New Roman"/>
          <w:color w:val="auto"/>
          <w:sz w:val="22"/>
          <w:szCs w:val="22"/>
        </w:rPr>
      </w:pPr>
    </w:p>
    <w:p w14:paraId="2E01DD85" w14:textId="07CCF471" w:rsidR="004429D5" w:rsidRPr="00C21BA2" w:rsidRDefault="00B13533" w:rsidP="008431DB">
      <w:pPr>
        <w:pStyle w:val="Ttulo2"/>
        <w:spacing w:before="0"/>
        <w:ind w:right="92"/>
        <w:rPr>
          <w:szCs w:val="22"/>
        </w:rPr>
      </w:pPr>
      <w:bookmarkStart w:id="75" w:name="_Toc457820719"/>
      <w:bookmarkStart w:id="76" w:name="_Toc459668544"/>
      <w:r w:rsidRPr="00C21BA2">
        <w:rPr>
          <w:szCs w:val="22"/>
        </w:rPr>
        <w:t>5</w:t>
      </w:r>
      <w:r w:rsidR="004429D5" w:rsidRPr="00C21BA2">
        <w:rPr>
          <w:szCs w:val="22"/>
        </w:rPr>
        <w:t>.2</w:t>
      </w:r>
      <w:r w:rsidRPr="00C21BA2">
        <w:rPr>
          <w:szCs w:val="22"/>
        </w:rPr>
        <w:t>.</w:t>
      </w:r>
      <w:r w:rsidR="004429D5" w:rsidRPr="00C21BA2">
        <w:rPr>
          <w:szCs w:val="22"/>
        </w:rPr>
        <w:t xml:space="preserve"> CRITERIOS PARA </w:t>
      </w:r>
      <w:r w:rsidR="006D4EC4" w:rsidRPr="00C21BA2">
        <w:rPr>
          <w:szCs w:val="22"/>
        </w:rPr>
        <w:t xml:space="preserve">EVALUAR </w:t>
      </w:r>
      <w:r w:rsidR="004429D5" w:rsidRPr="00C21BA2">
        <w:rPr>
          <w:szCs w:val="22"/>
        </w:rPr>
        <w:t>LAS PROPUESTAS TÉCNICAS</w:t>
      </w:r>
      <w:r w:rsidR="00E43048" w:rsidRPr="00C21BA2">
        <w:rPr>
          <w:szCs w:val="22"/>
        </w:rPr>
        <w:t>.</w:t>
      </w:r>
      <w:bookmarkEnd w:id="75"/>
      <w:bookmarkEnd w:id="76"/>
    </w:p>
    <w:p w14:paraId="189C09D1" w14:textId="77777777" w:rsidR="004429D5" w:rsidRPr="0029687C" w:rsidRDefault="004429D5" w:rsidP="008431DB">
      <w:pPr>
        <w:pStyle w:val="Default"/>
        <w:ind w:right="92"/>
        <w:jc w:val="both"/>
        <w:rPr>
          <w:rFonts w:ascii="Soberana Texto" w:hAnsi="Soberana Texto" w:cs="Times New Roman"/>
          <w:color w:val="auto"/>
          <w:sz w:val="22"/>
          <w:szCs w:val="22"/>
        </w:rPr>
      </w:pPr>
    </w:p>
    <w:p w14:paraId="353149E1" w14:textId="106EAF31"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.2.1</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A</w:t>
      </w:r>
      <w:r w:rsidR="004429D5" w:rsidRPr="0029687C">
        <w:rPr>
          <w:rFonts w:ascii="Soberana Texto" w:hAnsi="Soberana Texto" w:cs="Times New Roman"/>
          <w:color w:val="auto"/>
          <w:sz w:val="22"/>
          <w:szCs w:val="22"/>
        </w:rPr>
        <w:t>l revisar las propuestas</w:t>
      </w:r>
      <w:r w:rsidR="00C602DB">
        <w:rPr>
          <w:rFonts w:ascii="Soberana Texto" w:hAnsi="Soberana Texto" w:cs="Times New Roman"/>
          <w:color w:val="auto"/>
          <w:sz w:val="22"/>
          <w:szCs w:val="22"/>
        </w:rPr>
        <w:t>,</w:t>
      </w:r>
      <w:r w:rsidR="004429D5" w:rsidRPr="0029687C">
        <w:rPr>
          <w:rFonts w:ascii="Soberana Texto" w:hAnsi="Soberana Texto" w:cs="Times New Roman"/>
          <w:color w:val="auto"/>
          <w:sz w:val="22"/>
          <w:szCs w:val="22"/>
        </w:rPr>
        <w:t xml:space="preserve"> </w:t>
      </w:r>
      <w:r w:rsidR="002A0742">
        <w:rPr>
          <w:rFonts w:ascii="Soberana Texto" w:hAnsi="Soberana Texto" w:cs="Times New Roman"/>
          <w:color w:val="auto"/>
          <w:sz w:val="22"/>
          <w:szCs w:val="22"/>
        </w:rPr>
        <w:t>se verificará que</w:t>
      </w:r>
      <w:r w:rsidR="00F00F46">
        <w:rPr>
          <w:rFonts w:ascii="Soberana Texto" w:hAnsi="Soberana Texto" w:cs="Times New Roman"/>
          <w:color w:val="auto"/>
          <w:sz w:val="22"/>
          <w:szCs w:val="22"/>
        </w:rPr>
        <w:t xml:space="preserve"> </w:t>
      </w:r>
      <w:r w:rsidR="004429D5" w:rsidRPr="0029687C">
        <w:rPr>
          <w:rFonts w:ascii="Soberana Texto" w:hAnsi="Soberana Texto" w:cs="Times New Roman"/>
          <w:color w:val="auto"/>
          <w:sz w:val="22"/>
          <w:szCs w:val="22"/>
        </w:rPr>
        <w:t>los documentos contengan la totalidad de la información solicitada, sea legible y se encuentr</w:t>
      </w:r>
      <w:r w:rsidR="00C602DB">
        <w:rPr>
          <w:rFonts w:ascii="Soberana Texto" w:hAnsi="Soberana Texto" w:cs="Times New Roman"/>
          <w:color w:val="auto"/>
          <w:sz w:val="22"/>
          <w:szCs w:val="22"/>
        </w:rPr>
        <w:t>e</w:t>
      </w:r>
      <w:r w:rsidR="004429D5" w:rsidRPr="0029687C">
        <w:rPr>
          <w:rFonts w:ascii="Soberana Texto" w:hAnsi="Soberana Texto" w:cs="Times New Roman"/>
          <w:color w:val="auto"/>
          <w:sz w:val="22"/>
          <w:szCs w:val="22"/>
        </w:rPr>
        <w:t xml:space="preserve"> firmada, cumpliendo con las formalidades establecidas en la </w:t>
      </w:r>
      <w:r w:rsidR="004429D5" w:rsidRPr="00C21BA2">
        <w:rPr>
          <w:rFonts w:ascii="Soberana Texto" w:hAnsi="Soberana Texto" w:cs="Times New Roman"/>
          <w:color w:val="auto"/>
          <w:sz w:val="22"/>
          <w:szCs w:val="22"/>
        </w:rPr>
        <w:t>CONVOCATORIA</w:t>
      </w:r>
      <w:r w:rsidR="004429D5" w:rsidRPr="0029687C">
        <w:rPr>
          <w:rFonts w:ascii="Soberana Texto" w:hAnsi="Soberana Texto" w:cs="Times New Roman"/>
          <w:color w:val="auto"/>
          <w:sz w:val="22"/>
          <w:szCs w:val="22"/>
        </w:rPr>
        <w:t xml:space="preserve"> y en los ordenamientos aplicables, ya que su presentación incompleta o ilegible será motivo suficiente para desecharlas.</w:t>
      </w:r>
    </w:p>
    <w:p w14:paraId="3EEC03FF" w14:textId="77777777" w:rsidR="004429D5" w:rsidRPr="0029687C" w:rsidRDefault="004429D5" w:rsidP="008431DB">
      <w:pPr>
        <w:pStyle w:val="Default"/>
        <w:ind w:right="92"/>
        <w:jc w:val="both"/>
        <w:rPr>
          <w:rFonts w:ascii="Soberana Texto" w:hAnsi="Soberana Texto" w:cs="Times New Roman"/>
          <w:color w:val="auto"/>
          <w:sz w:val="22"/>
          <w:szCs w:val="22"/>
        </w:rPr>
      </w:pPr>
    </w:p>
    <w:p w14:paraId="7F621D82" w14:textId="0E91640B"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2.2</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F00F46">
        <w:rPr>
          <w:rFonts w:ascii="Soberana Texto" w:hAnsi="Soberana Texto" w:cs="Times New Roman"/>
          <w:color w:val="auto"/>
          <w:sz w:val="22"/>
          <w:szCs w:val="22"/>
        </w:rPr>
        <w:t>Que e</w:t>
      </w:r>
      <w:r w:rsidR="004429D5" w:rsidRPr="0029687C">
        <w:rPr>
          <w:rFonts w:ascii="Soberana Texto" w:hAnsi="Soberana Texto" w:cs="Times New Roman"/>
          <w:color w:val="auto"/>
          <w:sz w:val="22"/>
          <w:szCs w:val="22"/>
        </w:rPr>
        <w:t xml:space="preserve">l </w:t>
      </w:r>
      <w:r w:rsidR="004429D5" w:rsidRPr="00C21BA2">
        <w:rPr>
          <w:rFonts w:ascii="Soberana Texto" w:hAnsi="Soberana Texto" w:cs="Times New Roman"/>
          <w:bCs/>
          <w:color w:val="auto"/>
          <w:sz w:val="22"/>
          <w:szCs w:val="22"/>
        </w:rPr>
        <w:t>LICITANTE</w:t>
      </w:r>
      <w:r w:rsidR="004429D5" w:rsidRPr="00C21BA2">
        <w:rPr>
          <w:rFonts w:ascii="Soberana Texto" w:hAnsi="Soberana Texto" w:cs="Times New Roman"/>
          <w:color w:val="auto"/>
          <w:sz w:val="22"/>
          <w:szCs w:val="22"/>
        </w:rPr>
        <w:t xml:space="preserve"> cuente con experiencia y capacidad técnica para la realización de </w:t>
      </w:r>
      <w:r w:rsidR="00E43048" w:rsidRPr="00C21BA2">
        <w:rPr>
          <w:rFonts w:ascii="Soberana Texto" w:hAnsi="Soberana Texto" w:cs="Times New Roman"/>
          <w:color w:val="auto"/>
          <w:sz w:val="22"/>
          <w:szCs w:val="22"/>
        </w:rPr>
        <w:t xml:space="preserve">los </w:t>
      </w:r>
      <w:r w:rsidR="004429D5" w:rsidRPr="00C21BA2">
        <w:rPr>
          <w:rFonts w:ascii="Soberana Texto" w:hAnsi="Soberana Texto" w:cs="Times New Roman"/>
          <w:color w:val="auto"/>
          <w:sz w:val="22"/>
          <w:szCs w:val="22"/>
        </w:rPr>
        <w:t>SERVICIOS</w:t>
      </w:r>
      <w:r w:rsidR="00E43048" w:rsidRPr="0029687C">
        <w:rPr>
          <w:rFonts w:ascii="Soberana Texto" w:hAnsi="Soberana Texto" w:cs="Times New Roman"/>
          <w:color w:val="auto"/>
          <w:sz w:val="22"/>
          <w:szCs w:val="22"/>
        </w:rPr>
        <w:t>.</w:t>
      </w:r>
    </w:p>
    <w:p w14:paraId="7212F631" w14:textId="77777777" w:rsidR="004429D5" w:rsidRPr="0029687C" w:rsidRDefault="004429D5" w:rsidP="008431DB">
      <w:pPr>
        <w:pStyle w:val="Default"/>
        <w:ind w:right="92"/>
        <w:jc w:val="both"/>
        <w:rPr>
          <w:rFonts w:ascii="Soberana Texto" w:hAnsi="Soberana Texto" w:cs="Times New Roman"/>
          <w:color w:val="auto"/>
          <w:sz w:val="22"/>
          <w:szCs w:val="22"/>
        </w:rPr>
      </w:pPr>
    </w:p>
    <w:p w14:paraId="5C7B9A47" w14:textId="24E9FF32"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.2.3</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F00F46">
        <w:rPr>
          <w:rFonts w:ascii="Soberana Texto" w:hAnsi="Soberana Texto" w:cs="Times New Roman"/>
          <w:color w:val="auto"/>
          <w:sz w:val="22"/>
          <w:szCs w:val="22"/>
        </w:rPr>
        <w:t>Que l</w:t>
      </w:r>
      <w:r w:rsidR="004429D5" w:rsidRPr="0029687C">
        <w:rPr>
          <w:rFonts w:ascii="Soberana Texto" w:hAnsi="Soberana Texto" w:cs="Times New Roman"/>
          <w:color w:val="auto"/>
          <w:sz w:val="22"/>
          <w:szCs w:val="22"/>
        </w:rPr>
        <w:t>a metodología, alcance y periodicidad de los servicios propuestos</w:t>
      </w:r>
      <w:r w:rsidR="00E43048" w:rsidRPr="0029687C">
        <w:rPr>
          <w:rFonts w:ascii="Soberana Texto" w:hAnsi="Soberana Texto" w:cs="Times New Roman"/>
          <w:color w:val="auto"/>
          <w:sz w:val="22"/>
          <w:szCs w:val="22"/>
        </w:rPr>
        <w:t>,</w:t>
      </w:r>
      <w:r w:rsidR="004429D5" w:rsidRPr="0029687C">
        <w:rPr>
          <w:rFonts w:ascii="Soberana Texto" w:hAnsi="Soberana Texto" w:cs="Times New Roman"/>
          <w:color w:val="auto"/>
          <w:sz w:val="22"/>
          <w:szCs w:val="22"/>
        </w:rPr>
        <w:t xml:space="preserve"> sean congruentes con las características, complejidad y magnitud de los </w:t>
      </w:r>
      <w:r w:rsidR="004429D5" w:rsidRPr="00476573">
        <w:rPr>
          <w:rFonts w:ascii="Soberana Texto" w:hAnsi="Soberana Texto" w:cs="Times New Roman"/>
          <w:color w:val="auto"/>
          <w:sz w:val="22"/>
          <w:szCs w:val="22"/>
        </w:rPr>
        <w:t>SERVICIOS y</w:t>
      </w:r>
      <w:r w:rsidR="00C602DB">
        <w:rPr>
          <w:rFonts w:ascii="Soberana Texto" w:hAnsi="Soberana Texto" w:cs="Times New Roman"/>
          <w:color w:val="auto"/>
          <w:sz w:val="22"/>
          <w:szCs w:val="22"/>
        </w:rPr>
        <w:t>,</w:t>
      </w:r>
      <w:r w:rsidR="004429D5" w:rsidRPr="00476573">
        <w:rPr>
          <w:rFonts w:ascii="Soberana Texto" w:hAnsi="Soberana Texto" w:cs="Times New Roman"/>
          <w:color w:val="auto"/>
          <w:sz w:val="22"/>
          <w:szCs w:val="22"/>
        </w:rPr>
        <w:t xml:space="preserve"> consecuentemente, respondan a las necesidades de la CONVOCANTE, d</w:t>
      </w:r>
      <w:r w:rsidR="00FD3019" w:rsidRPr="00476573">
        <w:rPr>
          <w:rFonts w:ascii="Soberana Texto" w:hAnsi="Soberana Texto" w:cs="Times New Roman"/>
          <w:color w:val="auto"/>
          <w:sz w:val="22"/>
          <w:szCs w:val="22"/>
        </w:rPr>
        <w:t>e conformidad con lo establecido</w:t>
      </w:r>
      <w:r w:rsidR="004429D5" w:rsidRPr="00476573">
        <w:rPr>
          <w:rFonts w:ascii="Soberana Texto" w:hAnsi="Soberana Texto" w:cs="Times New Roman"/>
          <w:color w:val="auto"/>
          <w:sz w:val="22"/>
          <w:szCs w:val="22"/>
        </w:rPr>
        <w:t xml:space="preserve"> en la normativ</w:t>
      </w:r>
      <w:r w:rsidR="00FD3019" w:rsidRPr="00476573">
        <w:rPr>
          <w:rFonts w:ascii="Soberana Texto" w:hAnsi="Soberana Texto" w:cs="Times New Roman"/>
          <w:color w:val="auto"/>
          <w:sz w:val="22"/>
          <w:szCs w:val="22"/>
        </w:rPr>
        <w:t xml:space="preserve">a </w:t>
      </w:r>
      <w:r w:rsidR="004429D5" w:rsidRPr="00476573">
        <w:rPr>
          <w:rFonts w:ascii="Soberana Texto" w:hAnsi="Soberana Texto" w:cs="Times New Roman"/>
          <w:color w:val="auto"/>
          <w:sz w:val="22"/>
          <w:szCs w:val="22"/>
        </w:rPr>
        <w:t>vigente y aplicable al objeto del PROCEDIMIENTO</w:t>
      </w:r>
      <w:r w:rsidR="004429D5" w:rsidRPr="0029687C">
        <w:rPr>
          <w:rFonts w:ascii="Soberana Texto" w:hAnsi="Soberana Texto" w:cs="Times New Roman"/>
          <w:color w:val="auto"/>
          <w:sz w:val="22"/>
          <w:szCs w:val="22"/>
        </w:rPr>
        <w:t>.</w:t>
      </w:r>
    </w:p>
    <w:p w14:paraId="0CDA85F7" w14:textId="77777777" w:rsidR="004429D5" w:rsidRPr="0029687C" w:rsidRDefault="004429D5" w:rsidP="008431DB">
      <w:pPr>
        <w:pStyle w:val="Default"/>
        <w:ind w:right="92"/>
        <w:jc w:val="both"/>
        <w:rPr>
          <w:rFonts w:ascii="Soberana Texto" w:hAnsi="Soberana Texto" w:cs="Times New Roman"/>
          <w:color w:val="auto"/>
          <w:sz w:val="22"/>
          <w:szCs w:val="22"/>
        </w:rPr>
      </w:pPr>
    </w:p>
    <w:p w14:paraId="365204FC" w14:textId="2C18C8C7"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.2.4</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F00F46">
        <w:rPr>
          <w:rFonts w:ascii="Soberana Texto" w:hAnsi="Soberana Texto" w:cs="Times New Roman"/>
          <w:color w:val="auto"/>
          <w:sz w:val="22"/>
          <w:szCs w:val="22"/>
        </w:rPr>
        <w:t>Que l</w:t>
      </w:r>
      <w:r w:rsidR="004429D5" w:rsidRPr="0029687C">
        <w:rPr>
          <w:rFonts w:ascii="Soberana Texto" w:hAnsi="Soberana Texto" w:cs="Times New Roman"/>
          <w:color w:val="auto"/>
          <w:sz w:val="22"/>
          <w:szCs w:val="22"/>
        </w:rPr>
        <w:t xml:space="preserve">a propuesta presentada corresponda a los plazos, términos y condiciones establecidos por la </w:t>
      </w:r>
      <w:r w:rsidR="004429D5" w:rsidRPr="00476573">
        <w:rPr>
          <w:rFonts w:ascii="Soberana Texto" w:hAnsi="Soberana Texto" w:cs="Times New Roman"/>
          <w:bCs/>
          <w:color w:val="auto"/>
          <w:sz w:val="22"/>
          <w:szCs w:val="22"/>
        </w:rPr>
        <w:t>CONVOCANTE</w:t>
      </w:r>
      <w:r w:rsidR="004429D5" w:rsidRPr="0029687C">
        <w:rPr>
          <w:rFonts w:ascii="Soberana Texto" w:hAnsi="Soberana Texto" w:cs="Times New Roman"/>
          <w:color w:val="auto"/>
          <w:sz w:val="22"/>
          <w:szCs w:val="22"/>
        </w:rPr>
        <w:t>.</w:t>
      </w:r>
    </w:p>
    <w:p w14:paraId="0396107E" w14:textId="77777777" w:rsidR="00C652DE" w:rsidRPr="0029687C" w:rsidRDefault="00C652DE" w:rsidP="008431DB">
      <w:pPr>
        <w:pStyle w:val="Default"/>
        <w:ind w:right="92"/>
        <w:jc w:val="both"/>
        <w:rPr>
          <w:rFonts w:ascii="Soberana Texto" w:hAnsi="Soberana Texto" w:cs="Times New Roman"/>
          <w:color w:val="auto"/>
          <w:sz w:val="22"/>
          <w:szCs w:val="22"/>
        </w:rPr>
      </w:pPr>
    </w:p>
    <w:p w14:paraId="2F035631" w14:textId="6E5A48E6" w:rsidR="004429D5" w:rsidRPr="00476573" w:rsidRDefault="00B13533" w:rsidP="008431DB">
      <w:pPr>
        <w:pStyle w:val="Ttulo2"/>
        <w:spacing w:before="0"/>
        <w:ind w:right="92"/>
        <w:rPr>
          <w:szCs w:val="22"/>
        </w:rPr>
      </w:pPr>
      <w:bookmarkStart w:id="77" w:name="_Toc457820720"/>
      <w:bookmarkStart w:id="78" w:name="_Toc459668545"/>
      <w:r w:rsidRPr="00476573">
        <w:rPr>
          <w:szCs w:val="22"/>
        </w:rPr>
        <w:t>5</w:t>
      </w:r>
      <w:r w:rsidR="004429D5" w:rsidRPr="00476573">
        <w:rPr>
          <w:szCs w:val="22"/>
        </w:rPr>
        <w:t>.3</w:t>
      </w:r>
      <w:r w:rsidR="00A552B5" w:rsidRPr="00476573">
        <w:rPr>
          <w:szCs w:val="22"/>
        </w:rPr>
        <w:t>.</w:t>
      </w:r>
      <w:r w:rsidR="004429D5" w:rsidRPr="00476573">
        <w:rPr>
          <w:szCs w:val="22"/>
        </w:rPr>
        <w:t xml:space="preserve"> CRITERIOS PARA </w:t>
      </w:r>
      <w:r w:rsidR="006D4EC4" w:rsidRPr="00476573">
        <w:rPr>
          <w:szCs w:val="22"/>
        </w:rPr>
        <w:t xml:space="preserve">EVALUAR </w:t>
      </w:r>
      <w:r w:rsidR="004429D5" w:rsidRPr="00476573">
        <w:rPr>
          <w:szCs w:val="22"/>
        </w:rPr>
        <w:t>LAS PROPUESTAS ECONÓMICAS</w:t>
      </w:r>
      <w:r w:rsidR="00E43048" w:rsidRPr="00476573">
        <w:rPr>
          <w:szCs w:val="22"/>
        </w:rPr>
        <w:t>.</w:t>
      </w:r>
      <w:bookmarkEnd w:id="77"/>
      <w:bookmarkEnd w:id="78"/>
    </w:p>
    <w:p w14:paraId="2E0E53EB" w14:textId="77777777" w:rsidR="004429D5" w:rsidRPr="0029687C" w:rsidRDefault="004429D5" w:rsidP="008431DB">
      <w:pPr>
        <w:pStyle w:val="Default"/>
        <w:ind w:right="92"/>
        <w:jc w:val="both"/>
        <w:rPr>
          <w:rFonts w:ascii="Soberana Texto" w:hAnsi="Soberana Texto" w:cs="Times New Roman"/>
          <w:color w:val="auto"/>
          <w:sz w:val="22"/>
          <w:szCs w:val="22"/>
        </w:rPr>
      </w:pPr>
    </w:p>
    <w:p w14:paraId="76B62819" w14:textId="68B1BACB"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.3.1</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C602DB">
        <w:rPr>
          <w:rFonts w:ascii="Soberana Texto" w:hAnsi="Soberana Texto" w:cs="Times New Roman"/>
          <w:color w:val="auto"/>
          <w:sz w:val="22"/>
          <w:szCs w:val="22"/>
        </w:rPr>
        <w:t>A</w:t>
      </w:r>
      <w:r w:rsidR="004429D5" w:rsidRPr="0029687C">
        <w:rPr>
          <w:rFonts w:ascii="Soberana Texto" w:hAnsi="Soberana Texto" w:cs="Times New Roman"/>
          <w:color w:val="auto"/>
          <w:sz w:val="22"/>
          <w:szCs w:val="22"/>
        </w:rPr>
        <w:t xml:space="preserve">l revisar las propuestas, </w:t>
      </w:r>
      <w:r w:rsidR="00F00F46">
        <w:rPr>
          <w:rFonts w:ascii="Soberana Texto" w:hAnsi="Soberana Texto" w:cs="Times New Roman"/>
          <w:color w:val="auto"/>
          <w:sz w:val="22"/>
          <w:szCs w:val="22"/>
        </w:rPr>
        <w:t xml:space="preserve">se verificará que </w:t>
      </w:r>
      <w:r w:rsidR="004429D5" w:rsidRPr="0029687C">
        <w:rPr>
          <w:rFonts w:ascii="Soberana Texto" w:hAnsi="Soberana Texto" w:cs="Times New Roman"/>
          <w:color w:val="auto"/>
          <w:sz w:val="22"/>
          <w:szCs w:val="22"/>
        </w:rPr>
        <w:t>los documentos contengan la totalidad de la información solici</w:t>
      </w:r>
      <w:r w:rsidR="00C602DB">
        <w:rPr>
          <w:rFonts w:ascii="Soberana Texto" w:hAnsi="Soberana Texto" w:cs="Times New Roman"/>
          <w:color w:val="auto"/>
          <w:sz w:val="22"/>
          <w:szCs w:val="22"/>
        </w:rPr>
        <w:t>tada, sea legible y se encuentre</w:t>
      </w:r>
      <w:r w:rsidR="004429D5" w:rsidRPr="0029687C">
        <w:rPr>
          <w:rFonts w:ascii="Soberana Texto" w:hAnsi="Soberana Texto" w:cs="Times New Roman"/>
          <w:color w:val="auto"/>
          <w:sz w:val="22"/>
          <w:szCs w:val="22"/>
        </w:rPr>
        <w:t xml:space="preserve"> firmada, cumpliendo con las formalidades establecidas en la </w:t>
      </w:r>
      <w:r w:rsidR="004429D5" w:rsidRPr="00476573">
        <w:rPr>
          <w:rFonts w:ascii="Soberana Texto" w:hAnsi="Soberana Texto" w:cs="Times New Roman"/>
          <w:color w:val="auto"/>
          <w:sz w:val="22"/>
          <w:szCs w:val="22"/>
        </w:rPr>
        <w:t>CONVOCATORIA</w:t>
      </w:r>
      <w:r w:rsidR="004429D5" w:rsidRPr="0029687C">
        <w:rPr>
          <w:rFonts w:ascii="Soberana Texto" w:hAnsi="Soberana Texto" w:cs="Times New Roman"/>
          <w:color w:val="auto"/>
          <w:sz w:val="22"/>
          <w:szCs w:val="22"/>
        </w:rPr>
        <w:t xml:space="preserve"> y en los ordenamientos aplicables</w:t>
      </w:r>
      <w:r w:rsidR="00D44BA3">
        <w:rPr>
          <w:rFonts w:ascii="Soberana Texto" w:hAnsi="Soberana Texto" w:cs="Times New Roman"/>
          <w:color w:val="auto"/>
          <w:sz w:val="22"/>
          <w:szCs w:val="22"/>
        </w:rPr>
        <w:t>.</w:t>
      </w:r>
    </w:p>
    <w:p w14:paraId="452D3D18" w14:textId="77777777" w:rsidR="004429D5" w:rsidRPr="0029687C" w:rsidRDefault="004429D5" w:rsidP="008431DB">
      <w:pPr>
        <w:pStyle w:val="Default"/>
        <w:ind w:right="92"/>
        <w:jc w:val="both"/>
        <w:rPr>
          <w:rFonts w:ascii="Soberana Texto" w:hAnsi="Soberana Texto" w:cs="Times New Roman"/>
          <w:color w:val="auto"/>
          <w:sz w:val="22"/>
          <w:szCs w:val="22"/>
        </w:rPr>
      </w:pPr>
    </w:p>
    <w:p w14:paraId="738D9EDA" w14:textId="1ECA66DD"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.3.2</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F00F46">
        <w:rPr>
          <w:rFonts w:ascii="Soberana Texto" w:hAnsi="Soberana Texto" w:cs="Times New Roman"/>
          <w:color w:val="auto"/>
          <w:sz w:val="22"/>
          <w:szCs w:val="22"/>
        </w:rPr>
        <w:t>Que e</w:t>
      </w:r>
      <w:r w:rsidR="004429D5" w:rsidRPr="0029687C">
        <w:rPr>
          <w:rFonts w:ascii="Soberana Texto" w:hAnsi="Soberana Texto" w:cs="Times New Roman"/>
          <w:color w:val="auto"/>
          <w:sz w:val="22"/>
          <w:szCs w:val="22"/>
        </w:rPr>
        <w:t>n todas y cada una de las partidas que integran su prop</w:t>
      </w:r>
      <w:r w:rsidR="00C602DB">
        <w:rPr>
          <w:rFonts w:ascii="Soberana Texto" w:hAnsi="Soberana Texto" w:cs="Times New Roman"/>
          <w:color w:val="auto"/>
          <w:sz w:val="22"/>
          <w:szCs w:val="22"/>
        </w:rPr>
        <w:t>uesta</w:t>
      </w:r>
      <w:r w:rsidR="00F00F46">
        <w:rPr>
          <w:rFonts w:ascii="Soberana Texto" w:hAnsi="Soberana Texto" w:cs="Times New Roman"/>
          <w:color w:val="auto"/>
          <w:sz w:val="22"/>
          <w:szCs w:val="22"/>
        </w:rPr>
        <w:t>,</w:t>
      </w:r>
      <w:r w:rsidR="004429D5" w:rsidRPr="0029687C">
        <w:rPr>
          <w:rFonts w:ascii="Soberana Texto" w:hAnsi="Soberana Texto" w:cs="Times New Roman"/>
          <w:color w:val="auto"/>
          <w:sz w:val="22"/>
          <w:szCs w:val="22"/>
        </w:rPr>
        <w:t xml:space="preserve"> se establezca el importe total con</w:t>
      </w:r>
      <w:r w:rsidR="00E43048" w:rsidRPr="0029687C">
        <w:rPr>
          <w:rFonts w:ascii="Soberana Texto" w:hAnsi="Soberana Texto" w:cs="Times New Roman"/>
          <w:color w:val="auto"/>
          <w:sz w:val="22"/>
          <w:szCs w:val="22"/>
        </w:rPr>
        <w:t xml:space="preserve"> el</w:t>
      </w:r>
      <w:r w:rsidR="004429D5" w:rsidRPr="0029687C">
        <w:rPr>
          <w:rFonts w:ascii="Soberana Texto" w:hAnsi="Soberana Texto" w:cs="Times New Roman"/>
          <w:color w:val="auto"/>
          <w:sz w:val="22"/>
          <w:szCs w:val="22"/>
        </w:rPr>
        <w:t xml:space="preserve"> </w:t>
      </w:r>
      <w:r w:rsidR="004429D5" w:rsidRPr="00476573">
        <w:rPr>
          <w:rFonts w:ascii="Soberana Texto" w:hAnsi="Soberana Texto" w:cs="Times New Roman"/>
          <w:bCs/>
          <w:color w:val="auto"/>
          <w:sz w:val="22"/>
          <w:szCs w:val="22"/>
        </w:rPr>
        <w:t>IVA</w:t>
      </w:r>
      <w:r w:rsidR="004429D5" w:rsidRPr="0029687C">
        <w:rPr>
          <w:rFonts w:ascii="Soberana Texto" w:hAnsi="Soberana Texto" w:cs="Times New Roman"/>
          <w:bCs/>
          <w:color w:val="auto"/>
          <w:sz w:val="22"/>
          <w:szCs w:val="22"/>
        </w:rPr>
        <w:t xml:space="preserve"> </w:t>
      </w:r>
      <w:r w:rsidR="004429D5" w:rsidRPr="0029687C">
        <w:rPr>
          <w:rFonts w:ascii="Soberana Texto" w:hAnsi="Soberana Texto" w:cs="Times New Roman"/>
          <w:color w:val="auto"/>
          <w:sz w:val="22"/>
          <w:szCs w:val="22"/>
        </w:rPr>
        <w:t>desglosado.</w:t>
      </w:r>
    </w:p>
    <w:p w14:paraId="1B1408EF" w14:textId="77777777" w:rsidR="004429D5" w:rsidRPr="0029687C" w:rsidRDefault="004429D5" w:rsidP="008431DB">
      <w:pPr>
        <w:pStyle w:val="Default"/>
        <w:ind w:right="92"/>
        <w:jc w:val="both"/>
        <w:rPr>
          <w:rFonts w:ascii="Soberana Texto" w:hAnsi="Soberana Texto" w:cs="Times New Roman"/>
          <w:color w:val="auto"/>
          <w:sz w:val="22"/>
          <w:szCs w:val="22"/>
        </w:rPr>
      </w:pPr>
    </w:p>
    <w:p w14:paraId="6AA7767D" w14:textId="6A8C56E2"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.3.3</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F00F46">
        <w:rPr>
          <w:rFonts w:ascii="Soberana Texto" w:hAnsi="Soberana Texto" w:cs="Times New Roman"/>
          <w:color w:val="auto"/>
          <w:sz w:val="22"/>
          <w:szCs w:val="22"/>
        </w:rPr>
        <w:t>Que l</w:t>
      </w:r>
      <w:r w:rsidR="004429D5" w:rsidRPr="0029687C">
        <w:rPr>
          <w:rFonts w:ascii="Soberana Texto" w:hAnsi="Soberana Texto" w:cs="Times New Roman"/>
          <w:color w:val="auto"/>
          <w:sz w:val="22"/>
          <w:szCs w:val="22"/>
        </w:rPr>
        <w:t>os importes de los montos totales por partida sean anotados con número y con letra, los cuales deben ser coincidentes.</w:t>
      </w:r>
    </w:p>
    <w:p w14:paraId="3579860F" w14:textId="77777777" w:rsidR="004429D5" w:rsidRPr="0029687C" w:rsidRDefault="004429D5" w:rsidP="008431DB">
      <w:pPr>
        <w:pStyle w:val="Default"/>
        <w:ind w:right="92"/>
        <w:jc w:val="both"/>
        <w:rPr>
          <w:rFonts w:ascii="Soberana Texto" w:hAnsi="Soberana Texto" w:cs="Times New Roman"/>
          <w:color w:val="auto"/>
          <w:sz w:val="22"/>
          <w:szCs w:val="22"/>
        </w:rPr>
      </w:pPr>
    </w:p>
    <w:p w14:paraId="1218AF77" w14:textId="7745577C"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.3.4</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F00F46">
        <w:rPr>
          <w:rFonts w:ascii="Soberana Texto" w:hAnsi="Soberana Texto" w:cs="Times New Roman"/>
          <w:color w:val="auto"/>
          <w:sz w:val="22"/>
          <w:szCs w:val="22"/>
        </w:rPr>
        <w:t>Que l</w:t>
      </w:r>
      <w:r w:rsidR="004429D5" w:rsidRPr="0029687C">
        <w:rPr>
          <w:rFonts w:ascii="Soberana Texto" w:hAnsi="Soberana Texto" w:cs="Times New Roman"/>
          <w:color w:val="auto"/>
          <w:sz w:val="22"/>
          <w:szCs w:val="22"/>
        </w:rPr>
        <w:t>as operaciones aritméticas se hayan ejecutado correctamente; en caso de que una o más tengan errores, se efectuarán las correcciones correspondientes. El monto total corregido será el que prevalecerá para el análisis comparativo de las prop</w:t>
      </w:r>
      <w:r w:rsidR="00B8384C">
        <w:rPr>
          <w:rFonts w:ascii="Soberana Texto" w:hAnsi="Soberana Texto" w:cs="Times New Roman"/>
          <w:color w:val="auto"/>
          <w:sz w:val="22"/>
          <w:szCs w:val="22"/>
        </w:rPr>
        <w:t>uestas</w:t>
      </w:r>
      <w:r w:rsidR="00490CF3" w:rsidRPr="0029687C">
        <w:rPr>
          <w:rFonts w:ascii="Soberana Texto" w:hAnsi="Soberana Texto" w:cs="Times New Roman"/>
          <w:color w:val="auto"/>
          <w:sz w:val="22"/>
          <w:szCs w:val="22"/>
        </w:rPr>
        <w:t>.</w:t>
      </w:r>
    </w:p>
    <w:p w14:paraId="58101CAE" w14:textId="77777777" w:rsidR="004429D5" w:rsidRPr="0029687C" w:rsidRDefault="004429D5" w:rsidP="008431DB">
      <w:pPr>
        <w:pStyle w:val="Default"/>
        <w:ind w:right="92"/>
        <w:jc w:val="both"/>
        <w:rPr>
          <w:rFonts w:ascii="Soberana Texto" w:hAnsi="Soberana Texto" w:cs="Times New Roman"/>
          <w:color w:val="auto"/>
          <w:sz w:val="22"/>
          <w:szCs w:val="22"/>
        </w:rPr>
      </w:pPr>
    </w:p>
    <w:p w14:paraId="7D291EBE" w14:textId="0C0E42F3" w:rsidR="004429D5" w:rsidRPr="0029687C" w:rsidRDefault="00B1353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b/>
          <w:color w:val="auto"/>
          <w:sz w:val="22"/>
          <w:szCs w:val="22"/>
        </w:rPr>
        <w:t>5</w:t>
      </w:r>
      <w:r w:rsidR="004429D5" w:rsidRPr="0029687C">
        <w:rPr>
          <w:rFonts w:ascii="Soberana Texto" w:hAnsi="Soberana Texto" w:cs="Times New Roman"/>
          <w:b/>
          <w:color w:val="auto"/>
          <w:sz w:val="22"/>
          <w:szCs w:val="22"/>
        </w:rPr>
        <w:t>.3.5</w:t>
      </w:r>
      <w:r w:rsidR="00A552B5" w:rsidRPr="0029687C">
        <w:rPr>
          <w:rFonts w:ascii="Soberana Texto" w:hAnsi="Soberana Texto" w:cs="Times New Roman"/>
          <w:b/>
          <w:color w:val="auto"/>
          <w:sz w:val="22"/>
          <w:szCs w:val="22"/>
        </w:rPr>
        <w:t>.</w:t>
      </w:r>
      <w:r w:rsidR="004429D5" w:rsidRPr="0029687C">
        <w:rPr>
          <w:rFonts w:ascii="Soberana Texto" w:hAnsi="Soberana Texto" w:cs="Times New Roman"/>
          <w:color w:val="auto"/>
          <w:sz w:val="22"/>
          <w:szCs w:val="22"/>
        </w:rPr>
        <w:t xml:space="preserve"> </w:t>
      </w:r>
      <w:r w:rsidR="00F00F46">
        <w:rPr>
          <w:rFonts w:ascii="Soberana Texto" w:hAnsi="Soberana Texto" w:cs="Times New Roman"/>
          <w:color w:val="auto"/>
          <w:sz w:val="22"/>
          <w:szCs w:val="22"/>
        </w:rPr>
        <w:t>Que e</w:t>
      </w:r>
      <w:r w:rsidR="004429D5" w:rsidRPr="0029687C">
        <w:rPr>
          <w:rFonts w:ascii="Soberana Texto" w:hAnsi="Soberana Texto" w:cs="Times New Roman"/>
          <w:color w:val="auto"/>
          <w:sz w:val="22"/>
          <w:szCs w:val="22"/>
        </w:rPr>
        <w:t>n el desglose de</w:t>
      </w:r>
      <w:r w:rsidR="005E3822" w:rsidRPr="0029687C">
        <w:rPr>
          <w:rFonts w:ascii="Soberana Texto" w:hAnsi="Soberana Texto" w:cs="Times New Roman"/>
          <w:color w:val="auto"/>
          <w:sz w:val="22"/>
          <w:szCs w:val="22"/>
        </w:rPr>
        <w:t>l</w:t>
      </w:r>
      <w:r w:rsidR="004429D5" w:rsidRPr="0029687C">
        <w:rPr>
          <w:rFonts w:ascii="Soberana Texto" w:hAnsi="Soberana Texto" w:cs="Times New Roman"/>
          <w:color w:val="auto"/>
          <w:sz w:val="22"/>
          <w:szCs w:val="22"/>
        </w:rPr>
        <w:t xml:space="preserve"> precio, </w:t>
      </w:r>
      <w:r w:rsidR="00D43950" w:rsidRPr="0029687C">
        <w:rPr>
          <w:rFonts w:ascii="Soberana Texto" w:hAnsi="Soberana Texto" w:cs="Times New Roman"/>
          <w:color w:val="auto"/>
          <w:sz w:val="22"/>
          <w:szCs w:val="22"/>
        </w:rPr>
        <w:t xml:space="preserve">no </w:t>
      </w:r>
      <w:r w:rsidR="005E3822" w:rsidRPr="0029687C">
        <w:rPr>
          <w:rFonts w:ascii="Soberana Texto" w:hAnsi="Soberana Texto" w:cs="Times New Roman"/>
          <w:color w:val="auto"/>
          <w:sz w:val="22"/>
          <w:szCs w:val="22"/>
        </w:rPr>
        <w:t xml:space="preserve">se </w:t>
      </w:r>
      <w:r w:rsidR="004429D5" w:rsidRPr="0029687C">
        <w:rPr>
          <w:rFonts w:ascii="Soberana Texto" w:hAnsi="Soberana Texto" w:cs="Times New Roman"/>
          <w:color w:val="auto"/>
          <w:sz w:val="22"/>
          <w:szCs w:val="22"/>
        </w:rPr>
        <w:t>incluya</w:t>
      </w:r>
      <w:r w:rsidR="00D43950" w:rsidRPr="0029687C">
        <w:rPr>
          <w:rFonts w:ascii="Soberana Texto" w:hAnsi="Soberana Texto" w:cs="Times New Roman"/>
          <w:color w:val="auto"/>
          <w:sz w:val="22"/>
          <w:szCs w:val="22"/>
        </w:rPr>
        <w:t>n</w:t>
      </w:r>
      <w:r w:rsidR="004429D5" w:rsidRPr="0029687C">
        <w:rPr>
          <w:rFonts w:ascii="Soberana Texto" w:hAnsi="Soberana Texto" w:cs="Times New Roman"/>
          <w:color w:val="auto"/>
          <w:sz w:val="22"/>
          <w:szCs w:val="22"/>
        </w:rPr>
        <w:t xml:space="preserve"> cargo</w:t>
      </w:r>
      <w:r w:rsidR="00D43950" w:rsidRPr="0029687C">
        <w:rPr>
          <w:rFonts w:ascii="Soberana Texto" w:hAnsi="Soberana Texto" w:cs="Times New Roman"/>
          <w:color w:val="auto"/>
          <w:sz w:val="22"/>
          <w:szCs w:val="22"/>
        </w:rPr>
        <w:t>s</w:t>
      </w:r>
      <w:r w:rsidR="004429D5" w:rsidRPr="0029687C">
        <w:rPr>
          <w:rFonts w:ascii="Soberana Texto" w:hAnsi="Soberana Texto" w:cs="Times New Roman"/>
          <w:color w:val="auto"/>
          <w:sz w:val="22"/>
          <w:szCs w:val="22"/>
        </w:rPr>
        <w:t xml:space="preserve"> adicional</w:t>
      </w:r>
      <w:r w:rsidR="00D43950" w:rsidRPr="0029687C">
        <w:rPr>
          <w:rFonts w:ascii="Soberana Texto" w:hAnsi="Soberana Texto" w:cs="Times New Roman"/>
          <w:color w:val="auto"/>
          <w:sz w:val="22"/>
          <w:szCs w:val="22"/>
        </w:rPr>
        <w:t>es.</w:t>
      </w:r>
    </w:p>
    <w:p w14:paraId="213240EC" w14:textId="77777777" w:rsidR="00C652DE" w:rsidRPr="0029687C" w:rsidRDefault="00C652DE" w:rsidP="008431DB">
      <w:pPr>
        <w:pStyle w:val="Default"/>
        <w:ind w:right="92"/>
        <w:jc w:val="both"/>
        <w:rPr>
          <w:rFonts w:ascii="Soberana Texto" w:hAnsi="Soberana Texto" w:cs="Times New Roman"/>
          <w:color w:val="auto"/>
          <w:sz w:val="22"/>
          <w:szCs w:val="22"/>
        </w:rPr>
      </w:pPr>
    </w:p>
    <w:p w14:paraId="1FF17002" w14:textId="5FC0FC7E" w:rsidR="004429D5" w:rsidRPr="00476573" w:rsidRDefault="005E3822" w:rsidP="008431DB">
      <w:pPr>
        <w:pStyle w:val="Ttulo2"/>
        <w:spacing w:before="0"/>
        <w:ind w:right="92"/>
        <w:rPr>
          <w:szCs w:val="22"/>
        </w:rPr>
      </w:pPr>
      <w:bookmarkStart w:id="79" w:name="_Toc457820721"/>
      <w:bookmarkStart w:id="80" w:name="_Toc459668546"/>
      <w:r w:rsidRPr="00476573">
        <w:rPr>
          <w:szCs w:val="22"/>
        </w:rPr>
        <w:t>5.4</w:t>
      </w:r>
      <w:r w:rsidR="004429D5" w:rsidRPr="00476573">
        <w:rPr>
          <w:szCs w:val="22"/>
        </w:rPr>
        <w:t>. CRITERIOS PARA LA ADJUDICACIÓN DEL CONTRATO</w:t>
      </w:r>
      <w:r w:rsidRPr="00476573">
        <w:rPr>
          <w:szCs w:val="22"/>
        </w:rPr>
        <w:t>.</w:t>
      </w:r>
      <w:bookmarkEnd w:id="79"/>
      <w:bookmarkEnd w:id="80"/>
    </w:p>
    <w:p w14:paraId="0C62C124" w14:textId="77777777" w:rsidR="004429D5" w:rsidRPr="0029687C" w:rsidRDefault="004429D5" w:rsidP="008431DB">
      <w:pPr>
        <w:pStyle w:val="Default"/>
        <w:ind w:right="92"/>
        <w:jc w:val="both"/>
        <w:rPr>
          <w:rFonts w:ascii="Soberana Texto" w:hAnsi="Soberana Texto" w:cs="Times New Roman"/>
          <w:color w:val="auto"/>
          <w:sz w:val="22"/>
          <w:szCs w:val="22"/>
        </w:rPr>
      </w:pPr>
    </w:p>
    <w:p w14:paraId="43982F56" w14:textId="7C7513FA" w:rsidR="00791171" w:rsidRPr="0029687C" w:rsidRDefault="004429D5"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Para </w:t>
      </w:r>
      <w:r w:rsidR="005E3822" w:rsidRPr="0029687C">
        <w:rPr>
          <w:rFonts w:ascii="Soberana Texto" w:hAnsi="Soberana Texto" w:cs="Times New Roman"/>
          <w:color w:val="auto"/>
          <w:sz w:val="22"/>
          <w:szCs w:val="22"/>
        </w:rPr>
        <w:t xml:space="preserve">la adjudicación del </w:t>
      </w:r>
      <w:r w:rsidR="005E3822" w:rsidRPr="00476573">
        <w:rPr>
          <w:rFonts w:ascii="Soberana Texto" w:hAnsi="Soberana Texto" w:cs="Times New Roman"/>
          <w:color w:val="auto"/>
          <w:sz w:val="22"/>
          <w:szCs w:val="22"/>
        </w:rPr>
        <w:t xml:space="preserve">CONTRATO, </w:t>
      </w:r>
      <w:r w:rsidRPr="00476573">
        <w:rPr>
          <w:rFonts w:ascii="Soberana Texto" w:hAnsi="Soberana Texto" w:cs="Times New Roman"/>
          <w:color w:val="auto"/>
          <w:sz w:val="22"/>
          <w:szCs w:val="22"/>
        </w:rPr>
        <w:t xml:space="preserve">la </w:t>
      </w:r>
      <w:r w:rsidR="005E3822" w:rsidRPr="00476573">
        <w:rPr>
          <w:rFonts w:ascii="Soberana Texto" w:hAnsi="Soberana Texto" w:cs="Times New Roman"/>
          <w:color w:val="auto"/>
          <w:sz w:val="22"/>
          <w:szCs w:val="22"/>
        </w:rPr>
        <w:t xml:space="preserve">CONVOCANTE </w:t>
      </w:r>
      <w:r w:rsidRPr="00476573">
        <w:rPr>
          <w:rFonts w:ascii="Soberana Texto" w:hAnsi="Soberana Texto" w:cs="Times New Roman"/>
          <w:color w:val="auto"/>
          <w:sz w:val="22"/>
          <w:szCs w:val="22"/>
        </w:rPr>
        <w:t>evalua</w:t>
      </w:r>
      <w:r w:rsidR="005E3822" w:rsidRPr="00476573">
        <w:rPr>
          <w:rFonts w:ascii="Soberana Texto" w:hAnsi="Soberana Texto" w:cs="Times New Roman"/>
          <w:color w:val="auto"/>
          <w:sz w:val="22"/>
          <w:szCs w:val="22"/>
        </w:rPr>
        <w:t>rá</w:t>
      </w:r>
      <w:r w:rsidRPr="00476573">
        <w:rPr>
          <w:rFonts w:ascii="Soberana Texto" w:hAnsi="Soberana Texto" w:cs="Times New Roman"/>
          <w:color w:val="auto"/>
          <w:sz w:val="22"/>
          <w:szCs w:val="22"/>
        </w:rPr>
        <w:t xml:space="preserve"> las prop</w:t>
      </w:r>
      <w:r w:rsidR="00A10264" w:rsidRPr="00476573">
        <w:rPr>
          <w:rFonts w:ascii="Soberana Texto" w:hAnsi="Soberana Texto" w:cs="Times New Roman"/>
          <w:color w:val="auto"/>
          <w:sz w:val="22"/>
          <w:szCs w:val="22"/>
        </w:rPr>
        <w:t>uestas</w:t>
      </w:r>
      <w:r w:rsidRPr="00476573">
        <w:rPr>
          <w:rFonts w:ascii="Soberana Texto" w:hAnsi="Soberana Texto" w:cs="Times New Roman"/>
          <w:color w:val="auto"/>
          <w:sz w:val="22"/>
          <w:szCs w:val="22"/>
        </w:rPr>
        <w:t xml:space="preserve"> </w:t>
      </w:r>
      <w:r w:rsidR="005E3822" w:rsidRPr="00476573">
        <w:rPr>
          <w:rFonts w:ascii="Soberana Texto" w:hAnsi="Soberana Texto" w:cs="Times New Roman"/>
          <w:color w:val="auto"/>
          <w:sz w:val="22"/>
          <w:szCs w:val="22"/>
        </w:rPr>
        <w:t xml:space="preserve">mediante </w:t>
      </w:r>
      <w:r w:rsidR="005D5919" w:rsidRPr="00476573">
        <w:rPr>
          <w:rFonts w:ascii="Soberana Texto" w:hAnsi="Soberana Texto" w:cs="Times New Roman"/>
          <w:color w:val="auto"/>
          <w:sz w:val="22"/>
          <w:szCs w:val="22"/>
        </w:rPr>
        <w:t>el método</w:t>
      </w:r>
      <w:r w:rsidRPr="00476573">
        <w:rPr>
          <w:rFonts w:ascii="Soberana Texto" w:hAnsi="Soberana Texto" w:cs="Times New Roman"/>
          <w:color w:val="auto"/>
          <w:sz w:val="22"/>
          <w:szCs w:val="22"/>
        </w:rPr>
        <w:t xml:space="preserve"> de puntos y porcentajes y el </w:t>
      </w:r>
      <w:r w:rsidR="005E3822" w:rsidRPr="00476573">
        <w:rPr>
          <w:rFonts w:ascii="Soberana Texto" w:hAnsi="Soberana Texto" w:cs="Times New Roman"/>
          <w:bCs/>
          <w:color w:val="auto"/>
          <w:sz w:val="22"/>
          <w:szCs w:val="22"/>
        </w:rPr>
        <w:t>mismo</w:t>
      </w:r>
      <w:r w:rsidRPr="00476573">
        <w:rPr>
          <w:rFonts w:ascii="Soberana Texto" w:hAnsi="Soberana Texto" w:cs="Times New Roman"/>
          <w:bCs/>
          <w:color w:val="auto"/>
          <w:sz w:val="22"/>
          <w:szCs w:val="22"/>
        </w:rPr>
        <w:t xml:space="preserve"> </w:t>
      </w:r>
      <w:r w:rsidRPr="00476573">
        <w:rPr>
          <w:rFonts w:ascii="Soberana Texto" w:hAnsi="Soberana Texto" w:cs="Times New Roman"/>
          <w:color w:val="auto"/>
          <w:sz w:val="22"/>
          <w:szCs w:val="22"/>
        </w:rPr>
        <w:t xml:space="preserve">se </w:t>
      </w:r>
      <w:r w:rsidR="00C602DB">
        <w:rPr>
          <w:rFonts w:ascii="Soberana Texto" w:hAnsi="Soberana Texto" w:cs="Times New Roman"/>
          <w:color w:val="auto"/>
          <w:sz w:val="22"/>
          <w:szCs w:val="22"/>
        </w:rPr>
        <w:t>a</w:t>
      </w:r>
      <w:r w:rsidRPr="00476573">
        <w:rPr>
          <w:rFonts w:ascii="Soberana Texto" w:hAnsi="Soberana Texto" w:cs="Times New Roman"/>
          <w:color w:val="auto"/>
          <w:sz w:val="22"/>
          <w:szCs w:val="22"/>
        </w:rPr>
        <w:t xml:space="preserve">djudicará al </w:t>
      </w:r>
      <w:r w:rsidRPr="00476573">
        <w:rPr>
          <w:rFonts w:ascii="Soberana Texto" w:hAnsi="Soberana Texto" w:cs="Times New Roman"/>
          <w:bCs/>
          <w:color w:val="auto"/>
          <w:sz w:val="22"/>
          <w:szCs w:val="22"/>
        </w:rPr>
        <w:t>LICITANTE</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cuya oferta haya obtenido el mayor puntaje en la evaluación técnica y económica.</w:t>
      </w:r>
    </w:p>
    <w:p w14:paraId="405CC4FE" w14:textId="77777777" w:rsidR="00791171" w:rsidRPr="00F00F46" w:rsidRDefault="00791171" w:rsidP="008431DB">
      <w:pPr>
        <w:pStyle w:val="Default"/>
        <w:ind w:right="92"/>
        <w:jc w:val="both"/>
        <w:rPr>
          <w:rFonts w:ascii="Soberana Texto" w:hAnsi="Soberana Texto" w:cs="Times New Roman"/>
          <w:color w:val="auto"/>
          <w:sz w:val="16"/>
          <w:szCs w:val="16"/>
        </w:rPr>
      </w:pPr>
    </w:p>
    <w:p w14:paraId="0557F5B6" w14:textId="77777777" w:rsidR="00D44BA3" w:rsidRDefault="00D44BA3" w:rsidP="008431DB">
      <w:pPr>
        <w:pStyle w:val="Ttulo3"/>
        <w:spacing w:before="0"/>
        <w:ind w:right="92"/>
        <w:rPr>
          <w:szCs w:val="22"/>
        </w:rPr>
      </w:pPr>
    </w:p>
    <w:p w14:paraId="41FE1A71" w14:textId="697A2877" w:rsidR="00791171" w:rsidRPr="00BC6812" w:rsidRDefault="005E3822" w:rsidP="008431DB">
      <w:pPr>
        <w:pStyle w:val="Ttulo3"/>
        <w:spacing w:before="0"/>
        <w:ind w:right="92"/>
        <w:rPr>
          <w:szCs w:val="22"/>
        </w:rPr>
      </w:pPr>
      <w:bookmarkStart w:id="81" w:name="_Toc459668547"/>
      <w:r w:rsidRPr="00BC6812">
        <w:rPr>
          <w:szCs w:val="22"/>
        </w:rPr>
        <w:t>5.4.1.</w:t>
      </w:r>
      <w:r w:rsidR="004429D5" w:rsidRPr="00BC6812">
        <w:rPr>
          <w:szCs w:val="22"/>
        </w:rPr>
        <w:t xml:space="preserve"> P</w:t>
      </w:r>
      <w:r w:rsidRPr="00BC6812">
        <w:rPr>
          <w:szCs w:val="22"/>
        </w:rPr>
        <w:t>UNTUACIÓN DE LA PROPUESTA TÉCNIC</w:t>
      </w:r>
      <w:r w:rsidR="004429D5" w:rsidRPr="00BC6812">
        <w:rPr>
          <w:szCs w:val="22"/>
        </w:rPr>
        <w:t>A</w:t>
      </w:r>
      <w:r w:rsidRPr="00BC6812">
        <w:rPr>
          <w:szCs w:val="22"/>
        </w:rPr>
        <w:t>.</w:t>
      </w:r>
      <w:bookmarkEnd w:id="81"/>
    </w:p>
    <w:p w14:paraId="4C49368B" w14:textId="77777777" w:rsidR="00E43048" w:rsidRPr="00F00F46" w:rsidRDefault="00E43048" w:rsidP="008431DB">
      <w:pPr>
        <w:pStyle w:val="Default"/>
        <w:ind w:right="92"/>
        <w:jc w:val="both"/>
        <w:rPr>
          <w:rFonts w:ascii="Soberana Texto" w:hAnsi="Soberana Texto" w:cs="Times New Roman"/>
          <w:bCs/>
          <w:color w:val="auto"/>
          <w:sz w:val="16"/>
          <w:szCs w:val="16"/>
        </w:rPr>
      </w:pPr>
    </w:p>
    <w:p w14:paraId="2FBE5601" w14:textId="2E68B9BC" w:rsidR="00791171" w:rsidRPr="0029687C" w:rsidRDefault="00B144E5" w:rsidP="008431DB">
      <w:pPr>
        <w:pStyle w:val="Default"/>
        <w:ind w:right="92"/>
        <w:jc w:val="both"/>
        <w:rPr>
          <w:rFonts w:ascii="Soberana Texto" w:hAnsi="Soberana Texto" w:cs="Times New Roman"/>
          <w:color w:val="auto"/>
          <w:sz w:val="22"/>
          <w:szCs w:val="22"/>
        </w:rPr>
      </w:pPr>
      <w:r>
        <w:rPr>
          <w:rFonts w:ascii="Soberana Texto" w:hAnsi="Soberana Texto" w:cs="Times New Roman"/>
          <w:bCs/>
          <w:color w:val="auto"/>
          <w:sz w:val="22"/>
          <w:szCs w:val="22"/>
        </w:rPr>
        <w:t>P</w:t>
      </w:r>
      <w:r w:rsidRPr="0029687C">
        <w:rPr>
          <w:rFonts w:ascii="Soberana Texto" w:hAnsi="Soberana Texto" w:cs="Times New Roman"/>
          <w:bCs/>
          <w:color w:val="auto"/>
          <w:sz w:val="22"/>
          <w:szCs w:val="22"/>
        </w:rPr>
        <w:t>ara que se consider</w:t>
      </w:r>
      <w:r>
        <w:rPr>
          <w:rFonts w:ascii="Soberana Texto" w:hAnsi="Soberana Texto" w:cs="Times New Roman"/>
          <w:bCs/>
          <w:color w:val="auto"/>
          <w:sz w:val="22"/>
          <w:szCs w:val="22"/>
        </w:rPr>
        <w:t>e</w:t>
      </w:r>
      <w:r w:rsidRPr="0029687C">
        <w:rPr>
          <w:rFonts w:ascii="Soberana Texto" w:hAnsi="Soberana Texto" w:cs="Times New Roman"/>
          <w:bCs/>
          <w:color w:val="auto"/>
          <w:sz w:val="22"/>
          <w:szCs w:val="22"/>
        </w:rPr>
        <w:t xml:space="preserve"> solvente la propuesta técnica</w:t>
      </w:r>
      <w:r>
        <w:rPr>
          <w:rFonts w:ascii="Soberana Texto" w:hAnsi="Soberana Texto" w:cs="Times New Roman"/>
          <w:bCs/>
          <w:color w:val="auto"/>
          <w:sz w:val="22"/>
          <w:szCs w:val="22"/>
        </w:rPr>
        <w:t>,</w:t>
      </w:r>
      <w:r w:rsidRPr="0029687C">
        <w:rPr>
          <w:rFonts w:ascii="Soberana Texto" w:hAnsi="Soberana Texto" w:cs="Times New Roman"/>
          <w:bCs/>
          <w:color w:val="auto"/>
          <w:sz w:val="22"/>
          <w:szCs w:val="22"/>
        </w:rPr>
        <w:t xml:space="preserve"> </w:t>
      </w:r>
      <w:r>
        <w:rPr>
          <w:rFonts w:ascii="Soberana Texto" w:hAnsi="Soberana Texto" w:cs="Times New Roman"/>
          <w:bCs/>
          <w:color w:val="auto"/>
          <w:sz w:val="22"/>
          <w:szCs w:val="22"/>
        </w:rPr>
        <w:t>el LICITANTE deberá obtener una</w:t>
      </w:r>
      <w:r w:rsidR="004429D5" w:rsidRPr="0029687C">
        <w:rPr>
          <w:rFonts w:ascii="Soberana Texto" w:hAnsi="Soberana Texto" w:cs="Times New Roman"/>
          <w:bCs/>
          <w:color w:val="auto"/>
          <w:sz w:val="22"/>
          <w:szCs w:val="22"/>
        </w:rPr>
        <w:t xml:space="preserve"> puntuación mínima de 45 puntos</w:t>
      </w:r>
      <w:r w:rsidR="00186C6B" w:rsidRPr="0029687C">
        <w:rPr>
          <w:rFonts w:ascii="Soberana Texto" w:hAnsi="Soberana Texto" w:cs="Times New Roman"/>
          <w:bCs/>
          <w:color w:val="auto"/>
          <w:sz w:val="22"/>
          <w:szCs w:val="22"/>
        </w:rPr>
        <w:t xml:space="preserve"> de </w:t>
      </w:r>
      <w:r w:rsidR="00E84A44">
        <w:rPr>
          <w:rFonts w:ascii="Soberana Texto" w:hAnsi="Soberana Texto" w:cs="Times New Roman"/>
          <w:bCs/>
          <w:color w:val="auto"/>
          <w:sz w:val="22"/>
          <w:szCs w:val="22"/>
        </w:rPr>
        <w:t xml:space="preserve">los </w:t>
      </w:r>
      <w:r w:rsidR="00186C6B" w:rsidRPr="0029687C">
        <w:rPr>
          <w:rFonts w:ascii="Soberana Texto" w:hAnsi="Soberana Texto" w:cs="Times New Roman"/>
          <w:bCs/>
          <w:color w:val="auto"/>
          <w:sz w:val="22"/>
          <w:szCs w:val="22"/>
        </w:rPr>
        <w:t xml:space="preserve">60 </w:t>
      </w:r>
      <w:r w:rsidR="00E84A44">
        <w:rPr>
          <w:rFonts w:ascii="Soberana Texto" w:hAnsi="Soberana Texto" w:cs="Times New Roman"/>
          <w:bCs/>
          <w:color w:val="auto"/>
          <w:sz w:val="22"/>
          <w:szCs w:val="22"/>
        </w:rPr>
        <w:t>que se pueden otorgar conforme a los criterios siguientes:</w:t>
      </w:r>
    </w:p>
    <w:p w14:paraId="32651A45" w14:textId="77777777" w:rsidR="00F201E8" w:rsidRPr="00F00F46" w:rsidRDefault="00F201E8" w:rsidP="008431DB">
      <w:pPr>
        <w:pStyle w:val="Default"/>
        <w:ind w:right="92"/>
        <w:jc w:val="both"/>
        <w:rPr>
          <w:rFonts w:ascii="Soberana Texto" w:hAnsi="Soberana Texto" w:cs="Times New Roman"/>
          <w:color w:val="auto"/>
          <w:sz w:val="16"/>
          <w:szCs w:val="16"/>
        </w:rPr>
      </w:pP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3"/>
        <w:gridCol w:w="669"/>
        <w:gridCol w:w="2538"/>
        <w:gridCol w:w="4157"/>
        <w:gridCol w:w="1676"/>
      </w:tblGrid>
      <w:tr w:rsidR="008A4056" w:rsidRPr="00BC6812" w14:paraId="1ECBBC11" w14:textId="77777777" w:rsidTr="00E84A44">
        <w:trPr>
          <w:trHeight w:val="375"/>
        </w:trPr>
        <w:tc>
          <w:tcPr>
            <w:tcW w:w="823" w:type="dxa"/>
          </w:tcPr>
          <w:p w14:paraId="360C08D9"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7364" w:type="dxa"/>
            <w:gridSpan w:val="3"/>
            <w:shd w:val="clear" w:color="auto" w:fill="auto"/>
            <w:noWrap/>
            <w:vAlign w:val="center"/>
            <w:hideMark/>
          </w:tcPr>
          <w:p w14:paraId="006D45AA" w14:textId="535BB10C" w:rsidR="008A4056" w:rsidRPr="00170CB9" w:rsidRDefault="008A4056" w:rsidP="00E84A44">
            <w:pPr>
              <w:autoSpaceDE/>
              <w:autoSpaceDN/>
              <w:adjustRightInd/>
              <w:ind w:right="92"/>
              <w:jc w:val="left"/>
              <w:rPr>
                <w:rFonts w:eastAsia="Times New Roman"/>
                <w:b/>
                <w:bCs/>
                <w:sz w:val="20"/>
                <w:szCs w:val="20"/>
                <w:lang w:eastAsia="es-MX"/>
              </w:rPr>
            </w:pPr>
            <w:r w:rsidRPr="00170CB9">
              <w:rPr>
                <w:rFonts w:eastAsia="Times New Roman"/>
                <w:b/>
                <w:bCs/>
                <w:sz w:val="20"/>
                <w:szCs w:val="20"/>
                <w:lang w:eastAsia="es-MX"/>
              </w:rPr>
              <w:t xml:space="preserve">Capacidad del Licitante </w:t>
            </w:r>
            <w:r w:rsidR="003268EB" w:rsidRPr="00170CB9">
              <w:rPr>
                <w:rFonts w:eastAsia="Times New Roman"/>
                <w:b/>
                <w:bCs/>
                <w:sz w:val="20"/>
                <w:szCs w:val="20"/>
                <w:lang w:eastAsia="es-MX"/>
              </w:rPr>
              <w:t xml:space="preserve"> </w:t>
            </w:r>
            <w:r w:rsidR="00476573" w:rsidRPr="00170CB9">
              <w:rPr>
                <w:rFonts w:eastAsia="Times New Roman"/>
                <w:b/>
                <w:bCs/>
                <w:sz w:val="20"/>
                <w:szCs w:val="20"/>
                <w:lang w:eastAsia="es-MX"/>
              </w:rPr>
              <w:t xml:space="preserve">            </w:t>
            </w:r>
            <w:r w:rsidR="003268EB" w:rsidRPr="00170CB9">
              <w:rPr>
                <w:rFonts w:eastAsia="Times New Roman"/>
                <w:b/>
                <w:bCs/>
                <w:sz w:val="20"/>
                <w:szCs w:val="20"/>
                <w:lang w:eastAsia="es-MX"/>
              </w:rPr>
              <w:t xml:space="preserve">               </w:t>
            </w:r>
            <w:r w:rsidR="00170CB9" w:rsidRPr="00170CB9">
              <w:rPr>
                <w:rFonts w:eastAsia="Times New Roman"/>
                <w:b/>
                <w:bCs/>
                <w:sz w:val="20"/>
                <w:szCs w:val="20"/>
                <w:lang w:eastAsia="es-MX"/>
              </w:rPr>
              <w:t xml:space="preserve">               </w:t>
            </w:r>
            <w:r w:rsidR="003268EB" w:rsidRPr="00170CB9">
              <w:rPr>
                <w:rFonts w:eastAsia="Times New Roman"/>
                <w:b/>
                <w:bCs/>
                <w:sz w:val="20"/>
                <w:szCs w:val="20"/>
                <w:lang w:eastAsia="es-MX"/>
              </w:rPr>
              <w:t xml:space="preserve">                           </w:t>
            </w:r>
            <w:r w:rsidRPr="00170CB9">
              <w:rPr>
                <w:rFonts w:eastAsia="Times New Roman"/>
                <w:b/>
                <w:bCs/>
                <w:sz w:val="20"/>
                <w:szCs w:val="20"/>
                <w:lang w:eastAsia="es-MX"/>
              </w:rPr>
              <w:t>Total Rubro.</w:t>
            </w:r>
          </w:p>
        </w:tc>
        <w:tc>
          <w:tcPr>
            <w:tcW w:w="1676" w:type="dxa"/>
            <w:shd w:val="clear" w:color="auto" w:fill="auto"/>
            <w:noWrap/>
            <w:vAlign w:val="center"/>
            <w:hideMark/>
          </w:tcPr>
          <w:p w14:paraId="7B163A69" w14:textId="535445CE" w:rsidR="008A4056" w:rsidRPr="00BC6812" w:rsidRDefault="008A4056" w:rsidP="004353D8">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20.</w:t>
            </w:r>
            <w:r w:rsidR="004353D8">
              <w:rPr>
                <w:rFonts w:eastAsia="Times New Roman"/>
                <w:b/>
                <w:bCs/>
                <w:sz w:val="20"/>
                <w:szCs w:val="20"/>
                <w:lang w:eastAsia="es-MX"/>
              </w:rPr>
              <w:t>0</w:t>
            </w:r>
          </w:p>
        </w:tc>
      </w:tr>
      <w:tr w:rsidR="008A4056" w:rsidRPr="00BC6812" w14:paraId="4244DDC1" w14:textId="77777777" w:rsidTr="00E84A44">
        <w:trPr>
          <w:trHeight w:val="925"/>
        </w:trPr>
        <w:tc>
          <w:tcPr>
            <w:tcW w:w="823" w:type="dxa"/>
            <w:vMerge w:val="restart"/>
          </w:tcPr>
          <w:p w14:paraId="284E0CE0" w14:textId="77777777" w:rsidR="00E84A44" w:rsidRPr="00E84A44" w:rsidRDefault="00E84A44" w:rsidP="00602D49">
            <w:pPr>
              <w:autoSpaceDE/>
              <w:autoSpaceDN/>
              <w:adjustRightInd/>
              <w:ind w:right="92"/>
              <w:jc w:val="center"/>
              <w:rPr>
                <w:rFonts w:eastAsia="Times New Roman"/>
                <w:bCs/>
                <w:sz w:val="16"/>
                <w:szCs w:val="16"/>
                <w:lang w:eastAsia="es-MX"/>
              </w:rPr>
            </w:pPr>
          </w:p>
          <w:p w14:paraId="5550C5A4" w14:textId="77777777" w:rsidR="00E84A44" w:rsidRPr="00E84A44" w:rsidRDefault="00E84A44" w:rsidP="00602D49">
            <w:pPr>
              <w:autoSpaceDE/>
              <w:autoSpaceDN/>
              <w:adjustRightInd/>
              <w:ind w:right="92"/>
              <w:jc w:val="center"/>
              <w:rPr>
                <w:rFonts w:eastAsia="Times New Roman"/>
                <w:bCs/>
                <w:sz w:val="16"/>
                <w:szCs w:val="16"/>
                <w:lang w:eastAsia="es-MX"/>
              </w:rPr>
            </w:pPr>
          </w:p>
          <w:p w14:paraId="16BAFD5F" w14:textId="77777777" w:rsidR="00E84A44" w:rsidRPr="00E84A44" w:rsidRDefault="00E84A44" w:rsidP="00602D49">
            <w:pPr>
              <w:autoSpaceDE/>
              <w:autoSpaceDN/>
              <w:adjustRightInd/>
              <w:ind w:right="92"/>
              <w:jc w:val="center"/>
              <w:rPr>
                <w:rFonts w:eastAsia="Times New Roman"/>
                <w:bCs/>
                <w:sz w:val="16"/>
                <w:szCs w:val="16"/>
                <w:lang w:eastAsia="es-MX"/>
              </w:rPr>
            </w:pPr>
          </w:p>
          <w:p w14:paraId="1E96E25B" w14:textId="77777777" w:rsidR="00E84A44" w:rsidRPr="00E84A44" w:rsidRDefault="00E84A44" w:rsidP="00602D49">
            <w:pPr>
              <w:autoSpaceDE/>
              <w:autoSpaceDN/>
              <w:adjustRightInd/>
              <w:ind w:right="92"/>
              <w:jc w:val="center"/>
              <w:rPr>
                <w:rFonts w:eastAsia="Times New Roman"/>
                <w:bCs/>
                <w:sz w:val="16"/>
                <w:szCs w:val="16"/>
                <w:lang w:eastAsia="es-MX"/>
              </w:rPr>
            </w:pPr>
          </w:p>
          <w:p w14:paraId="1D76836B" w14:textId="77777777" w:rsidR="00E84A44" w:rsidRPr="00E84A44" w:rsidRDefault="00E84A44" w:rsidP="00602D49">
            <w:pPr>
              <w:autoSpaceDE/>
              <w:autoSpaceDN/>
              <w:adjustRightInd/>
              <w:ind w:right="92"/>
              <w:jc w:val="center"/>
              <w:rPr>
                <w:rFonts w:eastAsia="Times New Roman"/>
                <w:bCs/>
                <w:sz w:val="16"/>
                <w:szCs w:val="16"/>
                <w:lang w:eastAsia="es-MX"/>
              </w:rPr>
            </w:pPr>
          </w:p>
          <w:p w14:paraId="669C68D9" w14:textId="77777777" w:rsidR="00E84A44" w:rsidRDefault="00E84A44" w:rsidP="00602D49">
            <w:pPr>
              <w:autoSpaceDE/>
              <w:autoSpaceDN/>
              <w:adjustRightInd/>
              <w:ind w:right="92"/>
              <w:jc w:val="center"/>
              <w:rPr>
                <w:rFonts w:eastAsia="Times New Roman"/>
                <w:bCs/>
                <w:sz w:val="16"/>
                <w:szCs w:val="16"/>
                <w:lang w:eastAsia="es-MX"/>
              </w:rPr>
            </w:pPr>
          </w:p>
          <w:p w14:paraId="296E9C43" w14:textId="77777777" w:rsidR="00E84A44" w:rsidRDefault="00E84A44" w:rsidP="00602D49">
            <w:pPr>
              <w:autoSpaceDE/>
              <w:autoSpaceDN/>
              <w:adjustRightInd/>
              <w:ind w:right="92"/>
              <w:jc w:val="center"/>
              <w:rPr>
                <w:rFonts w:eastAsia="Times New Roman"/>
                <w:bCs/>
                <w:sz w:val="16"/>
                <w:szCs w:val="16"/>
                <w:lang w:eastAsia="es-MX"/>
              </w:rPr>
            </w:pPr>
          </w:p>
          <w:p w14:paraId="136D7C8D" w14:textId="77777777" w:rsidR="00E84A44" w:rsidRDefault="00E84A44" w:rsidP="00602D49">
            <w:pPr>
              <w:autoSpaceDE/>
              <w:autoSpaceDN/>
              <w:adjustRightInd/>
              <w:ind w:right="92"/>
              <w:jc w:val="center"/>
              <w:rPr>
                <w:rFonts w:eastAsia="Times New Roman"/>
                <w:bCs/>
                <w:sz w:val="16"/>
                <w:szCs w:val="16"/>
                <w:lang w:eastAsia="es-MX"/>
              </w:rPr>
            </w:pPr>
          </w:p>
          <w:p w14:paraId="6A4FE844" w14:textId="77777777" w:rsidR="00E84A44" w:rsidRDefault="00E84A44" w:rsidP="00602D49">
            <w:pPr>
              <w:autoSpaceDE/>
              <w:autoSpaceDN/>
              <w:adjustRightInd/>
              <w:ind w:right="92"/>
              <w:jc w:val="center"/>
              <w:rPr>
                <w:rFonts w:eastAsia="Times New Roman"/>
                <w:bCs/>
                <w:sz w:val="16"/>
                <w:szCs w:val="16"/>
                <w:lang w:eastAsia="es-MX"/>
              </w:rPr>
            </w:pPr>
          </w:p>
          <w:p w14:paraId="168E57A4" w14:textId="77777777" w:rsidR="00E84A44" w:rsidRDefault="00E84A44" w:rsidP="00602D49">
            <w:pPr>
              <w:autoSpaceDE/>
              <w:autoSpaceDN/>
              <w:adjustRightInd/>
              <w:ind w:right="92"/>
              <w:jc w:val="center"/>
              <w:rPr>
                <w:rFonts w:eastAsia="Times New Roman"/>
                <w:bCs/>
                <w:sz w:val="16"/>
                <w:szCs w:val="16"/>
                <w:lang w:eastAsia="es-MX"/>
              </w:rPr>
            </w:pPr>
          </w:p>
          <w:p w14:paraId="6DC4E75F" w14:textId="77777777" w:rsidR="00E84A44" w:rsidRDefault="00E84A44" w:rsidP="00602D49">
            <w:pPr>
              <w:autoSpaceDE/>
              <w:autoSpaceDN/>
              <w:adjustRightInd/>
              <w:ind w:right="92"/>
              <w:jc w:val="center"/>
              <w:rPr>
                <w:rFonts w:eastAsia="Times New Roman"/>
                <w:bCs/>
                <w:sz w:val="16"/>
                <w:szCs w:val="16"/>
                <w:lang w:eastAsia="es-MX"/>
              </w:rPr>
            </w:pPr>
          </w:p>
          <w:p w14:paraId="35ED1B94" w14:textId="77777777" w:rsidR="00E84A44" w:rsidRDefault="00E84A44" w:rsidP="00602D49">
            <w:pPr>
              <w:autoSpaceDE/>
              <w:autoSpaceDN/>
              <w:adjustRightInd/>
              <w:ind w:right="92"/>
              <w:jc w:val="center"/>
              <w:rPr>
                <w:rFonts w:eastAsia="Times New Roman"/>
                <w:bCs/>
                <w:sz w:val="16"/>
                <w:szCs w:val="16"/>
                <w:lang w:eastAsia="es-MX"/>
              </w:rPr>
            </w:pPr>
          </w:p>
          <w:p w14:paraId="6447BE2D" w14:textId="77777777" w:rsidR="00E84A44" w:rsidRDefault="00E84A44" w:rsidP="00602D49">
            <w:pPr>
              <w:autoSpaceDE/>
              <w:autoSpaceDN/>
              <w:adjustRightInd/>
              <w:ind w:right="92"/>
              <w:jc w:val="center"/>
              <w:rPr>
                <w:rFonts w:eastAsia="Times New Roman"/>
                <w:bCs/>
                <w:sz w:val="16"/>
                <w:szCs w:val="16"/>
                <w:lang w:eastAsia="es-MX"/>
              </w:rPr>
            </w:pPr>
          </w:p>
          <w:p w14:paraId="2F57B424" w14:textId="77777777" w:rsidR="00E84A44" w:rsidRDefault="00E84A44" w:rsidP="00602D49">
            <w:pPr>
              <w:autoSpaceDE/>
              <w:autoSpaceDN/>
              <w:adjustRightInd/>
              <w:ind w:right="92"/>
              <w:jc w:val="center"/>
              <w:rPr>
                <w:rFonts w:eastAsia="Times New Roman"/>
                <w:bCs/>
                <w:sz w:val="16"/>
                <w:szCs w:val="16"/>
                <w:lang w:eastAsia="es-MX"/>
              </w:rPr>
            </w:pPr>
          </w:p>
          <w:p w14:paraId="52A6A337" w14:textId="77777777" w:rsidR="00E84A44" w:rsidRDefault="00E84A44" w:rsidP="00602D49">
            <w:pPr>
              <w:autoSpaceDE/>
              <w:autoSpaceDN/>
              <w:adjustRightInd/>
              <w:ind w:right="92"/>
              <w:jc w:val="center"/>
              <w:rPr>
                <w:rFonts w:eastAsia="Times New Roman"/>
                <w:bCs/>
                <w:sz w:val="16"/>
                <w:szCs w:val="16"/>
                <w:lang w:eastAsia="es-MX"/>
              </w:rPr>
            </w:pPr>
          </w:p>
          <w:p w14:paraId="5DD06286" w14:textId="77777777" w:rsidR="00E84A44" w:rsidRDefault="00E84A44" w:rsidP="00602D49">
            <w:pPr>
              <w:autoSpaceDE/>
              <w:autoSpaceDN/>
              <w:adjustRightInd/>
              <w:ind w:right="92"/>
              <w:jc w:val="center"/>
              <w:rPr>
                <w:rFonts w:eastAsia="Times New Roman"/>
                <w:bCs/>
                <w:sz w:val="16"/>
                <w:szCs w:val="16"/>
                <w:lang w:eastAsia="es-MX"/>
              </w:rPr>
            </w:pPr>
          </w:p>
          <w:p w14:paraId="1E609DF3" w14:textId="77777777" w:rsidR="00E84A44" w:rsidRDefault="00E84A44" w:rsidP="00602D49">
            <w:pPr>
              <w:autoSpaceDE/>
              <w:autoSpaceDN/>
              <w:adjustRightInd/>
              <w:ind w:right="92"/>
              <w:jc w:val="center"/>
              <w:rPr>
                <w:rFonts w:eastAsia="Times New Roman"/>
                <w:bCs/>
                <w:sz w:val="16"/>
                <w:szCs w:val="16"/>
                <w:lang w:eastAsia="es-MX"/>
              </w:rPr>
            </w:pPr>
          </w:p>
          <w:p w14:paraId="7B9842FF" w14:textId="77777777" w:rsidR="00E84A44" w:rsidRDefault="00E84A44" w:rsidP="00602D49">
            <w:pPr>
              <w:autoSpaceDE/>
              <w:autoSpaceDN/>
              <w:adjustRightInd/>
              <w:ind w:right="92"/>
              <w:jc w:val="center"/>
              <w:rPr>
                <w:rFonts w:eastAsia="Times New Roman"/>
                <w:bCs/>
                <w:sz w:val="16"/>
                <w:szCs w:val="16"/>
                <w:lang w:eastAsia="es-MX"/>
              </w:rPr>
            </w:pPr>
          </w:p>
          <w:p w14:paraId="1B4F3B08" w14:textId="77777777" w:rsidR="00E84A44" w:rsidRDefault="00E84A44" w:rsidP="00602D49">
            <w:pPr>
              <w:autoSpaceDE/>
              <w:autoSpaceDN/>
              <w:adjustRightInd/>
              <w:ind w:right="92"/>
              <w:jc w:val="center"/>
              <w:rPr>
                <w:rFonts w:eastAsia="Times New Roman"/>
                <w:bCs/>
                <w:sz w:val="16"/>
                <w:szCs w:val="16"/>
                <w:lang w:eastAsia="es-MX"/>
              </w:rPr>
            </w:pPr>
          </w:p>
          <w:p w14:paraId="49986843" w14:textId="77777777" w:rsidR="00E84A44" w:rsidRDefault="00E84A44" w:rsidP="00602D49">
            <w:pPr>
              <w:autoSpaceDE/>
              <w:autoSpaceDN/>
              <w:adjustRightInd/>
              <w:ind w:right="92"/>
              <w:jc w:val="center"/>
              <w:rPr>
                <w:rFonts w:eastAsia="Times New Roman"/>
                <w:bCs/>
                <w:sz w:val="16"/>
                <w:szCs w:val="16"/>
                <w:lang w:eastAsia="es-MX"/>
              </w:rPr>
            </w:pPr>
          </w:p>
          <w:p w14:paraId="76E4C1AE" w14:textId="77777777" w:rsidR="00E84A44" w:rsidRDefault="00E84A44" w:rsidP="00602D49">
            <w:pPr>
              <w:autoSpaceDE/>
              <w:autoSpaceDN/>
              <w:adjustRightInd/>
              <w:ind w:right="92"/>
              <w:jc w:val="center"/>
              <w:rPr>
                <w:rFonts w:eastAsia="Times New Roman"/>
                <w:bCs/>
                <w:sz w:val="16"/>
                <w:szCs w:val="16"/>
                <w:lang w:eastAsia="es-MX"/>
              </w:rPr>
            </w:pPr>
          </w:p>
          <w:p w14:paraId="40E72D44" w14:textId="77777777" w:rsidR="00E84A44" w:rsidRDefault="00E84A44" w:rsidP="00602D49">
            <w:pPr>
              <w:autoSpaceDE/>
              <w:autoSpaceDN/>
              <w:adjustRightInd/>
              <w:ind w:right="92"/>
              <w:jc w:val="center"/>
              <w:rPr>
                <w:rFonts w:eastAsia="Times New Roman"/>
                <w:bCs/>
                <w:sz w:val="16"/>
                <w:szCs w:val="16"/>
                <w:lang w:eastAsia="es-MX"/>
              </w:rPr>
            </w:pPr>
          </w:p>
          <w:p w14:paraId="7FC069AF" w14:textId="77777777" w:rsidR="00E84A44" w:rsidRDefault="00E84A44" w:rsidP="00602D49">
            <w:pPr>
              <w:autoSpaceDE/>
              <w:autoSpaceDN/>
              <w:adjustRightInd/>
              <w:ind w:right="92"/>
              <w:jc w:val="center"/>
              <w:rPr>
                <w:rFonts w:eastAsia="Times New Roman"/>
                <w:bCs/>
                <w:sz w:val="16"/>
                <w:szCs w:val="16"/>
                <w:lang w:eastAsia="es-MX"/>
              </w:rPr>
            </w:pPr>
          </w:p>
          <w:p w14:paraId="13A35291" w14:textId="77777777" w:rsidR="00E84A44" w:rsidRDefault="00E84A44" w:rsidP="00602D49">
            <w:pPr>
              <w:autoSpaceDE/>
              <w:autoSpaceDN/>
              <w:adjustRightInd/>
              <w:ind w:right="92"/>
              <w:jc w:val="center"/>
              <w:rPr>
                <w:rFonts w:eastAsia="Times New Roman"/>
                <w:bCs/>
                <w:sz w:val="16"/>
                <w:szCs w:val="16"/>
                <w:lang w:eastAsia="es-MX"/>
              </w:rPr>
            </w:pPr>
          </w:p>
          <w:p w14:paraId="3FA311E2" w14:textId="77777777" w:rsidR="00E84A44" w:rsidRDefault="00E84A44" w:rsidP="00602D49">
            <w:pPr>
              <w:autoSpaceDE/>
              <w:autoSpaceDN/>
              <w:adjustRightInd/>
              <w:ind w:right="92"/>
              <w:jc w:val="center"/>
              <w:rPr>
                <w:rFonts w:eastAsia="Times New Roman"/>
                <w:bCs/>
                <w:sz w:val="16"/>
                <w:szCs w:val="16"/>
                <w:lang w:eastAsia="es-MX"/>
              </w:rPr>
            </w:pPr>
          </w:p>
          <w:p w14:paraId="7BA33F0B" w14:textId="77777777" w:rsidR="00E84A44" w:rsidRDefault="00E84A44" w:rsidP="00602D49">
            <w:pPr>
              <w:autoSpaceDE/>
              <w:autoSpaceDN/>
              <w:adjustRightInd/>
              <w:ind w:right="92"/>
              <w:jc w:val="center"/>
              <w:rPr>
                <w:rFonts w:eastAsia="Times New Roman"/>
                <w:bCs/>
                <w:sz w:val="16"/>
                <w:szCs w:val="16"/>
                <w:lang w:eastAsia="es-MX"/>
              </w:rPr>
            </w:pPr>
          </w:p>
          <w:p w14:paraId="40B675F1" w14:textId="77777777" w:rsidR="00E84A44" w:rsidRDefault="00E84A44" w:rsidP="00602D49">
            <w:pPr>
              <w:autoSpaceDE/>
              <w:autoSpaceDN/>
              <w:adjustRightInd/>
              <w:ind w:right="92"/>
              <w:jc w:val="center"/>
              <w:rPr>
                <w:rFonts w:eastAsia="Times New Roman"/>
                <w:bCs/>
                <w:sz w:val="16"/>
                <w:szCs w:val="16"/>
                <w:lang w:eastAsia="es-MX"/>
              </w:rPr>
            </w:pPr>
          </w:p>
          <w:p w14:paraId="32D77C96" w14:textId="77777777" w:rsidR="00E84A44" w:rsidRPr="00E84A44" w:rsidRDefault="00E84A44" w:rsidP="00602D49">
            <w:pPr>
              <w:autoSpaceDE/>
              <w:autoSpaceDN/>
              <w:adjustRightInd/>
              <w:ind w:right="92"/>
              <w:jc w:val="center"/>
              <w:rPr>
                <w:rFonts w:eastAsia="Times New Roman"/>
                <w:bCs/>
                <w:sz w:val="16"/>
                <w:szCs w:val="16"/>
                <w:lang w:eastAsia="es-MX"/>
              </w:rPr>
            </w:pPr>
          </w:p>
          <w:p w14:paraId="196F49E4" w14:textId="77777777" w:rsidR="00E84A44" w:rsidRPr="00E84A44" w:rsidRDefault="00E84A44" w:rsidP="00602D49">
            <w:pPr>
              <w:autoSpaceDE/>
              <w:autoSpaceDN/>
              <w:adjustRightInd/>
              <w:ind w:right="92"/>
              <w:jc w:val="center"/>
              <w:rPr>
                <w:rFonts w:eastAsia="Times New Roman"/>
                <w:bCs/>
                <w:sz w:val="16"/>
                <w:szCs w:val="16"/>
                <w:lang w:eastAsia="es-MX"/>
              </w:rPr>
            </w:pPr>
          </w:p>
          <w:p w14:paraId="5D72695F" w14:textId="77777777" w:rsidR="00E84A44" w:rsidRPr="00E84A44" w:rsidRDefault="00E84A44" w:rsidP="00602D49">
            <w:pPr>
              <w:autoSpaceDE/>
              <w:autoSpaceDN/>
              <w:adjustRightInd/>
              <w:ind w:right="92"/>
              <w:jc w:val="center"/>
              <w:rPr>
                <w:rFonts w:eastAsia="Times New Roman"/>
                <w:bCs/>
                <w:sz w:val="16"/>
                <w:szCs w:val="16"/>
                <w:lang w:eastAsia="es-MX"/>
              </w:rPr>
            </w:pPr>
          </w:p>
          <w:p w14:paraId="09414E89" w14:textId="77777777" w:rsidR="00E84A44" w:rsidRPr="00E84A44" w:rsidRDefault="00E84A44" w:rsidP="00602D49">
            <w:pPr>
              <w:autoSpaceDE/>
              <w:autoSpaceDN/>
              <w:adjustRightInd/>
              <w:ind w:right="92"/>
              <w:jc w:val="center"/>
              <w:rPr>
                <w:rFonts w:eastAsia="Times New Roman"/>
                <w:bCs/>
                <w:sz w:val="16"/>
                <w:szCs w:val="16"/>
                <w:lang w:eastAsia="es-MX"/>
              </w:rPr>
            </w:pPr>
          </w:p>
          <w:p w14:paraId="7C806DBA" w14:textId="5DCAA737" w:rsidR="008A4056" w:rsidRPr="00E84A44" w:rsidRDefault="00E84A44" w:rsidP="00602D49">
            <w:pPr>
              <w:autoSpaceDE/>
              <w:autoSpaceDN/>
              <w:adjustRightInd/>
              <w:ind w:right="92"/>
              <w:jc w:val="center"/>
              <w:rPr>
                <w:rFonts w:eastAsia="Times New Roman"/>
                <w:b/>
                <w:bCs/>
                <w:sz w:val="16"/>
                <w:szCs w:val="16"/>
                <w:lang w:eastAsia="es-MX"/>
              </w:rPr>
            </w:pPr>
            <w:r w:rsidRPr="00E84A44">
              <w:rPr>
                <w:rFonts w:eastAsia="Times New Roman"/>
                <w:b/>
                <w:bCs/>
                <w:sz w:val="16"/>
                <w:szCs w:val="16"/>
                <w:lang w:eastAsia="es-MX"/>
              </w:rPr>
              <w:t>5.4.1.1.</w:t>
            </w:r>
          </w:p>
        </w:tc>
        <w:tc>
          <w:tcPr>
            <w:tcW w:w="669" w:type="dxa"/>
            <w:vMerge w:val="restart"/>
            <w:shd w:val="clear" w:color="auto" w:fill="auto"/>
            <w:vAlign w:val="center"/>
            <w:hideMark/>
          </w:tcPr>
          <w:p w14:paraId="08FAA92D" w14:textId="7BD664EB" w:rsidR="008A4056" w:rsidRPr="00BC6812" w:rsidRDefault="00E84A44" w:rsidP="00602D49">
            <w:pPr>
              <w:autoSpaceDE/>
              <w:autoSpaceDN/>
              <w:adjustRightInd/>
              <w:ind w:right="92"/>
              <w:jc w:val="center"/>
              <w:rPr>
                <w:rFonts w:eastAsia="Times New Roman"/>
                <w:b/>
                <w:bCs/>
                <w:sz w:val="20"/>
                <w:szCs w:val="20"/>
                <w:lang w:eastAsia="es-MX"/>
              </w:rPr>
            </w:pPr>
            <w:r>
              <w:rPr>
                <w:rFonts w:eastAsia="Times New Roman"/>
                <w:b/>
                <w:bCs/>
                <w:sz w:val="20"/>
                <w:szCs w:val="20"/>
                <w:lang w:eastAsia="es-MX"/>
              </w:rPr>
              <w:t>A</w:t>
            </w:r>
          </w:p>
        </w:tc>
        <w:tc>
          <w:tcPr>
            <w:tcW w:w="6695" w:type="dxa"/>
            <w:gridSpan w:val="2"/>
            <w:shd w:val="clear" w:color="auto" w:fill="auto"/>
            <w:vAlign w:val="center"/>
            <w:hideMark/>
          </w:tcPr>
          <w:p w14:paraId="1338E463" w14:textId="77777777" w:rsidR="008A4056" w:rsidRPr="00BC6812" w:rsidRDefault="008A4056" w:rsidP="00170CB9">
            <w:pPr>
              <w:autoSpaceDE/>
              <w:autoSpaceDN/>
              <w:adjustRightInd/>
              <w:ind w:right="92"/>
              <w:rPr>
                <w:rFonts w:eastAsia="Times New Roman"/>
                <w:b/>
                <w:bCs/>
                <w:sz w:val="20"/>
                <w:szCs w:val="20"/>
                <w:lang w:eastAsia="es-MX"/>
              </w:rPr>
            </w:pPr>
            <w:r w:rsidRPr="00BC6812">
              <w:rPr>
                <w:rFonts w:eastAsia="Times New Roman"/>
                <w:b/>
                <w:bCs/>
                <w:sz w:val="20"/>
                <w:szCs w:val="20"/>
                <w:lang w:eastAsia="es-MX"/>
              </w:rPr>
              <w:t>Capacidad de los recursos humanos. Número de recursos humanos que técnicamente estén aptos para prestar el servicio.</w:t>
            </w:r>
          </w:p>
        </w:tc>
        <w:tc>
          <w:tcPr>
            <w:tcW w:w="1676" w:type="dxa"/>
            <w:shd w:val="clear" w:color="auto" w:fill="auto"/>
            <w:noWrap/>
            <w:vAlign w:val="center"/>
            <w:hideMark/>
          </w:tcPr>
          <w:p w14:paraId="089E76EB" w14:textId="77777777" w:rsidR="008A4056" w:rsidRPr="00BC6812" w:rsidRDefault="008A4056" w:rsidP="00602D49">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11.4</w:t>
            </w:r>
          </w:p>
        </w:tc>
      </w:tr>
      <w:tr w:rsidR="008A4056" w:rsidRPr="00BC6812" w14:paraId="3E7D0CAB" w14:textId="77777777" w:rsidTr="00E84A44">
        <w:trPr>
          <w:trHeight w:val="1144"/>
        </w:trPr>
        <w:tc>
          <w:tcPr>
            <w:tcW w:w="823" w:type="dxa"/>
            <w:vMerge/>
          </w:tcPr>
          <w:p w14:paraId="6D9D1EFC"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66FBFA6B" w14:textId="65FE7360"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restart"/>
            <w:shd w:val="clear" w:color="auto" w:fill="auto"/>
            <w:vAlign w:val="center"/>
            <w:hideMark/>
          </w:tcPr>
          <w:p w14:paraId="6BC2DBBF" w14:textId="25DA7E1F" w:rsidR="008A4056" w:rsidRPr="00BC6812" w:rsidRDefault="008A4056" w:rsidP="00602D49">
            <w:pPr>
              <w:autoSpaceDE/>
              <w:autoSpaceDN/>
              <w:adjustRightInd/>
              <w:ind w:right="92"/>
              <w:rPr>
                <w:rFonts w:eastAsia="Times New Roman"/>
                <w:sz w:val="20"/>
                <w:szCs w:val="20"/>
                <w:lang w:eastAsia="es-MX"/>
              </w:rPr>
            </w:pPr>
            <w:r w:rsidRPr="00BC6812">
              <w:rPr>
                <w:rFonts w:eastAsia="Times New Roman"/>
                <w:b/>
                <w:bCs/>
                <w:sz w:val="20"/>
                <w:szCs w:val="20"/>
                <w:lang w:eastAsia="es-MX"/>
              </w:rPr>
              <w:t>Primero.</w:t>
            </w:r>
            <w:r w:rsidRPr="00BC6812">
              <w:rPr>
                <w:rFonts w:eastAsia="Times New Roman"/>
                <w:sz w:val="20"/>
                <w:szCs w:val="20"/>
                <w:lang w:eastAsia="es-MX"/>
              </w:rPr>
              <w:t xml:space="preserve"> Experiencia en asuntos relacionados con la materia del servicio objeto del procedimiento de contratación.</w:t>
            </w:r>
          </w:p>
        </w:tc>
        <w:tc>
          <w:tcPr>
            <w:tcW w:w="4157" w:type="dxa"/>
            <w:shd w:val="clear" w:color="auto" w:fill="auto"/>
            <w:vAlign w:val="center"/>
            <w:hideMark/>
          </w:tcPr>
          <w:p w14:paraId="2D751869" w14:textId="5A7521AA" w:rsidR="008A4056" w:rsidRPr="00BC6812" w:rsidRDefault="008A4056" w:rsidP="00BF3124">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Para el otorgamiento de puntos en este </w:t>
            </w:r>
            <w:proofErr w:type="spellStart"/>
            <w:r w:rsidRPr="00BC6812">
              <w:rPr>
                <w:rFonts w:eastAsia="Times New Roman"/>
                <w:sz w:val="20"/>
                <w:szCs w:val="20"/>
                <w:lang w:eastAsia="es-MX"/>
              </w:rPr>
              <w:t>subrubro</w:t>
            </w:r>
            <w:proofErr w:type="spellEnd"/>
            <w:r w:rsidRPr="00BC6812">
              <w:rPr>
                <w:rFonts w:eastAsia="Times New Roman"/>
                <w:sz w:val="20"/>
                <w:szCs w:val="20"/>
                <w:lang w:eastAsia="es-MX"/>
              </w:rPr>
              <w:t xml:space="preserve">, el Licitante deberá acreditar </w:t>
            </w:r>
            <w:r w:rsidR="00BF3124">
              <w:rPr>
                <w:rFonts w:eastAsia="Times New Roman"/>
                <w:sz w:val="20"/>
                <w:szCs w:val="20"/>
                <w:lang w:eastAsia="es-MX"/>
              </w:rPr>
              <w:t xml:space="preserve">que mantiene </w:t>
            </w:r>
            <w:r w:rsidR="00BF3124" w:rsidRPr="00BC6812">
              <w:rPr>
                <w:rFonts w:eastAsia="Times New Roman"/>
                <w:sz w:val="20"/>
                <w:szCs w:val="20"/>
                <w:lang w:eastAsia="es-MX"/>
              </w:rPr>
              <w:t>personal que cuent</w:t>
            </w:r>
            <w:r w:rsidR="00BF3124">
              <w:rPr>
                <w:rFonts w:eastAsia="Times New Roman"/>
                <w:sz w:val="20"/>
                <w:szCs w:val="20"/>
                <w:lang w:eastAsia="es-MX"/>
              </w:rPr>
              <w:t>a</w:t>
            </w:r>
            <w:r w:rsidR="00BF3124" w:rsidRPr="00BC6812">
              <w:rPr>
                <w:rFonts w:eastAsia="Times New Roman"/>
                <w:sz w:val="20"/>
                <w:szCs w:val="20"/>
                <w:lang w:eastAsia="es-MX"/>
              </w:rPr>
              <w:t xml:space="preserve"> con 3 años de experiencia en servicios relacionados con el objeto de la contratación</w:t>
            </w:r>
            <w:r w:rsidR="00BF3124">
              <w:rPr>
                <w:rFonts w:eastAsia="Times New Roman"/>
                <w:sz w:val="20"/>
                <w:szCs w:val="20"/>
                <w:lang w:eastAsia="es-MX"/>
              </w:rPr>
              <w:t>, acompañando</w:t>
            </w:r>
            <w:r w:rsidRPr="00BC6812">
              <w:rPr>
                <w:rFonts w:eastAsia="Times New Roman"/>
                <w:sz w:val="20"/>
                <w:szCs w:val="20"/>
                <w:lang w:eastAsia="es-MX"/>
              </w:rPr>
              <w:t xml:space="preserve"> los </w:t>
            </w:r>
            <w:proofErr w:type="spellStart"/>
            <w:r w:rsidRPr="00BC6812">
              <w:rPr>
                <w:rFonts w:eastAsia="Times New Roman"/>
                <w:sz w:val="20"/>
                <w:szCs w:val="20"/>
                <w:lang w:eastAsia="es-MX"/>
              </w:rPr>
              <w:t>Curriculm</w:t>
            </w:r>
            <w:proofErr w:type="spellEnd"/>
            <w:r w:rsidRPr="00BC6812">
              <w:rPr>
                <w:rFonts w:eastAsia="Times New Roman"/>
                <w:sz w:val="20"/>
                <w:szCs w:val="20"/>
                <w:lang w:eastAsia="es-MX"/>
              </w:rPr>
              <w:t xml:space="preserve"> Vitae</w:t>
            </w:r>
            <w:r w:rsidR="00BF3124">
              <w:rPr>
                <w:rFonts w:eastAsia="Times New Roman"/>
                <w:sz w:val="20"/>
                <w:szCs w:val="20"/>
                <w:lang w:eastAsia="es-MX"/>
              </w:rPr>
              <w:t xml:space="preserve"> respectivos</w:t>
            </w:r>
            <w:r w:rsidRPr="00BC6812">
              <w:rPr>
                <w:rFonts w:eastAsia="Times New Roman"/>
                <w:sz w:val="20"/>
                <w:szCs w:val="20"/>
                <w:lang w:eastAsia="es-MX"/>
              </w:rPr>
              <w:t>.</w:t>
            </w:r>
          </w:p>
        </w:tc>
        <w:tc>
          <w:tcPr>
            <w:tcW w:w="1676" w:type="dxa"/>
            <w:shd w:val="clear" w:color="auto" w:fill="auto"/>
            <w:noWrap/>
            <w:vAlign w:val="center"/>
            <w:hideMark/>
          </w:tcPr>
          <w:p w14:paraId="00364EE3" w14:textId="77777777" w:rsidR="008A4056" w:rsidRPr="00BC6812" w:rsidRDefault="008A4056" w:rsidP="00602D49">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2.4</w:t>
            </w:r>
          </w:p>
        </w:tc>
      </w:tr>
      <w:tr w:rsidR="00170CB9" w:rsidRPr="00BC6812" w14:paraId="629EA5A4" w14:textId="77777777" w:rsidTr="00E84A44">
        <w:trPr>
          <w:gridAfter w:val="2"/>
          <w:wAfter w:w="5833" w:type="dxa"/>
          <w:trHeight w:val="246"/>
        </w:trPr>
        <w:tc>
          <w:tcPr>
            <w:tcW w:w="823" w:type="dxa"/>
            <w:vMerge/>
          </w:tcPr>
          <w:p w14:paraId="768222E8" w14:textId="77777777" w:rsidR="00170CB9" w:rsidRPr="00BC6812" w:rsidRDefault="00170CB9"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5E5BCA6C" w14:textId="3FBAA614" w:rsidR="00170CB9" w:rsidRPr="00BC6812" w:rsidRDefault="00170CB9"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02717258" w14:textId="77777777" w:rsidR="00170CB9" w:rsidRPr="00BC6812" w:rsidRDefault="00170CB9" w:rsidP="00602D49">
            <w:pPr>
              <w:autoSpaceDE/>
              <w:autoSpaceDN/>
              <w:adjustRightInd/>
              <w:ind w:right="92"/>
              <w:jc w:val="left"/>
              <w:rPr>
                <w:rFonts w:eastAsia="Times New Roman"/>
                <w:sz w:val="20"/>
                <w:szCs w:val="20"/>
                <w:lang w:eastAsia="es-MX"/>
              </w:rPr>
            </w:pPr>
          </w:p>
        </w:tc>
      </w:tr>
      <w:tr w:rsidR="008A4056" w:rsidRPr="00BC6812" w14:paraId="1AB445F9" w14:textId="77777777" w:rsidTr="00E84A44">
        <w:trPr>
          <w:trHeight w:val="361"/>
        </w:trPr>
        <w:tc>
          <w:tcPr>
            <w:tcW w:w="823" w:type="dxa"/>
            <w:vMerge/>
          </w:tcPr>
          <w:p w14:paraId="0DA20659"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7B45714C" w14:textId="79820FB8"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32185FF4"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noWrap/>
            <w:vAlign w:val="bottom"/>
            <w:hideMark/>
          </w:tcPr>
          <w:p w14:paraId="6C25EA7B" w14:textId="5A995850" w:rsidR="008A4056" w:rsidRPr="00BC6812" w:rsidRDefault="008A4056" w:rsidP="00BF3124">
            <w:pPr>
              <w:autoSpaceDE/>
              <w:autoSpaceDN/>
              <w:adjustRightInd/>
              <w:ind w:right="92"/>
              <w:jc w:val="right"/>
              <w:rPr>
                <w:rFonts w:eastAsia="Times New Roman"/>
                <w:sz w:val="20"/>
                <w:szCs w:val="20"/>
                <w:lang w:eastAsia="es-MX"/>
              </w:rPr>
            </w:pPr>
            <w:r w:rsidRPr="00BC6812">
              <w:rPr>
                <w:rFonts w:eastAsia="Times New Roman"/>
                <w:sz w:val="20"/>
                <w:szCs w:val="20"/>
                <w:lang w:eastAsia="es-MX"/>
              </w:rPr>
              <w:t>5 C. Vitae o más</w:t>
            </w:r>
          </w:p>
        </w:tc>
        <w:tc>
          <w:tcPr>
            <w:tcW w:w="1676" w:type="dxa"/>
            <w:shd w:val="clear" w:color="auto" w:fill="auto"/>
            <w:noWrap/>
            <w:vAlign w:val="bottom"/>
            <w:hideMark/>
          </w:tcPr>
          <w:p w14:paraId="05A15E88" w14:textId="77777777"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2.4</w:t>
            </w:r>
          </w:p>
        </w:tc>
      </w:tr>
      <w:tr w:rsidR="008A4056" w:rsidRPr="00BC6812" w14:paraId="342F1E63" w14:textId="77777777" w:rsidTr="00E84A44">
        <w:trPr>
          <w:trHeight w:val="361"/>
        </w:trPr>
        <w:tc>
          <w:tcPr>
            <w:tcW w:w="823" w:type="dxa"/>
            <w:vMerge/>
          </w:tcPr>
          <w:p w14:paraId="2092AFBB"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10ED2EA3" w14:textId="1BDA4B97"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7622DA22"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noWrap/>
            <w:vAlign w:val="bottom"/>
            <w:hideMark/>
          </w:tcPr>
          <w:p w14:paraId="32175006" w14:textId="05E5351F" w:rsidR="008A4056" w:rsidRPr="00BC6812" w:rsidRDefault="008A4056"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De 2 a 4 C. Vitae</w:t>
            </w:r>
          </w:p>
        </w:tc>
        <w:tc>
          <w:tcPr>
            <w:tcW w:w="1676" w:type="dxa"/>
            <w:shd w:val="clear" w:color="auto" w:fill="auto"/>
            <w:noWrap/>
            <w:vAlign w:val="bottom"/>
            <w:hideMark/>
          </w:tcPr>
          <w:p w14:paraId="4365D1D1" w14:textId="77777777"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1.2</w:t>
            </w:r>
          </w:p>
        </w:tc>
      </w:tr>
      <w:tr w:rsidR="008A4056" w:rsidRPr="00BC6812" w14:paraId="12536C72" w14:textId="77777777" w:rsidTr="00E84A44">
        <w:trPr>
          <w:trHeight w:val="375"/>
        </w:trPr>
        <w:tc>
          <w:tcPr>
            <w:tcW w:w="823" w:type="dxa"/>
            <w:vMerge/>
          </w:tcPr>
          <w:p w14:paraId="7759C02C"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0EAD7F2E" w14:textId="366C648A"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30F4B891"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noWrap/>
            <w:vAlign w:val="bottom"/>
            <w:hideMark/>
          </w:tcPr>
          <w:p w14:paraId="375956A3" w14:textId="162AE022" w:rsidR="008A4056" w:rsidRPr="00BC6812" w:rsidRDefault="008A4056"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1 C. Vitae</w:t>
            </w:r>
          </w:p>
        </w:tc>
        <w:tc>
          <w:tcPr>
            <w:tcW w:w="1676" w:type="dxa"/>
            <w:shd w:val="clear" w:color="auto" w:fill="auto"/>
            <w:noWrap/>
            <w:vAlign w:val="bottom"/>
            <w:hideMark/>
          </w:tcPr>
          <w:p w14:paraId="795D7B63" w14:textId="77777777"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0.6</w:t>
            </w:r>
          </w:p>
        </w:tc>
      </w:tr>
      <w:tr w:rsidR="008A4056" w:rsidRPr="00BC6812" w14:paraId="4B8549ED" w14:textId="77777777" w:rsidTr="00E84A44">
        <w:trPr>
          <w:trHeight w:val="2955"/>
        </w:trPr>
        <w:tc>
          <w:tcPr>
            <w:tcW w:w="823" w:type="dxa"/>
            <w:vMerge/>
          </w:tcPr>
          <w:p w14:paraId="0E84A305"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2573FF0C" w14:textId="492E411C"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restart"/>
            <w:shd w:val="clear" w:color="auto" w:fill="auto"/>
            <w:vAlign w:val="center"/>
            <w:hideMark/>
          </w:tcPr>
          <w:p w14:paraId="6E0C3A96" w14:textId="3993349A" w:rsidR="008A4056" w:rsidRPr="00BC6812" w:rsidRDefault="008A4056" w:rsidP="00170CB9">
            <w:pPr>
              <w:autoSpaceDE/>
              <w:autoSpaceDN/>
              <w:adjustRightInd/>
              <w:ind w:right="92"/>
              <w:rPr>
                <w:rFonts w:eastAsia="Times New Roman"/>
                <w:sz w:val="20"/>
                <w:szCs w:val="20"/>
                <w:lang w:eastAsia="es-MX"/>
              </w:rPr>
            </w:pPr>
            <w:r w:rsidRPr="00BC6812">
              <w:rPr>
                <w:rFonts w:eastAsia="Times New Roman"/>
                <w:b/>
                <w:bCs/>
                <w:sz w:val="20"/>
                <w:szCs w:val="20"/>
                <w:lang w:eastAsia="es-MX"/>
              </w:rPr>
              <w:t xml:space="preserve">Segundo. </w:t>
            </w:r>
            <w:r w:rsidRPr="00BC6812">
              <w:rPr>
                <w:rFonts w:eastAsia="Times New Roman"/>
                <w:sz w:val="20"/>
                <w:szCs w:val="20"/>
                <w:lang w:eastAsia="es-MX"/>
              </w:rPr>
              <w:t>Conocimientos/Habilidad Técnica en el trabajo de acuerdo a conocimien</w:t>
            </w:r>
            <w:r w:rsidR="00E97476">
              <w:rPr>
                <w:rFonts w:eastAsia="Times New Roman"/>
                <w:sz w:val="20"/>
                <w:szCs w:val="20"/>
                <w:lang w:eastAsia="es-MX"/>
              </w:rPr>
              <w:t>tos académicos o profesionales.</w:t>
            </w:r>
          </w:p>
        </w:tc>
        <w:tc>
          <w:tcPr>
            <w:tcW w:w="4157" w:type="dxa"/>
            <w:shd w:val="clear" w:color="auto" w:fill="auto"/>
            <w:hideMark/>
          </w:tcPr>
          <w:p w14:paraId="69276524" w14:textId="559D4011" w:rsidR="008A4056" w:rsidRPr="00BC6812" w:rsidRDefault="008A4056" w:rsidP="00170CB9">
            <w:pPr>
              <w:autoSpaceDE/>
              <w:autoSpaceDN/>
              <w:adjustRightInd/>
              <w:spacing w:after="280"/>
              <w:ind w:right="92"/>
              <w:rPr>
                <w:rFonts w:eastAsia="Times New Roman"/>
                <w:sz w:val="20"/>
                <w:szCs w:val="20"/>
                <w:lang w:eastAsia="es-MX"/>
              </w:rPr>
            </w:pPr>
            <w:r w:rsidRPr="00BC6812">
              <w:rPr>
                <w:rFonts w:eastAsia="Times New Roman"/>
                <w:sz w:val="20"/>
                <w:szCs w:val="20"/>
                <w:lang w:eastAsia="es-MX"/>
              </w:rPr>
              <w:t xml:space="preserve">El Licitante debe acreditar </w:t>
            </w:r>
            <w:r w:rsidR="00BF3124">
              <w:rPr>
                <w:rFonts w:eastAsia="Times New Roman"/>
                <w:sz w:val="20"/>
                <w:szCs w:val="20"/>
                <w:lang w:eastAsia="es-MX"/>
              </w:rPr>
              <w:t xml:space="preserve">que cuenta con </w:t>
            </w:r>
            <w:r w:rsidRPr="00BC6812">
              <w:rPr>
                <w:rFonts w:eastAsia="Times New Roman"/>
                <w:sz w:val="20"/>
                <w:szCs w:val="20"/>
                <w:lang w:eastAsia="es-MX"/>
              </w:rPr>
              <w:t>al menos 3 personas con grado de estudios de carreras afines a cada una de las áreas</w:t>
            </w:r>
            <w:r w:rsidR="00BF3124" w:rsidRPr="00BC6812">
              <w:rPr>
                <w:rFonts w:eastAsia="Times New Roman"/>
                <w:sz w:val="20"/>
                <w:szCs w:val="20"/>
                <w:lang w:eastAsia="es-MX"/>
              </w:rPr>
              <w:t xml:space="preserve"> siguientes</w:t>
            </w:r>
            <w:r w:rsidRPr="00BC6812">
              <w:rPr>
                <w:rFonts w:eastAsia="Times New Roman"/>
                <w:sz w:val="20"/>
                <w:szCs w:val="20"/>
                <w:lang w:eastAsia="es-MX"/>
              </w:rPr>
              <w:t>:</w:t>
            </w:r>
          </w:p>
          <w:p w14:paraId="292FFD44" w14:textId="0205B4CD" w:rsidR="008A4056" w:rsidRPr="00BC6812" w:rsidRDefault="008A4056" w:rsidP="00602D49">
            <w:pPr>
              <w:pStyle w:val="Prrafodelista"/>
              <w:numPr>
                <w:ilvl w:val="0"/>
                <w:numId w:val="22"/>
              </w:numPr>
              <w:autoSpaceDE/>
              <w:autoSpaceDN/>
              <w:adjustRightInd/>
              <w:spacing w:after="280"/>
              <w:ind w:right="92"/>
              <w:jc w:val="left"/>
              <w:rPr>
                <w:rFonts w:eastAsia="Times New Roman"/>
                <w:sz w:val="20"/>
                <w:szCs w:val="20"/>
                <w:lang w:eastAsia="es-MX"/>
              </w:rPr>
            </w:pPr>
            <w:r w:rsidRPr="00BC6812">
              <w:rPr>
                <w:rFonts w:eastAsia="Times New Roman"/>
                <w:sz w:val="20"/>
                <w:szCs w:val="20"/>
                <w:lang w:eastAsia="es-MX"/>
              </w:rPr>
              <w:t>Informática, Desarrollo de Software, Computación o carreras afines.</w:t>
            </w:r>
          </w:p>
          <w:p w14:paraId="2FF5C2D6" w14:textId="03E3DBC8" w:rsidR="008A4056" w:rsidRPr="00BC6812" w:rsidRDefault="008A4056" w:rsidP="00602D49">
            <w:pPr>
              <w:pStyle w:val="Prrafodelista"/>
              <w:numPr>
                <w:ilvl w:val="0"/>
                <w:numId w:val="22"/>
              </w:numPr>
              <w:autoSpaceDE/>
              <w:autoSpaceDN/>
              <w:adjustRightInd/>
              <w:spacing w:after="280"/>
              <w:ind w:right="92"/>
              <w:jc w:val="left"/>
              <w:rPr>
                <w:rFonts w:eastAsia="Times New Roman"/>
                <w:sz w:val="20"/>
                <w:szCs w:val="20"/>
                <w:lang w:eastAsia="es-MX"/>
              </w:rPr>
            </w:pPr>
            <w:r w:rsidRPr="00BC6812">
              <w:rPr>
                <w:rFonts w:eastAsia="Times New Roman"/>
                <w:sz w:val="20"/>
                <w:szCs w:val="20"/>
                <w:lang w:eastAsia="es-MX"/>
              </w:rPr>
              <w:t xml:space="preserve">Licenciatura en </w:t>
            </w:r>
            <w:r w:rsidR="00E97476">
              <w:rPr>
                <w:rFonts w:eastAsia="Times New Roman"/>
                <w:sz w:val="20"/>
                <w:szCs w:val="20"/>
                <w:lang w:eastAsia="es-MX"/>
              </w:rPr>
              <w:t>D</w:t>
            </w:r>
            <w:r w:rsidRPr="00BC6812">
              <w:rPr>
                <w:rFonts w:eastAsia="Times New Roman"/>
                <w:sz w:val="20"/>
                <w:szCs w:val="20"/>
                <w:lang w:eastAsia="es-MX"/>
              </w:rPr>
              <w:t xml:space="preserve">erecho con conocimientos en materia de Transparencia, </w:t>
            </w:r>
            <w:r w:rsidR="00E97476">
              <w:rPr>
                <w:rFonts w:eastAsia="Times New Roman"/>
                <w:sz w:val="20"/>
                <w:szCs w:val="20"/>
                <w:lang w:eastAsia="es-MX"/>
              </w:rPr>
              <w:t>C</w:t>
            </w:r>
            <w:r w:rsidRPr="00BC6812">
              <w:rPr>
                <w:rFonts w:eastAsia="Times New Roman"/>
                <w:sz w:val="20"/>
                <w:szCs w:val="20"/>
                <w:lang w:eastAsia="es-MX"/>
              </w:rPr>
              <w:t xml:space="preserve">lasificación de </w:t>
            </w:r>
            <w:r w:rsidR="00E97476">
              <w:rPr>
                <w:rFonts w:eastAsia="Times New Roman"/>
                <w:sz w:val="20"/>
                <w:szCs w:val="20"/>
                <w:lang w:eastAsia="es-MX"/>
              </w:rPr>
              <w:t>I</w:t>
            </w:r>
            <w:r w:rsidRPr="00BC6812">
              <w:rPr>
                <w:rFonts w:eastAsia="Times New Roman"/>
                <w:sz w:val="20"/>
                <w:szCs w:val="20"/>
                <w:lang w:eastAsia="es-MX"/>
              </w:rPr>
              <w:t xml:space="preserve">nformación y </w:t>
            </w:r>
            <w:r w:rsidR="00E97476">
              <w:rPr>
                <w:rFonts w:eastAsia="Times New Roman"/>
                <w:sz w:val="20"/>
                <w:szCs w:val="20"/>
                <w:lang w:eastAsia="es-MX"/>
              </w:rPr>
              <w:t>P</w:t>
            </w:r>
            <w:r w:rsidRPr="00BC6812">
              <w:rPr>
                <w:rFonts w:eastAsia="Times New Roman"/>
                <w:sz w:val="20"/>
                <w:szCs w:val="20"/>
                <w:lang w:eastAsia="es-MX"/>
              </w:rPr>
              <w:t xml:space="preserve">rotección de </w:t>
            </w:r>
            <w:r w:rsidR="00E97476">
              <w:rPr>
                <w:rFonts w:eastAsia="Times New Roman"/>
                <w:sz w:val="20"/>
                <w:szCs w:val="20"/>
                <w:lang w:eastAsia="es-MX"/>
              </w:rPr>
              <w:t>D</w:t>
            </w:r>
            <w:r w:rsidRPr="00BC6812">
              <w:rPr>
                <w:rFonts w:eastAsia="Times New Roman"/>
                <w:sz w:val="20"/>
                <w:szCs w:val="20"/>
                <w:lang w:eastAsia="es-MX"/>
              </w:rPr>
              <w:t xml:space="preserve">atos </w:t>
            </w:r>
            <w:r w:rsidR="00E97476">
              <w:rPr>
                <w:rFonts w:eastAsia="Times New Roman"/>
                <w:sz w:val="20"/>
                <w:szCs w:val="20"/>
                <w:lang w:eastAsia="es-MX"/>
              </w:rPr>
              <w:t>P</w:t>
            </w:r>
            <w:r w:rsidRPr="00BC6812">
              <w:rPr>
                <w:rFonts w:eastAsia="Times New Roman"/>
                <w:sz w:val="20"/>
                <w:szCs w:val="20"/>
                <w:lang w:eastAsia="es-MX"/>
              </w:rPr>
              <w:t>ersonales.</w:t>
            </w:r>
          </w:p>
          <w:p w14:paraId="6630746A" w14:textId="5964D2C2" w:rsidR="008A4056" w:rsidRPr="00170CB9" w:rsidRDefault="008A4056" w:rsidP="00602D49">
            <w:pPr>
              <w:pStyle w:val="Prrafodelista"/>
              <w:numPr>
                <w:ilvl w:val="0"/>
                <w:numId w:val="22"/>
              </w:numPr>
              <w:autoSpaceDE/>
              <w:autoSpaceDN/>
              <w:adjustRightInd/>
              <w:spacing w:after="280"/>
              <w:ind w:right="92"/>
              <w:jc w:val="left"/>
              <w:rPr>
                <w:rFonts w:eastAsia="Times New Roman"/>
                <w:sz w:val="20"/>
                <w:szCs w:val="20"/>
                <w:lang w:eastAsia="es-MX"/>
              </w:rPr>
            </w:pPr>
            <w:r w:rsidRPr="00BC6812">
              <w:rPr>
                <w:rFonts w:eastAsia="Times New Roman"/>
                <w:sz w:val="20"/>
                <w:szCs w:val="20"/>
                <w:lang w:eastAsia="es-MX"/>
              </w:rPr>
              <w:t xml:space="preserve">Licenciatura en </w:t>
            </w:r>
            <w:proofErr w:type="spellStart"/>
            <w:r w:rsidRPr="00BC6812">
              <w:rPr>
                <w:rFonts w:eastAsia="Times New Roman"/>
                <w:sz w:val="20"/>
                <w:szCs w:val="20"/>
                <w:lang w:eastAsia="es-MX"/>
              </w:rPr>
              <w:t>Archivonomía</w:t>
            </w:r>
            <w:proofErr w:type="spellEnd"/>
            <w:r w:rsidRPr="00BC6812">
              <w:rPr>
                <w:rFonts w:eastAsia="Times New Roman"/>
                <w:sz w:val="20"/>
                <w:szCs w:val="20"/>
                <w:lang w:eastAsia="es-MX"/>
              </w:rPr>
              <w:t>.</w:t>
            </w:r>
          </w:p>
        </w:tc>
        <w:tc>
          <w:tcPr>
            <w:tcW w:w="1676" w:type="dxa"/>
            <w:shd w:val="clear" w:color="auto" w:fill="auto"/>
            <w:noWrap/>
            <w:vAlign w:val="center"/>
            <w:hideMark/>
          </w:tcPr>
          <w:p w14:paraId="6BEF044F" w14:textId="77777777" w:rsidR="008A4056" w:rsidRPr="00BC6812" w:rsidRDefault="008A4056" w:rsidP="00602D49">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5.0</w:t>
            </w:r>
          </w:p>
        </w:tc>
      </w:tr>
      <w:tr w:rsidR="008A4056" w:rsidRPr="00BC6812" w14:paraId="1AD639D1" w14:textId="77777777" w:rsidTr="00E84A44">
        <w:trPr>
          <w:trHeight w:val="361"/>
        </w:trPr>
        <w:tc>
          <w:tcPr>
            <w:tcW w:w="823" w:type="dxa"/>
            <w:vMerge/>
          </w:tcPr>
          <w:p w14:paraId="5F005FFA"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5371F36C" w14:textId="116EB41C"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55944668"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noWrap/>
            <w:vAlign w:val="bottom"/>
            <w:hideMark/>
          </w:tcPr>
          <w:p w14:paraId="345DEB42" w14:textId="4745D5C8" w:rsidR="008A4056" w:rsidRPr="00BC6812" w:rsidRDefault="008A4056"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3 Cédulas Profesionales</w:t>
            </w:r>
          </w:p>
        </w:tc>
        <w:tc>
          <w:tcPr>
            <w:tcW w:w="1676" w:type="dxa"/>
            <w:shd w:val="clear" w:color="auto" w:fill="auto"/>
            <w:noWrap/>
            <w:vAlign w:val="bottom"/>
            <w:hideMark/>
          </w:tcPr>
          <w:p w14:paraId="121716E6" w14:textId="77777777"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5.0</w:t>
            </w:r>
          </w:p>
        </w:tc>
      </w:tr>
      <w:tr w:rsidR="008A4056" w:rsidRPr="00BC6812" w14:paraId="40AC5C74" w14:textId="77777777" w:rsidTr="00E84A44">
        <w:trPr>
          <w:trHeight w:val="361"/>
        </w:trPr>
        <w:tc>
          <w:tcPr>
            <w:tcW w:w="823" w:type="dxa"/>
            <w:vMerge/>
          </w:tcPr>
          <w:p w14:paraId="323F31A1"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2774CC9C" w14:textId="2C6ED070"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46DA53AA"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noWrap/>
            <w:vAlign w:val="bottom"/>
            <w:hideMark/>
          </w:tcPr>
          <w:p w14:paraId="40C8762D" w14:textId="4545716B" w:rsidR="008A4056" w:rsidRPr="00BC6812" w:rsidRDefault="008A4056"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2 Cédulas Profesionales</w:t>
            </w:r>
          </w:p>
        </w:tc>
        <w:tc>
          <w:tcPr>
            <w:tcW w:w="1676" w:type="dxa"/>
            <w:shd w:val="clear" w:color="auto" w:fill="auto"/>
            <w:noWrap/>
            <w:vAlign w:val="bottom"/>
            <w:hideMark/>
          </w:tcPr>
          <w:p w14:paraId="656A78E2" w14:textId="77777777"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2.5</w:t>
            </w:r>
          </w:p>
        </w:tc>
      </w:tr>
      <w:tr w:rsidR="008A4056" w:rsidRPr="00BC6812" w14:paraId="091A987F" w14:textId="77777777" w:rsidTr="00E84A44">
        <w:trPr>
          <w:trHeight w:val="375"/>
        </w:trPr>
        <w:tc>
          <w:tcPr>
            <w:tcW w:w="823" w:type="dxa"/>
            <w:vMerge/>
          </w:tcPr>
          <w:p w14:paraId="1C2CED2F"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2F63ACA0" w14:textId="3D5FB844"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1DE251D7"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noWrap/>
            <w:vAlign w:val="bottom"/>
            <w:hideMark/>
          </w:tcPr>
          <w:p w14:paraId="0E6A652C" w14:textId="77777777" w:rsidR="008A4056" w:rsidRPr="00BC6812" w:rsidRDefault="008A4056"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1 Cédula Profesional</w:t>
            </w:r>
          </w:p>
        </w:tc>
        <w:tc>
          <w:tcPr>
            <w:tcW w:w="1676" w:type="dxa"/>
            <w:shd w:val="clear" w:color="auto" w:fill="auto"/>
            <w:noWrap/>
            <w:vAlign w:val="bottom"/>
            <w:hideMark/>
          </w:tcPr>
          <w:p w14:paraId="22B80813" w14:textId="1F1FDEA5" w:rsidR="008A4056" w:rsidRPr="00BC6812" w:rsidRDefault="008A4056" w:rsidP="004353D8">
            <w:pPr>
              <w:autoSpaceDE/>
              <w:autoSpaceDN/>
              <w:adjustRightInd/>
              <w:ind w:right="92"/>
              <w:jc w:val="center"/>
              <w:rPr>
                <w:rFonts w:eastAsia="Times New Roman"/>
                <w:sz w:val="20"/>
                <w:szCs w:val="20"/>
                <w:lang w:eastAsia="es-MX"/>
              </w:rPr>
            </w:pPr>
            <w:r w:rsidRPr="00BC6812">
              <w:rPr>
                <w:rFonts w:eastAsia="Times New Roman"/>
                <w:sz w:val="20"/>
                <w:szCs w:val="20"/>
                <w:lang w:eastAsia="es-MX"/>
              </w:rPr>
              <w:t>1.5</w:t>
            </w:r>
          </w:p>
        </w:tc>
      </w:tr>
      <w:tr w:rsidR="008A4056" w:rsidRPr="00BC6812" w14:paraId="43C8E7B6" w14:textId="77777777" w:rsidTr="00E84A44">
        <w:trPr>
          <w:trHeight w:val="1821"/>
        </w:trPr>
        <w:tc>
          <w:tcPr>
            <w:tcW w:w="823" w:type="dxa"/>
            <w:vMerge/>
          </w:tcPr>
          <w:p w14:paraId="0016C77D"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5C590093" w14:textId="0293EDCF"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restart"/>
            <w:shd w:val="clear" w:color="auto" w:fill="auto"/>
            <w:vAlign w:val="center"/>
            <w:hideMark/>
          </w:tcPr>
          <w:p w14:paraId="5D77E955" w14:textId="77777777" w:rsidR="008A4056" w:rsidRPr="00BC6812" w:rsidRDefault="008A4056" w:rsidP="00170CB9">
            <w:pPr>
              <w:autoSpaceDE/>
              <w:autoSpaceDN/>
              <w:adjustRightInd/>
              <w:ind w:right="92"/>
              <w:rPr>
                <w:rFonts w:eastAsia="Times New Roman"/>
                <w:sz w:val="20"/>
                <w:szCs w:val="20"/>
                <w:lang w:eastAsia="es-MX"/>
              </w:rPr>
            </w:pPr>
            <w:r w:rsidRPr="00BC6812">
              <w:rPr>
                <w:rFonts w:eastAsia="Times New Roman"/>
                <w:b/>
                <w:bCs/>
                <w:sz w:val="20"/>
                <w:szCs w:val="20"/>
                <w:lang w:eastAsia="es-MX"/>
              </w:rPr>
              <w:t>Tercero</w:t>
            </w:r>
            <w:r w:rsidRPr="00BC6812">
              <w:rPr>
                <w:rFonts w:eastAsia="Times New Roman"/>
                <w:sz w:val="20"/>
                <w:szCs w:val="20"/>
                <w:lang w:eastAsia="es-MX"/>
              </w:rPr>
              <w:t>. Dominio de herramientas relacionadas con el servicio.</w:t>
            </w:r>
          </w:p>
        </w:tc>
        <w:tc>
          <w:tcPr>
            <w:tcW w:w="4157" w:type="dxa"/>
            <w:shd w:val="clear" w:color="auto" w:fill="auto"/>
            <w:hideMark/>
          </w:tcPr>
          <w:p w14:paraId="5C3F4B3A" w14:textId="3E7A505B" w:rsidR="008A4056" w:rsidRPr="00BC6812" w:rsidRDefault="008A4056" w:rsidP="00200264">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El Licitante debe acreditar </w:t>
            </w:r>
            <w:r w:rsidR="00200264">
              <w:rPr>
                <w:rFonts w:eastAsia="Times New Roman"/>
                <w:sz w:val="20"/>
                <w:szCs w:val="20"/>
                <w:lang w:eastAsia="es-MX"/>
              </w:rPr>
              <w:t xml:space="preserve">que cuenta con </w:t>
            </w:r>
            <w:r w:rsidRPr="00BC6812">
              <w:rPr>
                <w:rFonts w:eastAsia="Times New Roman"/>
                <w:sz w:val="20"/>
                <w:szCs w:val="20"/>
                <w:lang w:eastAsia="es-MX"/>
              </w:rPr>
              <w:t>persona</w:t>
            </w:r>
            <w:r w:rsidR="00200264">
              <w:rPr>
                <w:rFonts w:eastAsia="Times New Roman"/>
                <w:sz w:val="20"/>
                <w:szCs w:val="20"/>
                <w:lang w:eastAsia="es-MX"/>
              </w:rPr>
              <w:t>l capacitado,</w:t>
            </w:r>
            <w:r w:rsidRPr="00BC6812">
              <w:rPr>
                <w:rFonts w:eastAsia="Times New Roman"/>
                <w:sz w:val="20"/>
                <w:szCs w:val="20"/>
                <w:lang w:eastAsia="es-MX"/>
              </w:rPr>
              <w:t xml:space="preserve"> </w:t>
            </w:r>
            <w:r w:rsidR="009E1773" w:rsidRPr="00BC6812">
              <w:rPr>
                <w:rFonts w:eastAsia="Times New Roman"/>
                <w:sz w:val="20"/>
                <w:szCs w:val="20"/>
                <w:lang w:eastAsia="es-MX"/>
              </w:rPr>
              <w:t xml:space="preserve">mediante </w:t>
            </w:r>
            <w:r w:rsidR="00200264">
              <w:rPr>
                <w:rFonts w:eastAsia="Times New Roman"/>
                <w:sz w:val="20"/>
                <w:szCs w:val="20"/>
                <w:lang w:eastAsia="es-MX"/>
              </w:rPr>
              <w:t xml:space="preserve">la exhibición de constancias </w:t>
            </w:r>
            <w:r w:rsidR="00200264" w:rsidRPr="00BC6812">
              <w:rPr>
                <w:rFonts w:eastAsia="Times New Roman"/>
                <w:sz w:val="20"/>
                <w:szCs w:val="20"/>
                <w:lang w:eastAsia="es-MX"/>
              </w:rPr>
              <w:t>o certificaciones</w:t>
            </w:r>
            <w:r w:rsidR="00200264">
              <w:rPr>
                <w:rFonts w:eastAsia="Times New Roman"/>
                <w:sz w:val="20"/>
                <w:szCs w:val="20"/>
                <w:lang w:eastAsia="es-MX"/>
              </w:rPr>
              <w:t xml:space="preserve"> de </w:t>
            </w:r>
            <w:r w:rsidR="009E1773" w:rsidRPr="00BC6812">
              <w:rPr>
                <w:rFonts w:eastAsia="Times New Roman"/>
                <w:sz w:val="20"/>
                <w:szCs w:val="20"/>
                <w:lang w:eastAsia="es-MX"/>
              </w:rPr>
              <w:t xml:space="preserve">cursos relacionados </w:t>
            </w:r>
            <w:r w:rsidRPr="00BC6812">
              <w:rPr>
                <w:rFonts w:eastAsia="Times New Roman"/>
                <w:sz w:val="20"/>
                <w:szCs w:val="20"/>
                <w:lang w:eastAsia="es-MX"/>
              </w:rPr>
              <w:t>c</w:t>
            </w:r>
            <w:r w:rsidR="009E1773" w:rsidRPr="00BC6812">
              <w:rPr>
                <w:rFonts w:eastAsia="Times New Roman"/>
                <w:sz w:val="20"/>
                <w:szCs w:val="20"/>
                <w:lang w:eastAsia="es-MX"/>
              </w:rPr>
              <w:t xml:space="preserve">on el objeto de la contratación, tales como: Sistemas de </w:t>
            </w:r>
            <w:r w:rsidR="00E97476">
              <w:rPr>
                <w:rFonts w:eastAsia="Times New Roman"/>
                <w:sz w:val="20"/>
                <w:szCs w:val="20"/>
                <w:lang w:eastAsia="es-MX"/>
              </w:rPr>
              <w:t>G</w:t>
            </w:r>
            <w:r w:rsidRPr="00BC6812">
              <w:rPr>
                <w:rFonts w:eastAsia="Times New Roman"/>
                <w:sz w:val="20"/>
                <w:szCs w:val="20"/>
                <w:lang w:eastAsia="es-MX"/>
              </w:rPr>
              <w:t xml:space="preserve">estión </w:t>
            </w:r>
            <w:r w:rsidR="00E97476">
              <w:rPr>
                <w:rFonts w:eastAsia="Times New Roman"/>
                <w:sz w:val="20"/>
                <w:szCs w:val="20"/>
                <w:lang w:eastAsia="es-MX"/>
              </w:rPr>
              <w:t>D</w:t>
            </w:r>
            <w:r w:rsidRPr="00BC6812">
              <w:rPr>
                <w:rFonts w:eastAsia="Times New Roman"/>
                <w:sz w:val="20"/>
                <w:szCs w:val="20"/>
                <w:lang w:eastAsia="es-MX"/>
              </w:rPr>
              <w:t xml:space="preserve">ocumental, </w:t>
            </w:r>
            <w:r w:rsidR="009E1773" w:rsidRPr="00BC6812">
              <w:rPr>
                <w:rFonts w:eastAsia="Times New Roman"/>
                <w:sz w:val="20"/>
                <w:szCs w:val="20"/>
                <w:lang w:eastAsia="es-MX"/>
              </w:rPr>
              <w:t xml:space="preserve">certificaciones en software, integración de sistemas externos con el </w:t>
            </w:r>
            <w:r w:rsidR="00E97476">
              <w:rPr>
                <w:rFonts w:eastAsia="Times New Roman"/>
                <w:sz w:val="20"/>
                <w:szCs w:val="20"/>
                <w:lang w:eastAsia="es-MX"/>
              </w:rPr>
              <w:t>S</w:t>
            </w:r>
            <w:r w:rsidR="009E1773" w:rsidRPr="00BC6812">
              <w:rPr>
                <w:rFonts w:eastAsia="Times New Roman"/>
                <w:sz w:val="20"/>
                <w:szCs w:val="20"/>
                <w:lang w:eastAsia="es-MX"/>
              </w:rPr>
              <w:t xml:space="preserve">istema de </w:t>
            </w:r>
            <w:r w:rsidR="00E97476">
              <w:rPr>
                <w:rFonts w:eastAsia="Times New Roman"/>
                <w:sz w:val="20"/>
                <w:szCs w:val="20"/>
                <w:lang w:eastAsia="es-MX"/>
              </w:rPr>
              <w:t>G</w:t>
            </w:r>
            <w:r w:rsidR="009E1773" w:rsidRPr="00BC6812">
              <w:rPr>
                <w:rFonts w:eastAsia="Times New Roman"/>
                <w:sz w:val="20"/>
                <w:szCs w:val="20"/>
                <w:lang w:eastAsia="es-MX"/>
              </w:rPr>
              <w:t xml:space="preserve">estión </w:t>
            </w:r>
            <w:r w:rsidR="00E97476">
              <w:rPr>
                <w:rFonts w:eastAsia="Times New Roman"/>
                <w:sz w:val="20"/>
                <w:szCs w:val="20"/>
                <w:lang w:eastAsia="es-MX"/>
              </w:rPr>
              <w:t>D</w:t>
            </w:r>
            <w:r w:rsidR="009E1773" w:rsidRPr="00BC6812">
              <w:rPr>
                <w:rFonts w:eastAsia="Times New Roman"/>
                <w:sz w:val="20"/>
                <w:szCs w:val="20"/>
                <w:lang w:eastAsia="es-MX"/>
              </w:rPr>
              <w:t xml:space="preserve">ocumental, </w:t>
            </w:r>
            <w:r w:rsidRPr="00BC6812">
              <w:rPr>
                <w:rFonts w:eastAsia="Times New Roman"/>
                <w:sz w:val="20"/>
                <w:szCs w:val="20"/>
                <w:lang w:eastAsia="es-MX"/>
              </w:rPr>
              <w:t xml:space="preserve">archivos, digitalización, transparencia, acceso a </w:t>
            </w:r>
            <w:r w:rsidRPr="00BC6812">
              <w:rPr>
                <w:rFonts w:eastAsia="Times New Roman"/>
                <w:sz w:val="20"/>
                <w:szCs w:val="20"/>
                <w:lang w:eastAsia="es-MX"/>
              </w:rPr>
              <w:lastRenderedPageBreak/>
              <w:t>información</w:t>
            </w:r>
            <w:r w:rsidR="00200264">
              <w:rPr>
                <w:rFonts w:eastAsia="Times New Roman"/>
                <w:sz w:val="20"/>
                <w:szCs w:val="20"/>
                <w:lang w:eastAsia="es-MX"/>
              </w:rPr>
              <w:t xml:space="preserve"> y</w:t>
            </w:r>
            <w:r w:rsidRPr="00BC6812">
              <w:rPr>
                <w:rFonts w:eastAsia="Times New Roman"/>
                <w:sz w:val="20"/>
                <w:szCs w:val="20"/>
                <w:lang w:eastAsia="es-MX"/>
              </w:rPr>
              <w:t xml:space="preserve"> protección d</w:t>
            </w:r>
            <w:r w:rsidR="003268EB" w:rsidRPr="00BC6812">
              <w:rPr>
                <w:rFonts w:eastAsia="Times New Roman"/>
                <w:sz w:val="20"/>
                <w:szCs w:val="20"/>
                <w:lang w:eastAsia="es-MX"/>
              </w:rPr>
              <w:t>e datos personales.</w:t>
            </w:r>
          </w:p>
        </w:tc>
        <w:tc>
          <w:tcPr>
            <w:tcW w:w="1676" w:type="dxa"/>
            <w:shd w:val="clear" w:color="auto" w:fill="auto"/>
            <w:noWrap/>
            <w:vAlign w:val="center"/>
            <w:hideMark/>
          </w:tcPr>
          <w:p w14:paraId="0335D8C0" w14:textId="38B21000" w:rsidR="008A4056" w:rsidRPr="00BC6812" w:rsidRDefault="004353D8" w:rsidP="00602D49">
            <w:pPr>
              <w:autoSpaceDE/>
              <w:autoSpaceDN/>
              <w:adjustRightInd/>
              <w:ind w:right="92"/>
              <w:jc w:val="center"/>
              <w:rPr>
                <w:rFonts w:eastAsia="Times New Roman"/>
                <w:b/>
                <w:bCs/>
                <w:sz w:val="20"/>
                <w:szCs w:val="20"/>
                <w:lang w:eastAsia="es-MX"/>
              </w:rPr>
            </w:pPr>
            <w:r>
              <w:rPr>
                <w:rFonts w:eastAsia="Times New Roman"/>
                <w:b/>
                <w:bCs/>
                <w:sz w:val="20"/>
                <w:szCs w:val="20"/>
                <w:lang w:eastAsia="es-MX"/>
              </w:rPr>
              <w:lastRenderedPageBreak/>
              <w:t>4</w:t>
            </w:r>
          </w:p>
        </w:tc>
      </w:tr>
      <w:tr w:rsidR="008A4056" w:rsidRPr="00BC6812" w14:paraId="68BEDCD4" w14:textId="77777777" w:rsidTr="00E84A44">
        <w:trPr>
          <w:trHeight w:val="361"/>
        </w:trPr>
        <w:tc>
          <w:tcPr>
            <w:tcW w:w="823" w:type="dxa"/>
            <w:vMerge/>
          </w:tcPr>
          <w:p w14:paraId="7C36BC92"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0D6E002C" w14:textId="04EFBD1D"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5009544D"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hideMark/>
          </w:tcPr>
          <w:p w14:paraId="10F3F048" w14:textId="77777777" w:rsidR="008A4056" w:rsidRPr="00BC6812" w:rsidRDefault="008A4056"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5 constancias</w:t>
            </w:r>
          </w:p>
        </w:tc>
        <w:tc>
          <w:tcPr>
            <w:tcW w:w="1676" w:type="dxa"/>
            <w:shd w:val="clear" w:color="auto" w:fill="auto"/>
            <w:noWrap/>
            <w:vAlign w:val="bottom"/>
            <w:hideMark/>
          </w:tcPr>
          <w:p w14:paraId="7955B99E" w14:textId="3D931279" w:rsidR="008A4056" w:rsidRPr="00BC6812" w:rsidRDefault="004353D8" w:rsidP="00602D49">
            <w:pPr>
              <w:autoSpaceDE/>
              <w:autoSpaceDN/>
              <w:adjustRightInd/>
              <w:ind w:right="92"/>
              <w:jc w:val="center"/>
              <w:rPr>
                <w:rFonts w:eastAsia="Times New Roman"/>
                <w:sz w:val="20"/>
                <w:szCs w:val="20"/>
                <w:lang w:eastAsia="es-MX"/>
              </w:rPr>
            </w:pPr>
            <w:r>
              <w:rPr>
                <w:rFonts w:eastAsia="Times New Roman"/>
                <w:sz w:val="20"/>
                <w:szCs w:val="20"/>
                <w:lang w:eastAsia="es-MX"/>
              </w:rPr>
              <w:t>4</w:t>
            </w:r>
          </w:p>
        </w:tc>
      </w:tr>
      <w:tr w:rsidR="008A4056" w:rsidRPr="00BC6812" w14:paraId="4635384C" w14:textId="77777777" w:rsidTr="00E84A44">
        <w:trPr>
          <w:trHeight w:val="361"/>
        </w:trPr>
        <w:tc>
          <w:tcPr>
            <w:tcW w:w="823" w:type="dxa"/>
            <w:vMerge/>
          </w:tcPr>
          <w:p w14:paraId="5625D9CE"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7D2AA9B9" w14:textId="5AED215D"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68BE0FF2"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hideMark/>
          </w:tcPr>
          <w:p w14:paraId="5E76ACED" w14:textId="77777777" w:rsidR="008A4056" w:rsidRPr="00BC6812" w:rsidRDefault="008A4056"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De 2 a 4 constancias</w:t>
            </w:r>
          </w:p>
        </w:tc>
        <w:tc>
          <w:tcPr>
            <w:tcW w:w="1676" w:type="dxa"/>
            <w:shd w:val="clear" w:color="auto" w:fill="auto"/>
            <w:noWrap/>
            <w:vAlign w:val="bottom"/>
            <w:hideMark/>
          </w:tcPr>
          <w:p w14:paraId="09D4DD2A" w14:textId="4E3877DC"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2</w:t>
            </w:r>
          </w:p>
        </w:tc>
      </w:tr>
      <w:tr w:rsidR="008A4056" w:rsidRPr="00BC6812" w14:paraId="3C4E0F9F" w14:textId="77777777" w:rsidTr="00E84A44">
        <w:trPr>
          <w:trHeight w:val="375"/>
        </w:trPr>
        <w:tc>
          <w:tcPr>
            <w:tcW w:w="823" w:type="dxa"/>
            <w:vMerge/>
          </w:tcPr>
          <w:p w14:paraId="74EB8481"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02BDA39D" w14:textId="052198B1"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403A7602"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hideMark/>
          </w:tcPr>
          <w:p w14:paraId="1DCDF882" w14:textId="77777777" w:rsidR="008A4056" w:rsidRPr="00BC6812" w:rsidRDefault="008A4056"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1 constancia</w:t>
            </w:r>
          </w:p>
        </w:tc>
        <w:tc>
          <w:tcPr>
            <w:tcW w:w="1676" w:type="dxa"/>
            <w:shd w:val="clear" w:color="auto" w:fill="auto"/>
            <w:noWrap/>
            <w:vAlign w:val="bottom"/>
            <w:hideMark/>
          </w:tcPr>
          <w:p w14:paraId="01C34C2D" w14:textId="675B0CD5"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1</w:t>
            </w:r>
          </w:p>
        </w:tc>
      </w:tr>
      <w:tr w:rsidR="008A4056" w:rsidRPr="00BC6812" w14:paraId="0D02AA41" w14:textId="77777777" w:rsidTr="00E84A44">
        <w:trPr>
          <w:trHeight w:val="679"/>
        </w:trPr>
        <w:tc>
          <w:tcPr>
            <w:tcW w:w="823" w:type="dxa"/>
            <w:vMerge/>
            <w:textDirection w:val="tbLrV"/>
          </w:tcPr>
          <w:p w14:paraId="6CED35C9" w14:textId="77777777" w:rsidR="008A4056" w:rsidRPr="00BC6812" w:rsidRDefault="008A4056" w:rsidP="00602D49">
            <w:pPr>
              <w:autoSpaceDE/>
              <w:autoSpaceDN/>
              <w:adjustRightInd/>
              <w:ind w:right="92"/>
              <w:jc w:val="center"/>
              <w:rPr>
                <w:rFonts w:eastAsia="Times New Roman"/>
                <w:b/>
                <w:bCs/>
                <w:sz w:val="20"/>
                <w:szCs w:val="20"/>
                <w:lang w:eastAsia="es-MX"/>
              </w:rPr>
            </w:pPr>
          </w:p>
        </w:tc>
        <w:tc>
          <w:tcPr>
            <w:tcW w:w="669" w:type="dxa"/>
            <w:vMerge w:val="restart"/>
            <w:shd w:val="clear" w:color="auto" w:fill="auto"/>
            <w:vAlign w:val="center"/>
            <w:hideMark/>
          </w:tcPr>
          <w:p w14:paraId="0C0A3931" w14:textId="77777777" w:rsidR="00777EF5" w:rsidRPr="00F00F46" w:rsidRDefault="00777EF5" w:rsidP="00602D49">
            <w:pPr>
              <w:autoSpaceDE/>
              <w:autoSpaceDN/>
              <w:adjustRightInd/>
              <w:ind w:right="92"/>
              <w:jc w:val="center"/>
              <w:rPr>
                <w:rFonts w:eastAsia="Times New Roman"/>
                <w:bCs/>
                <w:sz w:val="20"/>
                <w:szCs w:val="20"/>
                <w:lang w:eastAsia="es-MX"/>
              </w:rPr>
            </w:pPr>
          </w:p>
          <w:p w14:paraId="7F40B569" w14:textId="77777777" w:rsidR="00777EF5" w:rsidRPr="00F00F46" w:rsidRDefault="00777EF5" w:rsidP="00602D49">
            <w:pPr>
              <w:autoSpaceDE/>
              <w:autoSpaceDN/>
              <w:adjustRightInd/>
              <w:ind w:right="92"/>
              <w:jc w:val="center"/>
              <w:rPr>
                <w:rFonts w:eastAsia="Times New Roman"/>
                <w:bCs/>
                <w:sz w:val="20"/>
                <w:szCs w:val="20"/>
                <w:lang w:eastAsia="es-MX"/>
              </w:rPr>
            </w:pPr>
          </w:p>
          <w:p w14:paraId="707C6837" w14:textId="77777777" w:rsidR="00777EF5" w:rsidRPr="00F00F46" w:rsidRDefault="00777EF5" w:rsidP="00602D49">
            <w:pPr>
              <w:autoSpaceDE/>
              <w:autoSpaceDN/>
              <w:adjustRightInd/>
              <w:ind w:right="92"/>
              <w:jc w:val="center"/>
              <w:rPr>
                <w:rFonts w:eastAsia="Times New Roman"/>
                <w:bCs/>
                <w:sz w:val="20"/>
                <w:szCs w:val="20"/>
                <w:lang w:eastAsia="es-MX"/>
              </w:rPr>
            </w:pPr>
          </w:p>
          <w:p w14:paraId="6FB6F58C" w14:textId="77777777" w:rsidR="00777EF5" w:rsidRPr="00F00F46" w:rsidRDefault="00777EF5" w:rsidP="00602D49">
            <w:pPr>
              <w:autoSpaceDE/>
              <w:autoSpaceDN/>
              <w:adjustRightInd/>
              <w:ind w:right="92"/>
              <w:jc w:val="center"/>
              <w:rPr>
                <w:rFonts w:eastAsia="Times New Roman"/>
                <w:bCs/>
                <w:sz w:val="20"/>
                <w:szCs w:val="20"/>
                <w:lang w:eastAsia="es-MX"/>
              </w:rPr>
            </w:pPr>
          </w:p>
          <w:p w14:paraId="58F6E788" w14:textId="77777777" w:rsidR="00777EF5" w:rsidRPr="00F00F46" w:rsidRDefault="00777EF5" w:rsidP="00602D49">
            <w:pPr>
              <w:autoSpaceDE/>
              <w:autoSpaceDN/>
              <w:adjustRightInd/>
              <w:ind w:right="92"/>
              <w:jc w:val="center"/>
              <w:rPr>
                <w:rFonts w:eastAsia="Times New Roman"/>
                <w:bCs/>
                <w:sz w:val="20"/>
                <w:szCs w:val="20"/>
                <w:lang w:eastAsia="es-MX"/>
              </w:rPr>
            </w:pPr>
          </w:p>
          <w:p w14:paraId="131D26FF" w14:textId="77777777" w:rsidR="00777EF5" w:rsidRPr="00F00F46" w:rsidRDefault="00777EF5" w:rsidP="00602D49">
            <w:pPr>
              <w:autoSpaceDE/>
              <w:autoSpaceDN/>
              <w:adjustRightInd/>
              <w:ind w:right="92"/>
              <w:jc w:val="center"/>
              <w:rPr>
                <w:rFonts w:eastAsia="Times New Roman"/>
                <w:bCs/>
                <w:sz w:val="20"/>
                <w:szCs w:val="20"/>
                <w:lang w:eastAsia="es-MX"/>
              </w:rPr>
            </w:pPr>
          </w:p>
          <w:p w14:paraId="606DCF43" w14:textId="77777777" w:rsidR="00777EF5" w:rsidRPr="00F00F46" w:rsidRDefault="00777EF5" w:rsidP="00602D49">
            <w:pPr>
              <w:autoSpaceDE/>
              <w:autoSpaceDN/>
              <w:adjustRightInd/>
              <w:ind w:right="92"/>
              <w:jc w:val="center"/>
              <w:rPr>
                <w:rFonts w:eastAsia="Times New Roman"/>
                <w:bCs/>
                <w:sz w:val="20"/>
                <w:szCs w:val="20"/>
                <w:lang w:eastAsia="es-MX"/>
              </w:rPr>
            </w:pPr>
          </w:p>
          <w:p w14:paraId="6FB53A3E" w14:textId="77777777" w:rsidR="00777EF5" w:rsidRPr="00F00F46" w:rsidRDefault="00777EF5" w:rsidP="00602D49">
            <w:pPr>
              <w:autoSpaceDE/>
              <w:autoSpaceDN/>
              <w:adjustRightInd/>
              <w:ind w:right="92"/>
              <w:jc w:val="center"/>
              <w:rPr>
                <w:rFonts w:eastAsia="Times New Roman"/>
                <w:bCs/>
                <w:sz w:val="20"/>
                <w:szCs w:val="20"/>
                <w:lang w:eastAsia="es-MX"/>
              </w:rPr>
            </w:pPr>
          </w:p>
          <w:p w14:paraId="168854DC" w14:textId="77777777" w:rsidR="00777EF5" w:rsidRPr="00F00F46" w:rsidRDefault="00777EF5" w:rsidP="00602D49">
            <w:pPr>
              <w:autoSpaceDE/>
              <w:autoSpaceDN/>
              <w:adjustRightInd/>
              <w:ind w:right="92"/>
              <w:jc w:val="center"/>
              <w:rPr>
                <w:rFonts w:eastAsia="Times New Roman"/>
                <w:bCs/>
                <w:sz w:val="20"/>
                <w:szCs w:val="20"/>
                <w:lang w:eastAsia="es-MX"/>
              </w:rPr>
            </w:pPr>
          </w:p>
          <w:p w14:paraId="19BA263A" w14:textId="420DA2C1" w:rsidR="008A4056" w:rsidRPr="00BC6812" w:rsidRDefault="00E84A44" w:rsidP="00602D49">
            <w:pPr>
              <w:autoSpaceDE/>
              <w:autoSpaceDN/>
              <w:adjustRightInd/>
              <w:ind w:right="92"/>
              <w:jc w:val="center"/>
              <w:rPr>
                <w:rFonts w:eastAsia="Times New Roman"/>
                <w:b/>
                <w:bCs/>
                <w:sz w:val="20"/>
                <w:szCs w:val="20"/>
                <w:lang w:eastAsia="es-MX"/>
              </w:rPr>
            </w:pPr>
            <w:r>
              <w:rPr>
                <w:rFonts w:eastAsia="Times New Roman"/>
                <w:b/>
                <w:bCs/>
                <w:sz w:val="20"/>
                <w:szCs w:val="20"/>
                <w:lang w:eastAsia="es-MX"/>
              </w:rPr>
              <w:t>B</w:t>
            </w:r>
          </w:p>
        </w:tc>
        <w:tc>
          <w:tcPr>
            <w:tcW w:w="6695" w:type="dxa"/>
            <w:gridSpan w:val="2"/>
            <w:shd w:val="clear" w:color="auto" w:fill="auto"/>
            <w:vAlign w:val="center"/>
            <w:hideMark/>
          </w:tcPr>
          <w:p w14:paraId="155932EC" w14:textId="77777777" w:rsidR="008A4056" w:rsidRPr="00BC6812" w:rsidRDefault="008A4056" w:rsidP="00170CB9">
            <w:pPr>
              <w:autoSpaceDE/>
              <w:autoSpaceDN/>
              <w:adjustRightInd/>
              <w:ind w:right="92"/>
              <w:rPr>
                <w:rFonts w:eastAsia="Times New Roman"/>
                <w:b/>
                <w:bCs/>
                <w:sz w:val="20"/>
                <w:szCs w:val="20"/>
                <w:lang w:eastAsia="es-MX"/>
              </w:rPr>
            </w:pPr>
            <w:r w:rsidRPr="00BC6812">
              <w:rPr>
                <w:rFonts w:eastAsia="Times New Roman"/>
                <w:b/>
                <w:bCs/>
                <w:sz w:val="20"/>
                <w:szCs w:val="20"/>
                <w:lang w:eastAsia="es-MX"/>
              </w:rPr>
              <w:t>Capacidad de los recursos económicos y de equipamiento necesarios para que el participante cumpla con el contrato.</w:t>
            </w:r>
          </w:p>
        </w:tc>
        <w:tc>
          <w:tcPr>
            <w:tcW w:w="1676" w:type="dxa"/>
            <w:shd w:val="clear" w:color="auto" w:fill="auto"/>
            <w:noWrap/>
            <w:vAlign w:val="center"/>
            <w:hideMark/>
          </w:tcPr>
          <w:p w14:paraId="1A0355E3" w14:textId="77777777" w:rsidR="008A4056" w:rsidRPr="00BC6812" w:rsidRDefault="008A4056" w:rsidP="00602D49">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8.6</w:t>
            </w:r>
          </w:p>
        </w:tc>
      </w:tr>
      <w:tr w:rsidR="008A4056" w:rsidRPr="00BC6812" w14:paraId="4A28E7A8" w14:textId="77777777" w:rsidTr="00E84A44">
        <w:trPr>
          <w:trHeight w:val="969"/>
        </w:trPr>
        <w:tc>
          <w:tcPr>
            <w:tcW w:w="823" w:type="dxa"/>
            <w:vMerge/>
          </w:tcPr>
          <w:p w14:paraId="0CC59591"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3A4A2959" w14:textId="63353F2D"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restart"/>
            <w:shd w:val="clear" w:color="auto" w:fill="auto"/>
            <w:vAlign w:val="center"/>
            <w:hideMark/>
          </w:tcPr>
          <w:p w14:paraId="4A211BD7" w14:textId="20D86B6C" w:rsidR="008A4056" w:rsidRPr="00BC6812" w:rsidRDefault="008A4056" w:rsidP="00200264">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Este rubro deberá acreditarse con copia de la última declaración </w:t>
            </w:r>
            <w:r w:rsidR="00200264">
              <w:rPr>
                <w:rFonts w:eastAsia="Times New Roman"/>
                <w:sz w:val="20"/>
                <w:szCs w:val="20"/>
                <w:lang w:eastAsia="es-MX"/>
              </w:rPr>
              <w:t xml:space="preserve">anual </w:t>
            </w:r>
            <w:r w:rsidRPr="00BC6812">
              <w:rPr>
                <w:rFonts w:eastAsia="Times New Roman"/>
                <w:sz w:val="20"/>
                <w:szCs w:val="20"/>
                <w:lang w:eastAsia="es-MX"/>
              </w:rPr>
              <w:t>fiscal en la que se reflejen los ingresos obtenidos en el ejercicio 2015.</w:t>
            </w:r>
          </w:p>
        </w:tc>
        <w:tc>
          <w:tcPr>
            <w:tcW w:w="4157" w:type="dxa"/>
            <w:shd w:val="clear" w:color="auto" w:fill="auto"/>
            <w:hideMark/>
          </w:tcPr>
          <w:p w14:paraId="7335DF25" w14:textId="1EB881C3" w:rsidR="008A4056" w:rsidRPr="00BC6812" w:rsidRDefault="00E97476" w:rsidP="00200264">
            <w:pPr>
              <w:autoSpaceDE/>
              <w:autoSpaceDN/>
              <w:adjustRightInd/>
              <w:ind w:right="92"/>
              <w:rPr>
                <w:rFonts w:eastAsia="Times New Roman"/>
                <w:sz w:val="20"/>
                <w:szCs w:val="20"/>
                <w:lang w:eastAsia="es-MX"/>
              </w:rPr>
            </w:pPr>
            <w:r>
              <w:rPr>
                <w:rFonts w:eastAsia="Times New Roman"/>
                <w:sz w:val="20"/>
                <w:szCs w:val="20"/>
                <w:lang w:eastAsia="es-MX"/>
              </w:rPr>
              <w:t>La C</w:t>
            </w:r>
            <w:r w:rsidR="008A4056" w:rsidRPr="00BC6812">
              <w:rPr>
                <w:rFonts w:eastAsia="Times New Roman"/>
                <w:sz w:val="20"/>
                <w:szCs w:val="20"/>
                <w:lang w:eastAsia="es-MX"/>
              </w:rPr>
              <w:t xml:space="preserve">onvocante comparará los ingresos obtenidos en el ejercicio 2015 con la propuesta económica total y se otorgará un máximo de 7 puntos </w:t>
            </w:r>
            <w:r>
              <w:rPr>
                <w:rFonts w:eastAsia="Times New Roman"/>
                <w:sz w:val="20"/>
                <w:szCs w:val="20"/>
                <w:lang w:eastAsia="es-MX"/>
              </w:rPr>
              <w:t>de la forma</w:t>
            </w:r>
            <w:r w:rsidR="00200264">
              <w:rPr>
                <w:rFonts w:eastAsia="Times New Roman"/>
                <w:sz w:val="20"/>
                <w:szCs w:val="20"/>
                <w:lang w:eastAsia="es-MX"/>
              </w:rPr>
              <w:t xml:space="preserve"> siguiente</w:t>
            </w:r>
            <w:r>
              <w:rPr>
                <w:rFonts w:eastAsia="Times New Roman"/>
                <w:sz w:val="20"/>
                <w:szCs w:val="20"/>
                <w:lang w:eastAsia="es-MX"/>
              </w:rPr>
              <w:t>:</w:t>
            </w:r>
          </w:p>
        </w:tc>
        <w:tc>
          <w:tcPr>
            <w:tcW w:w="1676" w:type="dxa"/>
            <w:shd w:val="clear" w:color="auto" w:fill="auto"/>
            <w:noWrap/>
            <w:vAlign w:val="center"/>
            <w:hideMark/>
          </w:tcPr>
          <w:p w14:paraId="74BE78B0" w14:textId="77777777" w:rsidR="008A4056" w:rsidRPr="00BC6812" w:rsidRDefault="008A4056" w:rsidP="00602D49">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7.0</w:t>
            </w:r>
          </w:p>
        </w:tc>
      </w:tr>
      <w:tr w:rsidR="008A4056" w:rsidRPr="00BC6812" w14:paraId="36BB7649" w14:textId="77777777" w:rsidTr="00E84A44">
        <w:trPr>
          <w:trHeight w:val="403"/>
        </w:trPr>
        <w:tc>
          <w:tcPr>
            <w:tcW w:w="823" w:type="dxa"/>
            <w:vMerge/>
          </w:tcPr>
          <w:p w14:paraId="22764F14"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1E4BEB47" w14:textId="13078497"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618DD510"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vAlign w:val="center"/>
            <w:hideMark/>
          </w:tcPr>
          <w:p w14:paraId="1933B197" w14:textId="655FB11B" w:rsidR="008A4056" w:rsidRPr="00BC6812" w:rsidRDefault="008A4056" w:rsidP="00E97476">
            <w:pPr>
              <w:autoSpaceDE/>
              <w:autoSpaceDN/>
              <w:adjustRightInd/>
              <w:ind w:right="92"/>
              <w:jc w:val="left"/>
              <w:rPr>
                <w:rFonts w:eastAsia="Times New Roman"/>
                <w:sz w:val="20"/>
                <w:szCs w:val="20"/>
                <w:lang w:eastAsia="es-MX"/>
              </w:rPr>
            </w:pPr>
            <w:r w:rsidRPr="00BC6812">
              <w:rPr>
                <w:rFonts w:eastAsia="Times New Roman"/>
                <w:sz w:val="20"/>
                <w:szCs w:val="20"/>
                <w:lang w:eastAsia="es-MX"/>
              </w:rPr>
              <w:t>Ingresos del 60% o más de su propuesta económica.</w:t>
            </w:r>
          </w:p>
        </w:tc>
        <w:tc>
          <w:tcPr>
            <w:tcW w:w="1676" w:type="dxa"/>
            <w:shd w:val="clear" w:color="auto" w:fill="auto"/>
            <w:noWrap/>
            <w:vAlign w:val="center"/>
            <w:hideMark/>
          </w:tcPr>
          <w:p w14:paraId="6F309B1C" w14:textId="77777777"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7.0</w:t>
            </w:r>
          </w:p>
        </w:tc>
      </w:tr>
      <w:tr w:rsidR="008A4056" w:rsidRPr="00BC6812" w14:paraId="36B76419" w14:textId="77777777" w:rsidTr="00E84A44">
        <w:trPr>
          <w:trHeight w:val="481"/>
        </w:trPr>
        <w:tc>
          <w:tcPr>
            <w:tcW w:w="823" w:type="dxa"/>
            <w:vMerge/>
          </w:tcPr>
          <w:p w14:paraId="1D4652C6"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50B5A4C3" w14:textId="2FC46AEA"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637EA94D"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vAlign w:val="center"/>
            <w:hideMark/>
          </w:tcPr>
          <w:p w14:paraId="0D31CE5C" w14:textId="5EA54D15" w:rsidR="008A4056" w:rsidRPr="00BC6812" w:rsidRDefault="00200264" w:rsidP="00200264">
            <w:pPr>
              <w:autoSpaceDE/>
              <w:autoSpaceDN/>
              <w:adjustRightInd/>
              <w:ind w:right="92"/>
              <w:jc w:val="left"/>
              <w:rPr>
                <w:rFonts w:eastAsia="Times New Roman"/>
                <w:sz w:val="20"/>
                <w:szCs w:val="20"/>
                <w:lang w:eastAsia="es-MX"/>
              </w:rPr>
            </w:pPr>
            <w:r>
              <w:rPr>
                <w:rFonts w:eastAsia="Times New Roman"/>
                <w:sz w:val="20"/>
                <w:szCs w:val="20"/>
                <w:lang w:eastAsia="es-MX"/>
              </w:rPr>
              <w:t>Ingresos entre</w:t>
            </w:r>
            <w:r w:rsidR="008A4056" w:rsidRPr="00BC6812">
              <w:rPr>
                <w:rFonts w:eastAsia="Times New Roman"/>
                <w:sz w:val="20"/>
                <w:szCs w:val="20"/>
                <w:lang w:eastAsia="es-MX"/>
              </w:rPr>
              <w:t xml:space="preserve"> </w:t>
            </w:r>
            <w:r>
              <w:rPr>
                <w:rFonts w:eastAsia="Times New Roman"/>
                <w:sz w:val="20"/>
                <w:szCs w:val="20"/>
                <w:lang w:eastAsia="es-MX"/>
              </w:rPr>
              <w:t xml:space="preserve">el </w:t>
            </w:r>
            <w:r w:rsidR="008A4056" w:rsidRPr="00BC6812">
              <w:rPr>
                <w:rFonts w:eastAsia="Times New Roman"/>
                <w:sz w:val="20"/>
                <w:szCs w:val="20"/>
                <w:lang w:eastAsia="es-MX"/>
              </w:rPr>
              <w:t xml:space="preserve">50% y </w:t>
            </w:r>
            <w:r>
              <w:rPr>
                <w:rFonts w:eastAsia="Times New Roman"/>
                <w:sz w:val="20"/>
                <w:szCs w:val="20"/>
                <w:lang w:eastAsia="es-MX"/>
              </w:rPr>
              <w:t>e</w:t>
            </w:r>
            <w:r w:rsidR="008A4056" w:rsidRPr="00BC6812">
              <w:rPr>
                <w:rFonts w:eastAsia="Times New Roman"/>
                <w:sz w:val="20"/>
                <w:szCs w:val="20"/>
                <w:lang w:eastAsia="es-MX"/>
              </w:rPr>
              <w:t>l 80% de su propuesta económica.</w:t>
            </w:r>
          </w:p>
        </w:tc>
        <w:tc>
          <w:tcPr>
            <w:tcW w:w="1676" w:type="dxa"/>
            <w:shd w:val="clear" w:color="auto" w:fill="auto"/>
            <w:noWrap/>
            <w:vAlign w:val="center"/>
            <w:hideMark/>
          </w:tcPr>
          <w:p w14:paraId="4AC65BAA" w14:textId="77777777"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5.0</w:t>
            </w:r>
          </w:p>
        </w:tc>
      </w:tr>
      <w:tr w:rsidR="008A4056" w:rsidRPr="00BC6812" w14:paraId="3685D2C7" w14:textId="77777777" w:rsidTr="00E84A44">
        <w:trPr>
          <w:trHeight w:val="592"/>
        </w:trPr>
        <w:tc>
          <w:tcPr>
            <w:tcW w:w="823" w:type="dxa"/>
            <w:vMerge/>
          </w:tcPr>
          <w:p w14:paraId="5BAB464D"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vAlign w:val="center"/>
            <w:hideMark/>
          </w:tcPr>
          <w:p w14:paraId="3487D6AB" w14:textId="2DE23F83"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vMerge/>
            <w:vAlign w:val="center"/>
            <w:hideMark/>
          </w:tcPr>
          <w:p w14:paraId="5A4331D1" w14:textId="77777777" w:rsidR="008A4056" w:rsidRPr="00BC6812" w:rsidRDefault="008A4056" w:rsidP="00602D49">
            <w:pPr>
              <w:autoSpaceDE/>
              <w:autoSpaceDN/>
              <w:adjustRightInd/>
              <w:ind w:right="92"/>
              <w:jc w:val="left"/>
              <w:rPr>
                <w:rFonts w:eastAsia="Times New Roman"/>
                <w:sz w:val="20"/>
                <w:szCs w:val="20"/>
                <w:lang w:eastAsia="es-MX"/>
              </w:rPr>
            </w:pPr>
          </w:p>
        </w:tc>
        <w:tc>
          <w:tcPr>
            <w:tcW w:w="4157" w:type="dxa"/>
            <w:shd w:val="clear" w:color="auto" w:fill="auto"/>
            <w:vAlign w:val="center"/>
            <w:hideMark/>
          </w:tcPr>
          <w:p w14:paraId="5EDAF4A4" w14:textId="57D2A50F" w:rsidR="008A4056" w:rsidRPr="00BC6812" w:rsidRDefault="008A4056" w:rsidP="00200264">
            <w:pPr>
              <w:autoSpaceDE/>
              <w:autoSpaceDN/>
              <w:adjustRightInd/>
              <w:ind w:right="92"/>
              <w:jc w:val="left"/>
              <w:rPr>
                <w:rFonts w:eastAsia="Times New Roman"/>
                <w:sz w:val="20"/>
                <w:szCs w:val="20"/>
                <w:lang w:eastAsia="es-MX"/>
              </w:rPr>
            </w:pPr>
            <w:r w:rsidRPr="00BC6812">
              <w:rPr>
                <w:rFonts w:eastAsia="Times New Roman"/>
                <w:sz w:val="20"/>
                <w:szCs w:val="20"/>
                <w:lang w:eastAsia="es-MX"/>
              </w:rPr>
              <w:t xml:space="preserve">Ingresos </w:t>
            </w:r>
            <w:r w:rsidR="00200264">
              <w:rPr>
                <w:rFonts w:eastAsia="Times New Roman"/>
                <w:sz w:val="20"/>
                <w:szCs w:val="20"/>
                <w:lang w:eastAsia="es-MX"/>
              </w:rPr>
              <w:t>entre e</w:t>
            </w:r>
            <w:r w:rsidRPr="00BC6812">
              <w:rPr>
                <w:rFonts w:eastAsia="Times New Roman"/>
                <w:sz w:val="20"/>
                <w:szCs w:val="20"/>
                <w:lang w:eastAsia="es-MX"/>
              </w:rPr>
              <w:t xml:space="preserve">l 20% y </w:t>
            </w:r>
            <w:r w:rsidR="00200264">
              <w:rPr>
                <w:rFonts w:eastAsia="Times New Roman"/>
                <w:sz w:val="20"/>
                <w:szCs w:val="20"/>
                <w:lang w:eastAsia="es-MX"/>
              </w:rPr>
              <w:t>e</w:t>
            </w:r>
            <w:r w:rsidRPr="00BC6812">
              <w:rPr>
                <w:rFonts w:eastAsia="Times New Roman"/>
                <w:sz w:val="20"/>
                <w:szCs w:val="20"/>
                <w:lang w:eastAsia="es-MX"/>
              </w:rPr>
              <w:t>l 50% de su propuesta económica.</w:t>
            </w:r>
          </w:p>
        </w:tc>
        <w:tc>
          <w:tcPr>
            <w:tcW w:w="1676" w:type="dxa"/>
            <w:shd w:val="clear" w:color="auto" w:fill="auto"/>
            <w:noWrap/>
            <w:vAlign w:val="center"/>
            <w:hideMark/>
          </w:tcPr>
          <w:p w14:paraId="10E82FFE" w14:textId="77777777" w:rsidR="008A4056" w:rsidRPr="00BC6812" w:rsidRDefault="008A4056"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2.0</w:t>
            </w:r>
          </w:p>
        </w:tc>
      </w:tr>
      <w:tr w:rsidR="008A4056" w:rsidRPr="00BC6812" w14:paraId="5A4CEAB6" w14:textId="77777777" w:rsidTr="00777EF5">
        <w:trPr>
          <w:trHeight w:val="1858"/>
        </w:trPr>
        <w:tc>
          <w:tcPr>
            <w:tcW w:w="823" w:type="dxa"/>
            <w:vMerge/>
          </w:tcPr>
          <w:p w14:paraId="3999B673"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669" w:type="dxa"/>
            <w:vMerge/>
            <w:tcBorders>
              <w:bottom w:val="nil"/>
            </w:tcBorders>
            <w:vAlign w:val="center"/>
            <w:hideMark/>
          </w:tcPr>
          <w:p w14:paraId="46F3FC47" w14:textId="54B4DD46" w:rsidR="008A4056" w:rsidRPr="00BC6812" w:rsidRDefault="008A4056" w:rsidP="00602D49">
            <w:pPr>
              <w:autoSpaceDE/>
              <w:autoSpaceDN/>
              <w:adjustRightInd/>
              <w:ind w:right="92"/>
              <w:jc w:val="left"/>
              <w:rPr>
                <w:rFonts w:eastAsia="Times New Roman"/>
                <w:b/>
                <w:bCs/>
                <w:sz w:val="20"/>
                <w:szCs w:val="20"/>
                <w:lang w:eastAsia="es-MX"/>
              </w:rPr>
            </w:pPr>
          </w:p>
        </w:tc>
        <w:tc>
          <w:tcPr>
            <w:tcW w:w="2538" w:type="dxa"/>
            <w:tcBorders>
              <w:bottom w:val="single" w:sz="4" w:space="0" w:color="auto"/>
            </w:tcBorders>
            <w:shd w:val="clear" w:color="auto" w:fill="auto"/>
            <w:vAlign w:val="center"/>
            <w:hideMark/>
          </w:tcPr>
          <w:p w14:paraId="1921FD6C" w14:textId="27F2C5B2" w:rsidR="008A4056" w:rsidRPr="00BC6812" w:rsidRDefault="008A4056" w:rsidP="00C52DBA">
            <w:pPr>
              <w:autoSpaceDE/>
              <w:autoSpaceDN/>
              <w:adjustRightInd/>
              <w:ind w:right="92"/>
              <w:jc w:val="left"/>
              <w:rPr>
                <w:rFonts w:eastAsia="Times New Roman"/>
                <w:sz w:val="20"/>
                <w:szCs w:val="20"/>
                <w:lang w:eastAsia="es-MX"/>
              </w:rPr>
            </w:pPr>
            <w:r w:rsidRPr="00BC6812">
              <w:rPr>
                <w:rFonts w:eastAsia="Times New Roman"/>
                <w:sz w:val="20"/>
                <w:szCs w:val="20"/>
                <w:lang w:eastAsia="es-MX"/>
              </w:rPr>
              <w:t xml:space="preserve">Participación </w:t>
            </w:r>
            <w:r w:rsidR="00C52DBA">
              <w:rPr>
                <w:rFonts w:eastAsia="Times New Roman"/>
                <w:sz w:val="20"/>
                <w:szCs w:val="20"/>
                <w:lang w:eastAsia="es-MX"/>
              </w:rPr>
              <w:t>en la e</w:t>
            </w:r>
            <w:r w:rsidR="00C52DBA" w:rsidRPr="00BC6812">
              <w:rPr>
                <w:rFonts w:eastAsia="Times New Roman"/>
                <w:sz w:val="20"/>
                <w:szCs w:val="20"/>
                <w:lang w:eastAsia="es-MX"/>
              </w:rPr>
              <w:t>mpresa</w:t>
            </w:r>
            <w:r w:rsidR="00C52DBA">
              <w:rPr>
                <w:rFonts w:eastAsia="Times New Roman"/>
                <w:sz w:val="20"/>
                <w:szCs w:val="20"/>
                <w:lang w:eastAsia="es-MX"/>
              </w:rPr>
              <w:t>, en su caso,</w:t>
            </w:r>
            <w:r w:rsidR="00C52DBA" w:rsidRPr="00BC6812">
              <w:rPr>
                <w:rFonts w:eastAsia="Times New Roman"/>
                <w:sz w:val="20"/>
                <w:szCs w:val="20"/>
                <w:lang w:eastAsia="es-MX"/>
              </w:rPr>
              <w:t xml:space="preserve"> </w:t>
            </w:r>
            <w:r w:rsidRPr="00BC6812">
              <w:rPr>
                <w:rFonts w:eastAsia="Times New Roman"/>
                <w:sz w:val="20"/>
                <w:szCs w:val="20"/>
                <w:lang w:eastAsia="es-MX"/>
              </w:rPr>
              <w:t xml:space="preserve">de </w:t>
            </w:r>
            <w:r w:rsidR="00C52DBA">
              <w:rPr>
                <w:rFonts w:eastAsia="Times New Roman"/>
                <w:sz w:val="20"/>
                <w:szCs w:val="20"/>
                <w:lang w:eastAsia="es-MX"/>
              </w:rPr>
              <w:t xml:space="preserve">trabajadores con </w:t>
            </w:r>
            <w:r w:rsidRPr="00BC6812">
              <w:rPr>
                <w:rFonts w:eastAsia="Times New Roman"/>
                <w:sz w:val="20"/>
                <w:szCs w:val="20"/>
                <w:lang w:eastAsia="es-MX"/>
              </w:rPr>
              <w:t>discapaci</w:t>
            </w:r>
            <w:r w:rsidR="00C52DBA">
              <w:rPr>
                <w:rFonts w:eastAsia="Times New Roman"/>
                <w:sz w:val="20"/>
                <w:szCs w:val="20"/>
                <w:lang w:eastAsia="es-MX"/>
              </w:rPr>
              <w:t>dad</w:t>
            </w:r>
            <w:r w:rsidRPr="00BC6812">
              <w:rPr>
                <w:rFonts w:eastAsia="Times New Roman"/>
                <w:sz w:val="20"/>
                <w:szCs w:val="20"/>
                <w:lang w:eastAsia="es-MX"/>
              </w:rPr>
              <w:t>.</w:t>
            </w:r>
          </w:p>
        </w:tc>
        <w:tc>
          <w:tcPr>
            <w:tcW w:w="4157" w:type="dxa"/>
            <w:shd w:val="clear" w:color="auto" w:fill="auto"/>
            <w:hideMark/>
          </w:tcPr>
          <w:p w14:paraId="4803D29A" w14:textId="5B77FA7D" w:rsidR="008A4056" w:rsidRPr="00BC6812" w:rsidRDefault="008A4056" w:rsidP="00C52DBA">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El Licitante </w:t>
            </w:r>
            <w:r w:rsidR="00C52DBA">
              <w:rPr>
                <w:rFonts w:eastAsia="Times New Roman"/>
                <w:sz w:val="20"/>
                <w:szCs w:val="20"/>
                <w:lang w:eastAsia="es-MX"/>
              </w:rPr>
              <w:t xml:space="preserve">lo </w:t>
            </w:r>
            <w:r w:rsidRPr="00BC6812">
              <w:rPr>
                <w:rFonts w:eastAsia="Times New Roman"/>
                <w:sz w:val="20"/>
                <w:szCs w:val="20"/>
                <w:lang w:eastAsia="es-MX"/>
              </w:rPr>
              <w:t>debe acreditar</w:t>
            </w:r>
            <w:r w:rsidR="00C52DBA">
              <w:rPr>
                <w:rFonts w:eastAsia="Times New Roman"/>
                <w:sz w:val="20"/>
                <w:szCs w:val="20"/>
                <w:lang w:eastAsia="es-MX"/>
              </w:rPr>
              <w:t>,</w:t>
            </w:r>
            <w:r w:rsidRPr="00BC6812">
              <w:rPr>
                <w:rFonts w:eastAsia="Times New Roman"/>
                <w:sz w:val="20"/>
                <w:szCs w:val="20"/>
                <w:lang w:eastAsia="es-MX"/>
              </w:rPr>
              <w:t xml:space="preserve"> mediante copia simple del Aviso de Alta al Régimen Obligatorio del Instituto Mexicano del Seguro Social, que cuenta con una proporción </w:t>
            </w:r>
            <w:r w:rsidR="00C52DBA">
              <w:rPr>
                <w:rFonts w:eastAsia="Times New Roman"/>
                <w:sz w:val="20"/>
                <w:szCs w:val="20"/>
                <w:lang w:eastAsia="es-MX"/>
              </w:rPr>
              <w:t xml:space="preserve">de cuando menos </w:t>
            </w:r>
            <w:r w:rsidRPr="00BC6812">
              <w:rPr>
                <w:rFonts w:eastAsia="Times New Roman"/>
                <w:sz w:val="20"/>
                <w:szCs w:val="20"/>
                <w:lang w:eastAsia="es-MX"/>
              </w:rPr>
              <w:t>el 5% de la totalidad de su planta de empleados, cuya antigüedad no sea inferior a seis meses</w:t>
            </w:r>
            <w:r w:rsidR="00C52DBA">
              <w:rPr>
                <w:rFonts w:eastAsia="Times New Roman"/>
                <w:sz w:val="20"/>
                <w:szCs w:val="20"/>
                <w:lang w:eastAsia="es-MX"/>
              </w:rPr>
              <w:t>,</w:t>
            </w:r>
            <w:r w:rsidRPr="00BC6812">
              <w:rPr>
                <w:rFonts w:eastAsia="Times New Roman"/>
                <w:sz w:val="20"/>
                <w:szCs w:val="20"/>
                <w:lang w:eastAsia="es-MX"/>
              </w:rPr>
              <w:t xml:space="preserve"> de conformidad con lo establecido por los </w:t>
            </w:r>
            <w:r w:rsidR="00C52DBA">
              <w:rPr>
                <w:rFonts w:eastAsia="Times New Roman"/>
                <w:sz w:val="20"/>
                <w:szCs w:val="20"/>
                <w:lang w:eastAsia="es-MX"/>
              </w:rPr>
              <w:t>Arts.</w:t>
            </w:r>
            <w:r w:rsidRPr="00BC6812">
              <w:rPr>
                <w:rFonts w:eastAsia="Times New Roman"/>
                <w:sz w:val="20"/>
                <w:szCs w:val="20"/>
                <w:lang w:eastAsia="es-MX"/>
              </w:rPr>
              <w:t xml:space="preserve"> 14, párrafo segundo de la LAASSP y 39, fracción VI, inciso g) de</w:t>
            </w:r>
            <w:r w:rsidR="00E97476">
              <w:rPr>
                <w:rFonts w:eastAsia="Times New Roman"/>
                <w:sz w:val="20"/>
                <w:szCs w:val="20"/>
                <w:lang w:eastAsia="es-MX"/>
              </w:rPr>
              <w:t xml:space="preserve"> su</w:t>
            </w:r>
            <w:r w:rsidRPr="00BC6812">
              <w:rPr>
                <w:rFonts w:eastAsia="Times New Roman"/>
                <w:sz w:val="20"/>
                <w:szCs w:val="20"/>
                <w:lang w:eastAsia="es-MX"/>
              </w:rPr>
              <w:t xml:space="preserve"> Reglamento.</w:t>
            </w:r>
          </w:p>
        </w:tc>
        <w:tc>
          <w:tcPr>
            <w:tcW w:w="1676" w:type="dxa"/>
            <w:shd w:val="clear" w:color="auto" w:fill="auto"/>
            <w:noWrap/>
            <w:vAlign w:val="center"/>
            <w:hideMark/>
          </w:tcPr>
          <w:p w14:paraId="55B34AE4" w14:textId="77777777" w:rsidR="008A4056" w:rsidRPr="00BC6812" w:rsidRDefault="008A4056" w:rsidP="00602D49">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1.0</w:t>
            </w:r>
          </w:p>
        </w:tc>
      </w:tr>
      <w:tr w:rsidR="00777EF5" w:rsidRPr="00BC6812" w14:paraId="68BF3243" w14:textId="77777777" w:rsidTr="00777EF5">
        <w:trPr>
          <w:trHeight w:val="1261"/>
        </w:trPr>
        <w:tc>
          <w:tcPr>
            <w:tcW w:w="823" w:type="dxa"/>
            <w:vMerge/>
            <w:tcBorders>
              <w:right w:val="single" w:sz="4" w:space="0" w:color="auto"/>
            </w:tcBorders>
            <w:textDirection w:val="tbLrV"/>
          </w:tcPr>
          <w:p w14:paraId="68ABC3AF" w14:textId="77777777" w:rsidR="008A4056" w:rsidRPr="00BC6812" w:rsidRDefault="008A4056" w:rsidP="00602D49">
            <w:pPr>
              <w:autoSpaceDE/>
              <w:autoSpaceDN/>
              <w:adjustRightInd/>
              <w:ind w:right="92"/>
              <w:jc w:val="center"/>
              <w:rPr>
                <w:rFonts w:eastAsia="Times New Roman"/>
                <w:b/>
                <w:bCs/>
                <w:sz w:val="20"/>
                <w:szCs w:val="20"/>
                <w:lang w:eastAsia="es-MX"/>
              </w:rPr>
            </w:pPr>
          </w:p>
        </w:tc>
        <w:tc>
          <w:tcPr>
            <w:tcW w:w="669" w:type="dxa"/>
            <w:tcBorders>
              <w:top w:val="nil"/>
              <w:left w:val="single" w:sz="4" w:space="0" w:color="auto"/>
              <w:bottom w:val="single" w:sz="4" w:space="0" w:color="auto"/>
              <w:right w:val="single" w:sz="4" w:space="0" w:color="auto"/>
            </w:tcBorders>
            <w:shd w:val="clear" w:color="auto" w:fill="auto"/>
            <w:vAlign w:val="center"/>
            <w:hideMark/>
          </w:tcPr>
          <w:p w14:paraId="53D538CF" w14:textId="6BAD9A5C" w:rsidR="008A4056" w:rsidRPr="00BC6812" w:rsidRDefault="008A4056" w:rsidP="00602D49">
            <w:pPr>
              <w:autoSpaceDE/>
              <w:autoSpaceDN/>
              <w:adjustRightInd/>
              <w:ind w:right="92"/>
              <w:jc w:val="center"/>
              <w:rPr>
                <w:rFonts w:eastAsia="Times New Roman"/>
                <w:b/>
                <w:bCs/>
                <w:sz w:val="20"/>
                <w:szCs w:val="20"/>
                <w:lang w:eastAsia="es-MX"/>
              </w:rPr>
            </w:pPr>
          </w:p>
        </w:tc>
        <w:tc>
          <w:tcPr>
            <w:tcW w:w="2538" w:type="dxa"/>
            <w:tcBorders>
              <w:left w:val="single" w:sz="4" w:space="0" w:color="auto"/>
            </w:tcBorders>
            <w:shd w:val="clear" w:color="auto" w:fill="auto"/>
            <w:vAlign w:val="center"/>
            <w:hideMark/>
          </w:tcPr>
          <w:p w14:paraId="35F13E3B" w14:textId="07D76712" w:rsidR="008A4056" w:rsidRPr="00BC6812" w:rsidRDefault="008A4056" w:rsidP="00F201E8">
            <w:pPr>
              <w:autoSpaceDE/>
              <w:autoSpaceDN/>
              <w:adjustRightInd/>
              <w:ind w:right="92"/>
              <w:jc w:val="left"/>
              <w:rPr>
                <w:rFonts w:eastAsia="Times New Roman"/>
                <w:sz w:val="20"/>
                <w:szCs w:val="20"/>
                <w:lang w:eastAsia="es-MX"/>
              </w:rPr>
            </w:pPr>
            <w:r w:rsidRPr="00BC6812">
              <w:rPr>
                <w:rFonts w:eastAsia="Times New Roman"/>
                <w:sz w:val="20"/>
                <w:szCs w:val="20"/>
                <w:lang w:eastAsia="es-MX"/>
              </w:rPr>
              <w:t>Participación de M</w:t>
            </w:r>
            <w:r w:rsidR="00F201E8">
              <w:rPr>
                <w:rFonts w:eastAsia="Times New Roman"/>
                <w:sz w:val="20"/>
                <w:szCs w:val="20"/>
                <w:lang w:eastAsia="es-MX"/>
              </w:rPr>
              <w:t>I</w:t>
            </w:r>
            <w:r w:rsidRPr="00BC6812">
              <w:rPr>
                <w:rFonts w:eastAsia="Times New Roman"/>
                <w:sz w:val="20"/>
                <w:szCs w:val="20"/>
                <w:lang w:eastAsia="es-MX"/>
              </w:rPr>
              <w:t>P</w:t>
            </w:r>
            <w:r w:rsidR="00F201E8">
              <w:rPr>
                <w:rFonts w:eastAsia="Times New Roman"/>
                <w:sz w:val="20"/>
                <w:szCs w:val="20"/>
                <w:lang w:eastAsia="es-MX"/>
              </w:rPr>
              <w:t>Y</w:t>
            </w:r>
            <w:r w:rsidRPr="00BC6812">
              <w:rPr>
                <w:rFonts w:eastAsia="Times New Roman"/>
                <w:sz w:val="20"/>
                <w:szCs w:val="20"/>
                <w:lang w:eastAsia="es-MX"/>
              </w:rPr>
              <w:t>ME</w:t>
            </w:r>
          </w:p>
        </w:tc>
        <w:tc>
          <w:tcPr>
            <w:tcW w:w="4157" w:type="dxa"/>
            <w:shd w:val="clear" w:color="auto" w:fill="auto"/>
            <w:hideMark/>
          </w:tcPr>
          <w:p w14:paraId="02ED3FE5" w14:textId="403C6067" w:rsidR="008A4056" w:rsidRPr="00BC6812" w:rsidRDefault="008A4056" w:rsidP="00F201E8">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Se otorgaran 0.60 puntos al </w:t>
            </w:r>
            <w:r w:rsidR="00E97476">
              <w:rPr>
                <w:rFonts w:eastAsia="Times New Roman"/>
                <w:sz w:val="20"/>
                <w:szCs w:val="20"/>
                <w:lang w:eastAsia="es-MX"/>
              </w:rPr>
              <w:t>L</w:t>
            </w:r>
            <w:r w:rsidRPr="00BC6812">
              <w:rPr>
                <w:rFonts w:eastAsia="Times New Roman"/>
                <w:sz w:val="20"/>
                <w:szCs w:val="20"/>
                <w:lang w:eastAsia="es-MX"/>
              </w:rPr>
              <w:t>icitante que manifieste ser M</w:t>
            </w:r>
            <w:r w:rsidR="00F201E8">
              <w:rPr>
                <w:rFonts w:eastAsia="Times New Roman"/>
                <w:sz w:val="20"/>
                <w:szCs w:val="20"/>
                <w:lang w:eastAsia="es-MX"/>
              </w:rPr>
              <w:t>I</w:t>
            </w:r>
            <w:r w:rsidRPr="00BC6812">
              <w:rPr>
                <w:rFonts w:eastAsia="Times New Roman"/>
                <w:sz w:val="20"/>
                <w:szCs w:val="20"/>
                <w:lang w:eastAsia="es-MX"/>
              </w:rPr>
              <w:t>P</w:t>
            </w:r>
            <w:r w:rsidR="00F201E8">
              <w:rPr>
                <w:rFonts w:eastAsia="Times New Roman"/>
                <w:sz w:val="20"/>
                <w:szCs w:val="20"/>
                <w:lang w:eastAsia="es-MX"/>
              </w:rPr>
              <w:t>Y</w:t>
            </w:r>
            <w:r w:rsidRPr="00BC6812">
              <w:rPr>
                <w:rFonts w:eastAsia="Times New Roman"/>
                <w:sz w:val="20"/>
                <w:szCs w:val="20"/>
                <w:lang w:eastAsia="es-MX"/>
              </w:rPr>
              <w:t>ME y que presente certificado registrado en el Instituto Mexicano de la Propiedad In</w:t>
            </w:r>
            <w:r w:rsidR="00E97476">
              <w:rPr>
                <w:rFonts w:eastAsia="Times New Roman"/>
                <w:sz w:val="20"/>
                <w:szCs w:val="20"/>
                <w:lang w:eastAsia="es-MX"/>
              </w:rPr>
              <w:t>dustrial</w:t>
            </w:r>
            <w:r w:rsidRPr="00BC6812">
              <w:rPr>
                <w:rFonts w:eastAsia="Times New Roman"/>
                <w:sz w:val="20"/>
                <w:szCs w:val="20"/>
                <w:lang w:eastAsia="es-MX"/>
              </w:rPr>
              <w:t xml:space="preserve"> en el sentido de utilizar bienes para la prestación del servicio con innovación tecnológica.</w:t>
            </w:r>
          </w:p>
        </w:tc>
        <w:tc>
          <w:tcPr>
            <w:tcW w:w="1676" w:type="dxa"/>
            <w:shd w:val="clear" w:color="auto" w:fill="auto"/>
            <w:noWrap/>
            <w:vAlign w:val="center"/>
            <w:hideMark/>
          </w:tcPr>
          <w:p w14:paraId="62B8DB3A" w14:textId="77777777" w:rsidR="008A4056" w:rsidRPr="00BC6812" w:rsidRDefault="008A4056" w:rsidP="00602D49">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0.6</w:t>
            </w:r>
          </w:p>
        </w:tc>
      </w:tr>
    </w:tbl>
    <w:p w14:paraId="33A6361C" w14:textId="77777777" w:rsidR="008A4056" w:rsidRPr="00F00F46" w:rsidRDefault="008A4056" w:rsidP="00602D49">
      <w:pPr>
        <w:pStyle w:val="Default"/>
        <w:ind w:right="92"/>
        <w:jc w:val="both"/>
        <w:rPr>
          <w:rFonts w:ascii="Soberana Texto" w:hAnsi="Soberana Texto" w:cs="Times New Roman"/>
          <w:bCs/>
          <w:color w:val="auto"/>
          <w:sz w:val="20"/>
          <w:szCs w:val="20"/>
        </w:rPr>
      </w:pP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7"/>
        <w:gridCol w:w="768"/>
        <w:gridCol w:w="2551"/>
        <w:gridCol w:w="4057"/>
        <w:gridCol w:w="1700"/>
      </w:tblGrid>
      <w:tr w:rsidR="008A4056" w:rsidRPr="00BC6812" w14:paraId="71F5AF99" w14:textId="77777777" w:rsidTr="00F201E8">
        <w:trPr>
          <w:trHeight w:val="390"/>
        </w:trPr>
        <w:tc>
          <w:tcPr>
            <w:tcW w:w="787" w:type="dxa"/>
            <w:vMerge w:val="restart"/>
            <w:shd w:val="clear" w:color="auto" w:fill="auto"/>
            <w:noWrap/>
            <w:vAlign w:val="center"/>
            <w:hideMark/>
          </w:tcPr>
          <w:p w14:paraId="31E26F03" w14:textId="3AE71144" w:rsidR="008A4056" w:rsidRPr="00E84A44" w:rsidRDefault="00E84A44" w:rsidP="00602D49">
            <w:pPr>
              <w:autoSpaceDE/>
              <w:autoSpaceDN/>
              <w:adjustRightInd/>
              <w:ind w:right="92"/>
              <w:jc w:val="center"/>
              <w:rPr>
                <w:rFonts w:eastAsia="Times New Roman"/>
                <w:b/>
                <w:bCs/>
                <w:sz w:val="16"/>
                <w:szCs w:val="16"/>
                <w:lang w:eastAsia="es-MX"/>
              </w:rPr>
            </w:pPr>
            <w:r w:rsidRPr="00E84A44">
              <w:rPr>
                <w:rFonts w:eastAsia="Times New Roman"/>
                <w:b/>
                <w:bCs/>
                <w:sz w:val="16"/>
                <w:szCs w:val="16"/>
                <w:lang w:eastAsia="es-MX"/>
              </w:rPr>
              <w:t>5.4.1.2.</w:t>
            </w:r>
          </w:p>
        </w:tc>
        <w:tc>
          <w:tcPr>
            <w:tcW w:w="7376" w:type="dxa"/>
            <w:gridSpan w:val="3"/>
            <w:shd w:val="clear" w:color="auto" w:fill="auto"/>
            <w:noWrap/>
            <w:vAlign w:val="center"/>
            <w:hideMark/>
          </w:tcPr>
          <w:p w14:paraId="56C9828E" w14:textId="2CCADEA5" w:rsidR="008A4056" w:rsidRPr="00BC6812" w:rsidRDefault="008A4056" w:rsidP="00170CB9">
            <w:pPr>
              <w:autoSpaceDE/>
              <w:autoSpaceDN/>
              <w:adjustRightInd/>
              <w:ind w:right="92"/>
              <w:jc w:val="left"/>
              <w:rPr>
                <w:rFonts w:eastAsia="Times New Roman"/>
                <w:b/>
                <w:bCs/>
                <w:sz w:val="20"/>
                <w:szCs w:val="20"/>
                <w:lang w:eastAsia="es-MX"/>
              </w:rPr>
            </w:pPr>
            <w:r w:rsidRPr="00BC6812">
              <w:rPr>
                <w:rFonts w:eastAsia="Times New Roman"/>
                <w:b/>
                <w:bCs/>
                <w:sz w:val="20"/>
                <w:szCs w:val="20"/>
                <w:lang w:eastAsia="es-MX"/>
              </w:rPr>
              <w:t xml:space="preserve">Experiencia y Especialidad del Licitante. </w:t>
            </w:r>
            <w:r w:rsidR="003268EB" w:rsidRPr="00BC6812">
              <w:rPr>
                <w:rFonts w:eastAsia="Times New Roman"/>
                <w:b/>
                <w:bCs/>
                <w:sz w:val="20"/>
                <w:szCs w:val="20"/>
                <w:lang w:eastAsia="es-MX"/>
              </w:rPr>
              <w:t xml:space="preserve">                                          </w:t>
            </w:r>
            <w:r w:rsidRPr="00BC6812">
              <w:rPr>
                <w:rFonts w:eastAsia="Times New Roman"/>
                <w:b/>
                <w:bCs/>
                <w:sz w:val="20"/>
                <w:szCs w:val="20"/>
                <w:lang w:eastAsia="es-MX"/>
              </w:rPr>
              <w:t>Total Rubro</w:t>
            </w:r>
          </w:p>
        </w:tc>
        <w:tc>
          <w:tcPr>
            <w:tcW w:w="1700" w:type="dxa"/>
            <w:shd w:val="clear" w:color="auto" w:fill="auto"/>
            <w:noWrap/>
            <w:vAlign w:val="center"/>
            <w:hideMark/>
          </w:tcPr>
          <w:p w14:paraId="0BA271D5" w14:textId="19C69D3E" w:rsidR="008A4056" w:rsidRPr="00BC6812" w:rsidRDefault="004353D8" w:rsidP="004353D8">
            <w:pPr>
              <w:autoSpaceDE/>
              <w:autoSpaceDN/>
              <w:adjustRightInd/>
              <w:ind w:right="92"/>
              <w:jc w:val="center"/>
              <w:rPr>
                <w:rFonts w:eastAsia="Times New Roman"/>
                <w:b/>
                <w:bCs/>
                <w:sz w:val="20"/>
                <w:szCs w:val="20"/>
                <w:lang w:eastAsia="es-MX"/>
              </w:rPr>
            </w:pPr>
            <w:r>
              <w:rPr>
                <w:rFonts w:eastAsia="Times New Roman"/>
                <w:b/>
                <w:bCs/>
                <w:sz w:val="20"/>
                <w:szCs w:val="20"/>
                <w:lang w:eastAsia="es-MX"/>
              </w:rPr>
              <w:t>17</w:t>
            </w:r>
          </w:p>
        </w:tc>
      </w:tr>
      <w:tr w:rsidR="008A4056" w:rsidRPr="00BC6812" w14:paraId="4293988F" w14:textId="77777777" w:rsidTr="00F201E8">
        <w:trPr>
          <w:trHeight w:val="1006"/>
        </w:trPr>
        <w:tc>
          <w:tcPr>
            <w:tcW w:w="787" w:type="dxa"/>
            <w:vMerge/>
            <w:vAlign w:val="center"/>
            <w:hideMark/>
          </w:tcPr>
          <w:p w14:paraId="795E7BC3"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768" w:type="dxa"/>
            <w:shd w:val="clear" w:color="auto" w:fill="auto"/>
            <w:vAlign w:val="center"/>
            <w:hideMark/>
          </w:tcPr>
          <w:p w14:paraId="38BED95B" w14:textId="19FC8BAB" w:rsidR="008A4056" w:rsidRPr="00F201E8" w:rsidRDefault="00E84A44" w:rsidP="00602D49">
            <w:pPr>
              <w:autoSpaceDE/>
              <w:autoSpaceDN/>
              <w:adjustRightInd/>
              <w:ind w:right="92"/>
              <w:jc w:val="center"/>
              <w:rPr>
                <w:rFonts w:eastAsia="Times New Roman"/>
                <w:b/>
                <w:sz w:val="20"/>
                <w:szCs w:val="20"/>
                <w:lang w:eastAsia="es-MX"/>
              </w:rPr>
            </w:pPr>
            <w:r w:rsidRPr="00F201E8">
              <w:rPr>
                <w:rFonts w:eastAsia="Times New Roman"/>
                <w:b/>
                <w:sz w:val="20"/>
                <w:szCs w:val="20"/>
                <w:lang w:eastAsia="es-MX"/>
              </w:rPr>
              <w:t>A</w:t>
            </w:r>
          </w:p>
        </w:tc>
        <w:tc>
          <w:tcPr>
            <w:tcW w:w="2551" w:type="dxa"/>
            <w:shd w:val="clear" w:color="auto" w:fill="auto"/>
            <w:vAlign w:val="center"/>
            <w:hideMark/>
          </w:tcPr>
          <w:p w14:paraId="0CA55918" w14:textId="6DA106B5" w:rsidR="008A4056" w:rsidRPr="00BC6812" w:rsidRDefault="00E97476" w:rsidP="00F201E8">
            <w:pPr>
              <w:autoSpaceDE/>
              <w:autoSpaceDN/>
              <w:adjustRightInd/>
              <w:ind w:right="-70"/>
              <w:jc w:val="left"/>
              <w:rPr>
                <w:rFonts w:eastAsia="Times New Roman"/>
                <w:sz w:val="20"/>
                <w:szCs w:val="20"/>
                <w:lang w:eastAsia="es-MX"/>
              </w:rPr>
            </w:pPr>
            <w:r>
              <w:rPr>
                <w:rFonts w:eastAsia="Times New Roman"/>
                <w:sz w:val="20"/>
                <w:szCs w:val="20"/>
                <w:lang w:eastAsia="es-MX"/>
              </w:rPr>
              <w:t>Experiencia.</w:t>
            </w:r>
          </w:p>
        </w:tc>
        <w:tc>
          <w:tcPr>
            <w:tcW w:w="4057" w:type="dxa"/>
            <w:shd w:val="clear" w:color="auto" w:fill="auto"/>
            <w:hideMark/>
          </w:tcPr>
          <w:p w14:paraId="3E57A9D0" w14:textId="0F5F432D" w:rsidR="003268EB" w:rsidRPr="00BC6812" w:rsidRDefault="008A4056" w:rsidP="0023325F">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Se asignarán 8.5 puntos al </w:t>
            </w:r>
            <w:r w:rsidR="00E97476">
              <w:rPr>
                <w:rFonts w:eastAsia="Times New Roman"/>
                <w:sz w:val="20"/>
                <w:szCs w:val="20"/>
                <w:lang w:eastAsia="es-MX"/>
              </w:rPr>
              <w:t>L</w:t>
            </w:r>
            <w:r w:rsidRPr="00BC6812">
              <w:rPr>
                <w:rFonts w:eastAsia="Times New Roman"/>
                <w:sz w:val="20"/>
                <w:szCs w:val="20"/>
                <w:lang w:eastAsia="es-MX"/>
              </w:rPr>
              <w:t xml:space="preserve">icitante que acredite </w:t>
            </w:r>
            <w:r w:rsidR="0023325F">
              <w:rPr>
                <w:rFonts w:eastAsia="Times New Roman"/>
                <w:sz w:val="20"/>
                <w:szCs w:val="20"/>
                <w:lang w:eastAsia="es-MX"/>
              </w:rPr>
              <w:t xml:space="preserve">contar con </w:t>
            </w:r>
            <w:r w:rsidR="0023325F" w:rsidRPr="00BC6812">
              <w:rPr>
                <w:rFonts w:eastAsia="Times New Roman"/>
                <w:sz w:val="20"/>
                <w:szCs w:val="20"/>
                <w:lang w:eastAsia="es-MX"/>
              </w:rPr>
              <w:t xml:space="preserve">una experiencia </w:t>
            </w:r>
            <w:r w:rsidR="0023325F">
              <w:rPr>
                <w:rFonts w:eastAsia="Times New Roman"/>
                <w:sz w:val="20"/>
                <w:szCs w:val="20"/>
                <w:lang w:eastAsia="es-MX"/>
              </w:rPr>
              <w:t>de</w:t>
            </w:r>
            <w:r w:rsidR="0023325F" w:rsidRPr="00BC6812">
              <w:rPr>
                <w:rFonts w:eastAsia="Times New Roman"/>
                <w:sz w:val="20"/>
                <w:szCs w:val="20"/>
                <w:lang w:eastAsia="es-MX"/>
              </w:rPr>
              <w:t xml:space="preserve"> al menos 3 años </w:t>
            </w:r>
            <w:r w:rsidR="0023325F">
              <w:rPr>
                <w:rFonts w:eastAsia="Times New Roman"/>
                <w:sz w:val="20"/>
                <w:szCs w:val="20"/>
                <w:lang w:eastAsia="es-MX"/>
              </w:rPr>
              <w:t xml:space="preserve">en ejecución de </w:t>
            </w:r>
            <w:r w:rsidRPr="00BC6812">
              <w:rPr>
                <w:rFonts w:eastAsia="Times New Roman"/>
                <w:sz w:val="20"/>
                <w:szCs w:val="20"/>
                <w:lang w:eastAsia="es-MX"/>
              </w:rPr>
              <w:t>contratos similares al objeto de est</w:t>
            </w:r>
            <w:r w:rsidR="0023325F">
              <w:rPr>
                <w:rFonts w:eastAsia="Times New Roman"/>
                <w:sz w:val="20"/>
                <w:szCs w:val="20"/>
                <w:lang w:eastAsia="es-MX"/>
              </w:rPr>
              <w:t>a invitación.</w:t>
            </w:r>
            <w:r w:rsidRPr="00BC6812">
              <w:rPr>
                <w:rFonts w:eastAsia="Times New Roman"/>
                <w:sz w:val="20"/>
                <w:szCs w:val="20"/>
                <w:lang w:eastAsia="es-MX"/>
              </w:rPr>
              <w:t xml:space="preserve"> Si tiene menos años, se le otorgará la puntuación que resulte de aplicar una regla de tres.</w:t>
            </w:r>
          </w:p>
        </w:tc>
        <w:tc>
          <w:tcPr>
            <w:tcW w:w="1700" w:type="dxa"/>
            <w:shd w:val="clear" w:color="auto" w:fill="auto"/>
            <w:noWrap/>
            <w:vAlign w:val="center"/>
            <w:hideMark/>
          </w:tcPr>
          <w:p w14:paraId="441A5DF7" w14:textId="774C26F4" w:rsidR="008A4056" w:rsidRPr="00BC6812" w:rsidRDefault="008A4056" w:rsidP="004353D8">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t>8.5</w:t>
            </w:r>
          </w:p>
        </w:tc>
      </w:tr>
      <w:tr w:rsidR="008A4056" w:rsidRPr="00BC6812" w14:paraId="1D468F9F" w14:textId="77777777" w:rsidTr="00F201E8">
        <w:trPr>
          <w:trHeight w:val="538"/>
        </w:trPr>
        <w:tc>
          <w:tcPr>
            <w:tcW w:w="787" w:type="dxa"/>
            <w:vMerge/>
            <w:vAlign w:val="center"/>
            <w:hideMark/>
          </w:tcPr>
          <w:p w14:paraId="335078E5" w14:textId="77777777" w:rsidR="008A4056" w:rsidRPr="00BC6812" w:rsidRDefault="008A4056" w:rsidP="00602D49">
            <w:pPr>
              <w:autoSpaceDE/>
              <w:autoSpaceDN/>
              <w:adjustRightInd/>
              <w:ind w:right="92"/>
              <w:jc w:val="left"/>
              <w:rPr>
                <w:rFonts w:eastAsia="Times New Roman"/>
                <w:b/>
                <w:bCs/>
                <w:sz w:val="20"/>
                <w:szCs w:val="20"/>
                <w:lang w:eastAsia="es-MX"/>
              </w:rPr>
            </w:pPr>
          </w:p>
        </w:tc>
        <w:tc>
          <w:tcPr>
            <w:tcW w:w="768" w:type="dxa"/>
            <w:vMerge w:val="restart"/>
            <w:shd w:val="clear" w:color="auto" w:fill="auto"/>
            <w:vAlign w:val="center"/>
            <w:hideMark/>
          </w:tcPr>
          <w:p w14:paraId="313AC5F4" w14:textId="38AE7938" w:rsidR="008A4056" w:rsidRPr="00F201E8" w:rsidRDefault="00E84A44" w:rsidP="00602D49">
            <w:pPr>
              <w:autoSpaceDE/>
              <w:autoSpaceDN/>
              <w:adjustRightInd/>
              <w:ind w:right="92"/>
              <w:jc w:val="center"/>
              <w:rPr>
                <w:rFonts w:eastAsia="Times New Roman"/>
                <w:b/>
                <w:sz w:val="20"/>
                <w:szCs w:val="20"/>
                <w:lang w:eastAsia="es-MX"/>
              </w:rPr>
            </w:pPr>
            <w:r w:rsidRPr="00F201E8">
              <w:rPr>
                <w:rFonts w:eastAsia="Times New Roman"/>
                <w:b/>
                <w:sz w:val="20"/>
                <w:szCs w:val="20"/>
                <w:lang w:eastAsia="es-MX"/>
              </w:rPr>
              <w:t>B</w:t>
            </w:r>
          </w:p>
        </w:tc>
        <w:tc>
          <w:tcPr>
            <w:tcW w:w="2551" w:type="dxa"/>
            <w:shd w:val="clear" w:color="auto" w:fill="auto"/>
            <w:vAlign w:val="bottom"/>
            <w:hideMark/>
          </w:tcPr>
          <w:p w14:paraId="36C8F689" w14:textId="77777777" w:rsidR="008A4056" w:rsidRPr="00BC6812" w:rsidRDefault="008A4056" w:rsidP="00602D49">
            <w:pPr>
              <w:autoSpaceDE/>
              <w:autoSpaceDN/>
              <w:adjustRightInd/>
              <w:ind w:right="92"/>
              <w:jc w:val="left"/>
              <w:rPr>
                <w:rFonts w:eastAsia="Times New Roman"/>
                <w:sz w:val="20"/>
                <w:szCs w:val="20"/>
                <w:lang w:eastAsia="es-MX"/>
              </w:rPr>
            </w:pPr>
            <w:r w:rsidRPr="00BC6812">
              <w:rPr>
                <w:rFonts w:eastAsia="Times New Roman"/>
                <w:sz w:val="20"/>
                <w:szCs w:val="20"/>
                <w:lang w:eastAsia="es-MX"/>
              </w:rPr>
              <w:t>Especialidad.</w:t>
            </w:r>
          </w:p>
        </w:tc>
        <w:tc>
          <w:tcPr>
            <w:tcW w:w="4057" w:type="dxa"/>
            <w:shd w:val="clear" w:color="auto" w:fill="auto"/>
            <w:hideMark/>
          </w:tcPr>
          <w:p w14:paraId="56A6B7E4" w14:textId="605E625D" w:rsidR="008A4056" w:rsidRPr="00BC6812" w:rsidRDefault="008A4056" w:rsidP="0023325F">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Para el otorgamiento de puntos, el Licitante deberá acreditar </w:t>
            </w:r>
            <w:r w:rsidR="0023325F">
              <w:rPr>
                <w:rFonts w:eastAsia="Times New Roman"/>
                <w:sz w:val="20"/>
                <w:szCs w:val="20"/>
                <w:lang w:eastAsia="es-MX"/>
              </w:rPr>
              <w:t xml:space="preserve">la ejecución de </w:t>
            </w:r>
            <w:r w:rsidRPr="00BC6812">
              <w:rPr>
                <w:rFonts w:eastAsia="Times New Roman"/>
                <w:sz w:val="20"/>
                <w:szCs w:val="20"/>
                <w:lang w:eastAsia="es-MX"/>
              </w:rPr>
              <w:t xml:space="preserve">contratos de </w:t>
            </w:r>
            <w:r w:rsidRPr="00BC6812">
              <w:rPr>
                <w:rFonts w:eastAsia="Times New Roman"/>
                <w:sz w:val="20"/>
                <w:szCs w:val="20"/>
                <w:lang w:eastAsia="es-MX"/>
              </w:rPr>
              <w:lastRenderedPageBreak/>
              <w:t>servicios similares al que se solicita</w:t>
            </w:r>
            <w:r w:rsidR="0023325F">
              <w:rPr>
                <w:rFonts w:eastAsia="Times New Roman"/>
                <w:sz w:val="20"/>
                <w:szCs w:val="20"/>
                <w:lang w:eastAsia="es-MX"/>
              </w:rPr>
              <w:t>,</w:t>
            </w:r>
            <w:r w:rsidRPr="00BC6812">
              <w:rPr>
                <w:rFonts w:eastAsia="Times New Roman"/>
                <w:sz w:val="20"/>
                <w:szCs w:val="20"/>
                <w:lang w:eastAsia="es-MX"/>
              </w:rPr>
              <w:t xml:space="preserve"> otorgándose:</w:t>
            </w:r>
          </w:p>
        </w:tc>
        <w:tc>
          <w:tcPr>
            <w:tcW w:w="1700" w:type="dxa"/>
            <w:shd w:val="clear" w:color="auto" w:fill="auto"/>
            <w:noWrap/>
            <w:vAlign w:val="center"/>
            <w:hideMark/>
          </w:tcPr>
          <w:p w14:paraId="54E982AA" w14:textId="3F7F636A" w:rsidR="008A4056" w:rsidRPr="00BC6812" w:rsidRDefault="008A4056" w:rsidP="004353D8">
            <w:pPr>
              <w:autoSpaceDE/>
              <w:autoSpaceDN/>
              <w:adjustRightInd/>
              <w:ind w:right="92"/>
              <w:jc w:val="center"/>
              <w:rPr>
                <w:rFonts w:eastAsia="Times New Roman"/>
                <w:b/>
                <w:bCs/>
                <w:sz w:val="20"/>
                <w:szCs w:val="20"/>
                <w:lang w:eastAsia="es-MX"/>
              </w:rPr>
            </w:pPr>
            <w:r w:rsidRPr="00BC6812">
              <w:rPr>
                <w:rFonts w:eastAsia="Times New Roman"/>
                <w:b/>
                <w:bCs/>
                <w:sz w:val="20"/>
                <w:szCs w:val="20"/>
                <w:lang w:eastAsia="es-MX"/>
              </w:rPr>
              <w:lastRenderedPageBreak/>
              <w:t>8.5</w:t>
            </w:r>
          </w:p>
        </w:tc>
      </w:tr>
      <w:tr w:rsidR="003268EB" w:rsidRPr="00BC6812" w14:paraId="5270706E" w14:textId="77777777" w:rsidTr="00F201E8">
        <w:trPr>
          <w:trHeight w:val="165"/>
        </w:trPr>
        <w:tc>
          <w:tcPr>
            <w:tcW w:w="787" w:type="dxa"/>
            <w:vMerge/>
            <w:vAlign w:val="center"/>
            <w:hideMark/>
          </w:tcPr>
          <w:p w14:paraId="370094C3" w14:textId="77777777" w:rsidR="003268EB" w:rsidRPr="00BC6812" w:rsidRDefault="003268EB" w:rsidP="00602D49">
            <w:pPr>
              <w:autoSpaceDE/>
              <w:autoSpaceDN/>
              <w:adjustRightInd/>
              <w:ind w:right="92"/>
              <w:jc w:val="left"/>
              <w:rPr>
                <w:rFonts w:eastAsia="Times New Roman"/>
                <w:b/>
                <w:bCs/>
                <w:sz w:val="20"/>
                <w:szCs w:val="20"/>
                <w:lang w:eastAsia="es-MX"/>
              </w:rPr>
            </w:pPr>
          </w:p>
        </w:tc>
        <w:tc>
          <w:tcPr>
            <w:tcW w:w="768" w:type="dxa"/>
            <w:vMerge/>
            <w:vAlign w:val="center"/>
            <w:hideMark/>
          </w:tcPr>
          <w:p w14:paraId="2C57DA0D" w14:textId="77777777" w:rsidR="003268EB" w:rsidRPr="00BC6812" w:rsidRDefault="003268EB" w:rsidP="00602D49">
            <w:pPr>
              <w:autoSpaceDE/>
              <w:autoSpaceDN/>
              <w:adjustRightInd/>
              <w:ind w:right="92"/>
              <w:jc w:val="left"/>
              <w:rPr>
                <w:rFonts w:eastAsia="Times New Roman"/>
                <w:sz w:val="20"/>
                <w:szCs w:val="20"/>
                <w:lang w:eastAsia="es-MX"/>
              </w:rPr>
            </w:pPr>
          </w:p>
        </w:tc>
        <w:tc>
          <w:tcPr>
            <w:tcW w:w="2551" w:type="dxa"/>
            <w:vMerge w:val="restart"/>
            <w:shd w:val="clear" w:color="auto" w:fill="auto"/>
            <w:noWrap/>
            <w:vAlign w:val="bottom"/>
            <w:hideMark/>
          </w:tcPr>
          <w:p w14:paraId="4154FD10" w14:textId="583D39DA" w:rsidR="003268EB" w:rsidRPr="00BC6812" w:rsidRDefault="003268EB" w:rsidP="00170CB9">
            <w:pPr>
              <w:autoSpaceDE/>
              <w:autoSpaceDN/>
              <w:adjustRightInd/>
              <w:ind w:right="92"/>
              <w:jc w:val="left"/>
              <w:rPr>
                <w:rFonts w:eastAsia="Times New Roman"/>
                <w:sz w:val="20"/>
                <w:szCs w:val="20"/>
                <w:lang w:eastAsia="es-MX"/>
              </w:rPr>
            </w:pPr>
          </w:p>
        </w:tc>
        <w:tc>
          <w:tcPr>
            <w:tcW w:w="4057" w:type="dxa"/>
            <w:shd w:val="clear" w:color="auto" w:fill="auto"/>
            <w:vAlign w:val="center"/>
            <w:hideMark/>
          </w:tcPr>
          <w:p w14:paraId="747D2E91" w14:textId="036E4875" w:rsidR="003268EB" w:rsidRPr="00BC6812" w:rsidRDefault="0023325F" w:rsidP="0023325F">
            <w:pPr>
              <w:autoSpaceDE/>
              <w:autoSpaceDN/>
              <w:adjustRightInd/>
              <w:ind w:right="92"/>
              <w:jc w:val="right"/>
              <w:rPr>
                <w:rFonts w:eastAsia="Times New Roman"/>
                <w:sz w:val="20"/>
                <w:szCs w:val="20"/>
                <w:lang w:eastAsia="es-MX"/>
              </w:rPr>
            </w:pPr>
            <w:r>
              <w:rPr>
                <w:rFonts w:eastAsia="Times New Roman"/>
                <w:sz w:val="20"/>
                <w:szCs w:val="20"/>
                <w:lang w:eastAsia="es-MX"/>
              </w:rPr>
              <w:t>4 o más contratos</w:t>
            </w:r>
          </w:p>
        </w:tc>
        <w:tc>
          <w:tcPr>
            <w:tcW w:w="1700" w:type="dxa"/>
            <w:shd w:val="clear" w:color="auto" w:fill="auto"/>
            <w:noWrap/>
            <w:vAlign w:val="center"/>
            <w:hideMark/>
          </w:tcPr>
          <w:p w14:paraId="01707621" w14:textId="77777777" w:rsidR="003268EB" w:rsidRPr="00BC6812" w:rsidRDefault="003268EB"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8.5</w:t>
            </w:r>
          </w:p>
        </w:tc>
      </w:tr>
      <w:tr w:rsidR="003268EB" w:rsidRPr="00BC6812" w14:paraId="1BFD9F18" w14:textId="77777777" w:rsidTr="00F201E8">
        <w:trPr>
          <w:trHeight w:val="339"/>
        </w:trPr>
        <w:tc>
          <w:tcPr>
            <w:tcW w:w="787" w:type="dxa"/>
            <w:vMerge/>
            <w:vAlign w:val="center"/>
            <w:hideMark/>
          </w:tcPr>
          <w:p w14:paraId="3E961EC1" w14:textId="77777777" w:rsidR="003268EB" w:rsidRPr="00BC6812" w:rsidRDefault="003268EB" w:rsidP="00602D49">
            <w:pPr>
              <w:autoSpaceDE/>
              <w:autoSpaceDN/>
              <w:adjustRightInd/>
              <w:ind w:right="92"/>
              <w:jc w:val="left"/>
              <w:rPr>
                <w:rFonts w:eastAsia="Times New Roman"/>
                <w:b/>
                <w:bCs/>
                <w:sz w:val="20"/>
                <w:szCs w:val="20"/>
                <w:lang w:eastAsia="es-MX"/>
              </w:rPr>
            </w:pPr>
          </w:p>
        </w:tc>
        <w:tc>
          <w:tcPr>
            <w:tcW w:w="768" w:type="dxa"/>
            <w:vMerge/>
            <w:vAlign w:val="center"/>
            <w:hideMark/>
          </w:tcPr>
          <w:p w14:paraId="20269B8C" w14:textId="77777777" w:rsidR="003268EB" w:rsidRPr="00BC6812" w:rsidRDefault="003268EB" w:rsidP="00602D49">
            <w:pPr>
              <w:autoSpaceDE/>
              <w:autoSpaceDN/>
              <w:adjustRightInd/>
              <w:ind w:right="92"/>
              <w:jc w:val="left"/>
              <w:rPr>
                <w:rFonts w:eastAsia="Times New Roman"/>
                <w:sz w:val="20"/>
                <w:szCs w:val="20"/>
                <w:lang w:eastAsia="es-MX"/>
              </w:rPr>
            </w:pPr>
          </w:p>
        </w:tc>
        <w:tc>
          <w:tcPr>
            <w:tcW w:w="2551" w:type="dxa"/>
            <w:vMerge/>
            <w:shd w:val="clear" w:color="auto" w:fill="auto"/>
            <w:noWrap/>
            <w:vAlign w:val="bottom"/>
            <w:hideMark/>
          </w:tcPr>
          <w:p w14:paraId="0429FDA4" w14:textId="36CDBDA2" w:rsidR="003268EB" w:rsidRPr="00BC6812" w:rsidRDefault="003268EB" w:rsidP="00602D49">
            <w:pPr>
              <w:ind w:right="92"/>
              <w:jc w:val="left"/>
              <w:rPr>
                <w:rFonts w:eastAsia="Times New Roman"/>
                <w:sz w:val="20"/>
                <w:szCs w:val="20"/>
                <w:lang w:eastAsia="es-MX"/>
              </w:rPr>
            </w:pPr>
          </w:p>
        </w:tc>
        <w:tc>
          <w:tcPr>
            <w:tcW w:w="4057" w:type="dxa"/>
            <w:shd w:val="clear" w:color="auto" w:fill="auto"/>
            <w:vAlign w:val="center"/>
            <w:hideMark/>
          </w:tcPr>
          <w:p w14:paraId="59F41D65" w14:textId="47665D94" w:rsidR="003268EB" w:rsidRPr="00BC6812" w:rsidRDefault="003268EB"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 xml:space="preserve">De 2 a 3 </w:t>
            </w:r>
            <w:r w:rsidR="0023325F">
              <w:rPr>
                <w:rFonts w:eastAsia="Times New Roman"/>
                <w:sz w:val="20"/>
                <w:szCs w:val="20"/>
                <w:lang w:eastAsia="es-MX"/>
              </w:rPr>
              <w:t>contratos</w:t>
            </w:r>
          </w:p>
        </w:tc>
        <w:tc>
          <w:tcPr>
            <w:tcW w:w="1700" w:type="dxa"/>
            <w:shd w:val="clear" w:color="auto" w:fill="auto"/>
            <w:noWrap/>
            <w:vAlign w:val="center"/>
            <w:hideMark/>
          </w:tcPr>
          <w:p w14:paraId="05189AF7" w14:textId="77777777" w:rsidR="003268EB" w:rsidRPr="00BC6812" w:rsidRDefault="003268EB"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6.0</w:t>
            </w:r>
          </w:p>
        </w:tc>
      </w:tr>
      <w:tr w:rsidR="003268EB" w:rsidRPr="00BC6812" w14:paraId="4443E9FA" w14:textId="77777777" w:rsidTr="00F201E8">
        <w:trPr>
          <w:trHeight w:val="145"/>
        </w:trPr>
        <w:tc>
          <w:tcPr>
            <w:tcW w:w="787" w:type="dxa"/>
            <w:vMerge/>
            <w:vAlign w:val="center"/>
            <w:hideMark/>
          </w:tcPr>
          <w:p w14:paraId="6BCD1962" w14:textId="77777777" w:rsidR="003268EB" w:rsidRPr="00BC6812" w:rsidRDefault="003268EB" w:rsidP="00602D49">
            <w:pPr>
              <w:autoSpaceDE/>
              <w:autoSpaceDN/>
              <w:adjustRightInd/>
              <w:ind w:right="92"/>
              <w:jc w:val="left"/>
              <w:rPr>
                <w:rFonts w:eastAsia="Times New Roman"/>
                <w:b/>
                <w:bCs/>
                <w:sz w:val="20"/>
                <w:szCs w:val="20"/>
                <w:lang w:eastAsia="es-MX"/>
              </w:rPr>
            </w:pPr>
          </w:p>
        </w:tc>
        <w:tc>
          <w:tcPr>
            <w:tcW w:w="768" w:type="dxa"/>
            <w:vMerge/>
            <w:vAlign w:val="center"/>
            <w:hideMark/>
          </w:tcPr>
          <w:p w14:paraId="3653B140" w14:textId="77777777" w:rsidR="003268EB" w:rsidRPr="00BC6812" w:rsidRDefault="003268EB" w:rsidP="00602D49">
            <w:pPr>
              <w:autoSpaceDE/>
              <w:autoSpaceDN/>
              <w:adjustRightInd/>
              <w:ind w:right="92"/>
              <w:jc w:val="left"/>
              <w:rPr>
                <w:rFonts w:eastAsia="Times New Roman"/>
                <w:sz w:val="20"/>
                <w:szCs w:val="20"/>
                <w:lang w:eastAsia="es-MX"/>
              </w:rPr>
            </w:pPr>
          </w:p>
        </w:tc>
        <w:tc>
          <w:tcPr>
            <w:tcW w:w="2551" w:type="dxa"/>
            <w:vMerge/>
            <w:shd w:val="clear" w:color="auto" w:fill="auto"/>
            <w:noWrap/>
            <w:vAlign w:val="bottom"/>
            <w:hideMark/>
          </w:tcPr>
          <w:p w14:paraId="43C3A669" w14:textId="210B725D" w:rsidR="003268EB" w:rsidRPr="00BC6812" w:rsidRDefault="003268EB" w:rsidP="00602D49">
            <w:pPr>
              <w:autoSpaceDE/>
              <w:autoSpaceDN/>
              <w:adjustRightInd/>
              <w:ind w:right="92"/>
              <w:jc w:val="left"/>
              <w:rPr>
                <w:rFonts w:eastAsia="Times New Roman"/>
                <w:sz w:val="20"/>
                <w:szCs w:val="20"/>
                <w:lang w:eastAsia="es-MX"/>
              </w:rPr>
            </w:pPr>
          </w:p>
        </w:tc>
        <w:tc>
          <w:tcPr>
            <w:tcW w:w="4057" w:type="dxa"/>
            <w:shd w:val="clear" w:color="auto" w:fill="auto"/>
            <w:vAlign w:val="center"/>
            <w:hideMark/>
          </w:tcPr>
          <w:p w14:paraId="43D3F2E5" w14:textId="7C5EB470" w:rsidR="003268EB" w:rsidRPr="00BC6812" w:rsidRDefault="003268EB" w:rsidP="0023325F">
            <w:pPr>
              <w:autoSpaceDE/>
              <w:autoSpaceDN/>
              <w:adjustRightInd/>
              <w:ind w:right="92"/>
              <w:jc w:val="right"/>
              <w:rPr>
                <w:rFonts w:eastAsia="Times New Roman"/>
                <w:sz w:val="20"/>
                <w:szCs w:val="20"/>
                <w:lang w:eastAsia="es-MX"/>
              </w:rPr>
            </w:pPr>
            <w:r w:rsidRPr="00BC6812">
              <w:rPr>
                <w:rFonts w:eastAsia="Times New Roman"/>
                <w:sz w:val="20"/>
                <w:szCs w:val="20"/>
                <w:lang w:eastAsia="es-MX"/>
              </w:rPr>
              <w:t>1 contrato</w:t>
            </w:r>
          </w:p>
        </w:tc>
        <w:tc>
          <w:tcPr>
            <w:tcW w:w="1700" w:type="dxa"/>
            <w:shd w:val="clear" w:color="auto" w:fill="auto"/>
            <w:noWrap/>
            <w:vAlign w:val="center"/>
            <w:hideMark/>
          </w:tcPr>
          <w:p w14:paraId="351A127C" w14:textId="77777777" w:rsidR="003268EB" w:rsidRPr="00BC6812" w:rsidRDefault="003268EB" w:rsidP="00602D49">
            <w:pPr>
              <w:autoSpaceDE/>
              <w:autoSpaceDN/>
              <w:adjustRightInd/>
              <w:ind w:right="92"/>
              <w:jc w:val="center"/>
              <w:rPr>
                <w:rFonts w:eastAsia="Times New Roman"/>
                <w:sz w:val="20"/>
                <w:szCs w:val="20"/>
                <w:lang w:eastAsia="es-MX"/>
              </w:rPr>
            </w:pPr>
            <w:r w:rsidRPr="00BC6812">
              <w:rPr>
                <w:rFonts w:eastAsia="Times New Roman"/>
                <w:sz w:val="20"/>
                <w:szCs w:val="20"/>
                <w:lang w:eastAsia="es-MX"/>
              </w:rPr>
              <w:t>3.0</w:t>
            </w:r>
          </w:p>
        </w:tc>
      </w:tr>
    </w:tbl>
    <w:p w14:paraId="02ABCECC" w14:textId="77777777" w:rsidR="0017062C" w:rsidRPr="00F00F46" w:rsidRDefault="0017062C" w:rsidP="00602D49">
      <w:pPr>
        <w:pStyle w:val="Default"/>
        <w:ind w:right="92"/>
        <w:jc w:val="both"/>
        <w:rPr>
          <w:rFonts w:ascii="Soberana Texto" w:hAnsi="Soberana Texto" w:cs="Times New Roman"/>
          <w:bCs/>
          <w:color w:val="auto"/>
          <w:sz w:val="20"/>
          <w:szCs w:val="20"/>
        </w:rPr>
      </w:pPr>
    </w:p>
    <w:p w14:paraId="03B218C3" w14:textId="77777777" w:rsidR="00F00F46" w:rsidRPr="00F00F46" w:rsidRDefault="00F00F46" w:rsidP="00602D49">
      <w:pPr>
        <w:pStyle w:val="Default"/>
        <w:ind w:right="92"/>
        <w:jc w:val="both"/>
        <w:rPr>
          <w:rFonts w:ascii="Soberana Texto" w:hAnsi="Soberana Texto" w:cs="Times New Roman"/>
          <w:bCs/>
          <w:color w:val="auto"/>
          <w:sz w:val="20"/>
          <w:szCs w:val="20"/>
        </w:rPr>
      </w:pP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7"/>
        <w:gridCol w:w="768"/>
        <w:gridCol w:w="2551"/>
        <w:gridCol w:w="4057"/>
        <w:gridCol w:w="1700"/>
      </w:tblGrid>
      <w:tr w:rsidR="009E1773" w:rsidRPr="00BC6812" w14:paraId="122E5192" w14:textId="77777777" w:rsidTr="00F201E8">
        <w:trPr>
          <w:trHeight w:val="390"/>
        </w:trPr>
        <w:tc>
          <w:tcPr>
            <w:tcW w:w="787" w:type="dxa"/>
            <w:vMerge w:val="restart"/>
            <w:shd w:val="clear" w:color="auto" w:fill="auto"/>
            <w:vAlign w:val="center"/>
            <w:hideMark/>
          </w:tcPr>
          <w:p w14:paraId="5FBE267B" w14:textId="48E61033" w:rsidR="009E1773" w:rsidRPr="00E84A44" w:rsidRDefault="00E84A44" w:rsidP="00602D49">
            <w:pPr>
              <w:autoSpaceDE/>
              <w:autoSpaceDN/>
              <w:adjustRightInd/>
              <w:ind w:right="92"/>
              <w:jc w:val="center"/>
              <w:rPr>
                <w:rFonts w:eastAsia="Times New Roman"/>
                <w:b/>
                <w:bCs/>
                <w:sz w:val="16"/>
                <w:szCs w:val="16"/>
                <w:lang w:eastAsia="es-MX"/>
              </w:rPr>
            </w:pPr>
            <w:r w:rsidRPr="00E84A44">
              <w:rPr>
                <w:rFonts w:eastAsia="Times New Roman"/>
                <w:b/>
                <w:bCs/>
                <w:sz w:val="16"/>
                <w:szCs w:val="16"/>
                <w:lang w:eastAsia="es-MX"/>
              </w:rPr>
              <w:t>5.4.1.3.</w:t>
            </w:r>
          </w:p>
        </w:tc>
        <w:tc>
          <w:tcPr>
            <w:tcW w:w="7376" w:type="dxa"/>
            <w:gridSpan w:val="3"/>
            <w:shd w:val="clear" w:color="auto" w:fill="auto"/>
            <w:noWrap/>
            <w:vAlign w:val="center"/>
            <w:hideMark/>
          </w:tcPr>
          <w:p w14:paraId="1CD72F8D" w14:textId="77777777" w:rsidR="009E1773" w:rsidRPr="00BC6812" w:rsidRDefault="009E1773" w:rsidP="00602D49">
            <w:pPr>
              <w:autoSpaceDE/>
              <w:autoSpaceDN/>
              <w:adjustRightInd/>
              <w:ind w:right="92"/>
              <w:jc w:val="left"/>
              <w:rPr>
                <w:rFonts w:eastAsia="Times New Roman"/>
                <w:b/>
                <w:bCs/>
                <w:sz w:val="20"/>
                <w:szCs w:val="20"/>
                <w:lang w:eastAsia="es-MX"/>
              </w:rPr>
            </w:pPr>
            <w:r w:rsidRPr="00BC6812">
              <w:rPr>
                <w:rFonts w:eastAsia="Times New Roman"/>
                <w:b/>
                <w:bCs/>
                <w:sz w:val="20"/>
                <w:szCs w:val="20"/>
                <w:lang w:eastAsia="es-MX"/>
              </w:rPr>
              <w:t xml:space="preserve">Propuesta de trabajo </w:t>
            </w:r>
          </w:p>
        </w:tc>
        <w:tc>
          <w:tcPr>
            <w:tcW w:w="1700" w:type="dxa"/>
            <w:shd w:val="clear" w:color="auto" w:fill="auto"/>
            <w:noWrap/>
            <w:vAlign w:val="center"/>
            <w:hideMark/>
          </w:tcPr>
          <w:p w14:paraId="0647F929" w14:textId="2AF9F230" w:rsidR="009E1773" w:rsidRPr="00BC6812" w:rsidRDefault="004353D8" w:rsidP="004353D8">
            <w:pPr>
              <w:autoSpaceDE/>
              <w:autoSpaceDN/>
              <w:adjustRightInd/>
              <w:ind w:right="92"/>
              <w:jc w:val="center"/>
              <w:rPr>
                <w:rFonts w:eastAsia="Times New Roman"/>
                <w:b/>
                <w:bCs/>
                <w:sz w:val="20"/>
                <w:szCs w:val="20"/>
                <w:lang w:eastAsia="es-MX"/>
              </w:rPr>
            </w:pPr>
            <w:r>
              <w:rPr>
                <w:rFonts w:eastAsia="Times New Roman"/>
                <w:b/>
                <w:bCs/>
                <w:sz w:val="20"/>
                <w:szCs w:val="20"/>
                <w:lang w:eastAsia="es-MX"/>
              </w:rPr>
              <w:t>12</w:t>
            </w:r>
          </w:p>
        </w:tc>
      </w:tr>
      <w:tr w:rsidR="009E1773" w:rsidRPr="00BC6812" w14:paraId="641ACF2C" w14:textId="77777777" w:rsidTr="00F201E8">
        <w:trPr>
          <w:trHeight w:val="403"/>
        </w:trPr>
        <w:tc>
          <w:tcPr>
            <w:tcW w:w="787" w:type="dxa"/>
            <w:vMerge/>
            <w:vAlign w:val="center"/>
            <w:hideMark/>
          </w:tcPr>
          <w:p w14:paraId="15FBFFF2" w14:textId="77777777" w:rsidR="009E1773" w:rsidRPr="00BC6812" w:rsidRDefault="009E1773" w:rsidP="00602D49">
            <w:pPr>
              <w:autoSpaceDE/>
              <w:autoSpaceDN/>
              <w:adjustRightInd/>
              <w:ind w:right="92"/>
              <w:jc w:val="left"/>
              <w:rPr>
                <w:rFonts w:eastAsia="Times New Roman"/>
                <w:b/>
                <w:bCs/>
                <w:sz w:val="20"/>
                <w:szCs w:val="20"/>
                <w:lang w:eastAsia="es-MX"/>
              </w:rPr>
            </w:pPr>
          </w:p>
        </w:tc>
        <w:tc>
          <w:tcPr>
            <w:tcW w:w="768" w:type="dxa"/>
            <w:shd w:val="clear" w:color="auto" w:fill="auto"/>
            <w:vAlign w:val="center"/>
            <w:hideMark/>
          </w:tcPr>
          <w:p w14:paraId="7F969956" w14:textId="487FCAB2" w:rsidR="009E1773" w:rsidRPr="00F201E8" w:rsidRDefault="00E84A44" w:rsidP="00602D49">
            <w:pPr>
              <w:autoSpaceDE/>
              <w:autoSpaceDN/>
              <w:adjustRightInd/>
              <w:ind w:right="92"/>
              <w:jc w:val="center"/>
              <w:rPr>
                <w:rFonts w:eastAsia="Times New Roman"/>
                <w:b/>
                <w:sz w:val="20"/>
                <w:szCs w:val="20"/>
                <w:lang w:eastAsia="es-MX"/>
              </w:rPr>
            </w:pPr>
            <w:r w:rsidRPr="00F201E8">
              <w:rPr>
                <w:rFonts w:eastAsia="Times New Roman"/>
                <w:b/>
                <w:sz w:val="20"/>
                <w:szCs w:val="20"/>
                <w:lang w:eastAsia="es-MX"/>
              </w:rPr>
              <w:t>A</w:t>
            </w:r>
          </w:p>
        </w:tc>
        <w:tc>
          <w:tcPr>
            <w:tcW w:w="2551" w:type="dxa"/>
            <w:shd w:val="clear" w:color="auto" w:fill="auto"/>
            <w:vAlign w:val="center"/>
            <w:hideMark/>
          </w:tcPr>
          <w:p w14:paraId="4F8581CF" w14:textId="77777777" w:rsidR="009E1773" w:rsidRPr="00BC6812" w:rsidRDefault="009E1773" w:rsidP="00DC38C4">
            <w:pPr>
              <w:autoSpaceDE/>
              <w:autoSpaceDN/>
              <w:adjustRightInd/>
              <w:ind w:right="92"/>
              <w:rPr>
                <w:rFonts w:eastAsia="Times New Roman"/>
                <w:sz w:val="20"/>
                <w:szCs w:val="20"/>
                <w:lang w:eastAsia="es-MX"/>
              </w:rPr>
            </w:pPr>
            <w:r w:rsidRPr="00BC6812">
              <w:rPr>
                <w:rFonts w:eastAsia="Times New Roman"/>
                <w:sz w:val="20"/>
                <w:szCs w:val="20"/>
                <w:lang w:eastAsia="es-MX"/>
              </w:rPr>
              <w:t>Metodología para la prestación del Servicio.</w:t>
            </w:r>
          </w:p>
        </w:tc>
        <w:tc>
          <w:tcPr>
            <w:tcW w:w="4057" w:type="dxa"/>
            <w:shd w:val="clear" w:color="auto" w:fill="auto"/>
            <w:hideMark/>
          </w:tcPr>
          <w:p w14:paraId="2B6FE466" w14:textId="406A466A" w:rsidR="003268EB" w:rsidRPr="00BC6812" w:rsidRDefault="009E1773" w:rsidP="00602D49">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Para obtener los 4 puntos, </w:t>
            </w:r>
            <w:r w:rsidR="0023325F">
              <w:rPr>
                <w:rFonts w:eastAsia="Times New Roman"/>
                <w:sz w:val="20"/>
                <w:szCs w:val="20"/>
                <w:lang w:eastAsia="es-MX"/>
              </w:rPr>
              <w:t xml:space="preserve">se </w:t>
            </w:r>
            <w:r w:rsidRPr="00BC6812">
              <w:rPr>
                <w:rFonts w:eastAsia="Times New Roman"/>
                <w:sz w:val="20"/>
                <w:szCs w:val="20"/>
                <w:lang w:eastAsia="es-MX"/>
              </w:rPr>
              <w:t xml:space="preserve">deberá </w:t>
            </w:r>
            <w:r w:rsidR="0023325F">
              <w:rPr>
                <w:rFonts w:eastAsia="Times New Roman"/>
                <w:sz w:val="20"/>
                <w:szCs w:val="20"/>
                <w:lang w:eastAsia="es-MX"/>
              </w:rPr>
              <w:t>presen</w:t>
            </w:r>
            <w:r w:rsidRPr="00BC6812">
              <w:rPr>
                <w:rFonts w:eastAsia="Times New Roman"/>
                <w:sz w:val="20"/>
                <w:szCs w:val="20"/>
                <w:lang w:eastAsia="es-MX"/>
              </w:rPr>
              <w:t>tar metodología alineada con lo</w:t>
            </w:r>
            <w:r w:rsidR="003268EB" w:rsidRPr="00BC6812">
              <w:rPr>
                <w:rFonts w:eastAsia="Times New Roman"/>
                <w:sz w:val="20"/>
                <w:szCs w:val="20"/>
                <w:lang w:eastAsia="es-MX"/>
              </w:rPr>
              <w:t>s requerimientos técnicos del procedimiento</w:t>
            </w:r>
            <w:r w:rsidR="00E97476">
              <w:rPr>
                <w:rFonts w:eastAsia="Times New Roman"/>
                <w:sz w:val="20"/>
                <w:szCs w:val="20"/>
                <w:lang w:eastAsia="es-MX"/>
              </w:rPr>
              <w:t>, m</w:t>
            </w:r>
            <w:r w:rsidR="003268EB" w:rsidRPr="00BC6812">
              <w:rPr>
                <w:rFonts w:eastAsia="Times New Roman"/>
                <w:sz w:val="20"/>
                <w:szCs w:val="20"/>
                <w:lang w:eastAsia="es-MX"/>
              </w:rPr>
              <w:t xml:space="preserve">ediante la </w:t>
            </w:r>
            <w:r w:rsidR="0023325F">
              <w:rPr>
                <w:rFonts w:eastAsia="Times New Roman"/>
                <w:sz w:val="20"/>
                <w:szCs w:val="20"/>
                <w:lang w:eastAsia="es-MX"/>
              </w:rPr>
              <w:t>propuesta</w:t>
            </w:r>
            <w:r w:rsidR="003268EB" w:rsidRPr="00BC6812">
              <w:rPr>
                <w:rFonts w:eastAsia="Times New Roman"/>
                <w:sz w:val="20"/>
                <w:szCs w:val="20"/>
                <w:lang w:eastAsia="es-MX"/>
              </w:rPr>
              <w:t xml:space="preserve"> de un programa de trabajo en el que se describa la metodología en apego a la normatividad vigente en materia archivística y de acceso a información pública, debiendo mencionar en qué supuestos la información del </w:t>
            </w:r>
            <w:r w:rsidR="00E97476">
              <w:rPr>
                <w:rFonts w:eastAsia="Times New Roman"/>
                <w:sz w:val="20"/>
                <w:szCs w:val="20"/>
                <w:lang w:eastAsia="es-MX"/>
              </w:rPr>
              <w:t>F</w:t>
            </w:r>
            <w:r w:rsidR="003268EB" w:rsidRPr="00BC6812">
              <w:rPr>
                <w:rFonts w:eastAsia="Times New Roman"/>
                <w:sz w:val="20"/>
                <w:szCs w:val="20"/>
                <w:lang w:eastAsia="es-MX"/>
              </w:rPr>
              <w:t xml:space="preserve">ideicomiso </w:t>
            </w:r>
            <w:r w:rsidR="00E97476">
              <w:rPr>
                <w:rFonts w:eastAsia="Times New Roman"/>
                <w:sz w:val="20"/>
                <w:szCs w:val="20"/>
                <w:lang w:eastAsia="es-MX"/>
              </w:rPr>
              <w:t>P</w:t>
            </w:r>
            <w:r w:rsidR="003268EB" w:rsidRPr="00BC6812">
              <w:rPr>
                <w:rFonts w:eastAsia="Times New Roman"/>
                <w:sz w:val="20"/>
                <w:szCs w:val="20"/>
                <w:lang w:eastAsia="es-MX"/>
              </w:rPr>
              <w:t xml:space="preserve">úblico no paraestatal podrá ser considerada como reservada y en cuáles </w:t>
            </w:r>
            <w:r w:rsidR="00D22E12" w:rsidRPr="00BC6812">
              <w:rPr>
                <w:rFonts w:eastAsia="Times New Roman"/>
                <w:sz w:val="20"/>
                <w:szCs w:val="20"/>
                <w:lang w:eastAsia="es-MX"/>
              </w:rPr>
              <w:t>como confidencial.</w:t>
            </w:r>
          </w:p>
          <w:p w14:paraId="4FD1CEEB" w14:textId="7C94C6E4" w:rsidR="00D22E12" w:rsidRPr="00BC6812" w:rsidRDefault="00D22E12" w:rsidP="00602D49">
            <w:pPr>
              <w:autoSpaceDE/>
              <w:autoSpaceDN/>
              <w:adjustRightInd/>
              <w:ind w:right="92"/>
              <w:rPr>
                <w:rFonts w:eastAsia="Times New Roman"/>
                <w:sz w:val="20"/>
                <w:szCs w:val="20"/>
                <w:lang w:eastAsia="es-MX"/>
              </w:rPr>
            </w:pPr>
            <w:r w:rsidRPr="00BC6812">
              <w:rPr>
                <w:rFonts w:eastAsia="Times New Roman"/>
                <w:sz w:val="20"/>
                <w:szCs w:val="20"/>
                <w:lang w:eastAsia="es-MX"/>
              </w:rPr>
              <w:t>Así mismo, se tomará</w:t>
            </w:r>
            <w:r w:rsidR="00E97476">
              <w:rPr>
                <w:rFonts w:eastAsia="Times New Roman"/>
                <w:sz w:val="20"/>
                <w:szCs w:val="20"/>
                <w:lang w:eastAsia="es-MX"/>
              </w:rPr>
              <w:t>n</w:t>
            </w:r>
            <w:r w:rsidRPr="00BC6812">
              <w:rPr>
                <w:rFonts w:eastAsia="Times New Roman"/>
                <w:sz w:val="20"/>
                <w:szCs w:val="20"/>
                <w:lang w:eastAsia="es-MX"/>
              </w:rPr>
              <w:t xml:space="preserve"> en cuenta las características técnicas del equipo especializado que se utilizará para desarrollar los trabajos solicitados, considerándose aspectos adicionales que puedan proporcionar valor agregado a los servicios.</w:t>
            </w:r>
          </w:p>
        </w:tc>
        <w:tc>
          <w:tcPr>
            <w:tcW w:w="1700" w:type="dxa"/>
            <w:shd w:val="clear" w:color="auto" w:fill="auto"/>
            <w:noWrap/>
            <w:vAlign w:val="center"/>
            <w:hideMark/>
          </w:tcPr>
          <w:p w14:paraId="3EFBFCB7" w14:textId="3F1E3423" w:rsidR="009E1773" w:rsidRPr="00BC6812" w:rsidRDefault="004353D8" w:rsidP="00602D49">
            <w:pPr>
              <w:autoSpaceDE/>
              <w:autoSpaceDN/>
              <w:adjustRightInd/>
              <w:ind w:right="92"/>
              <w:jc w:val="center"/>
              <w:rPr>
                <w:rFonts w:eastAsia="Times New Roman"/>
                <w:b/>
                <w:bCs/>
                <w:sz w:val="20"/>
                <w:szCs w:val="20"/>
                <w:lang w:eastAsia="es-MX"/>
              </w:rPr>
            </w:pPr>
            <w:r>
              <w:rPr>
                <w:rFonts w:eastAsia="Times New Roman"/>
                <w:b/>
                <w:bCs/>
                <w:sz w:val="20"/>
                <w:szCs w:val="20"/>
                <w:lang w:eastAsia="es-MX"/>
              </w:rPr>
              <w:t>4</w:t>
            </w:r>
          </w:p>
        </w:tc>
      </w:tr>
      <w:tr w:rsidR="009E1773" w:rsidRPr="00BC6812" w14:paraId="2BD2FBF8" w14:textId="77777777" w:rsidTr="00F201E8">
        <w:trPr>
          <w:trHeight w:val="835"/>
        </w:trPr>
        <w:tc>
          <w:tcPr>
            <w:tcW w:w="787" w:type="dxa"/>
            <w:vMerge/>
            <w:vAlign w:val="center"/>
            <w:hideMark/>
          </w:tcPr>
          <w:p w14:paraId="738AAAE4" w14:textId="77777777" w:rsidR="009E1773" w:rsidRPr="00BC6812" w:rsidRDefault="009E1773" w:rsidP="00602D49">
            <w:pPr>
              <w:autoSpaceDE/>
              <w:autoSpaceDN/>
              <w:adjustRightInd/>
              <w:ind w:right="92"/>
              <w:jc w:val="left"/>
              <w:rPr>
                <w:rFonts w:eastAsia="Times New Roman"/>
                <w:b/>
                <w:bCs/>
                <w:sz w:val="20"/>
                <w:szCs w:val="20"/>
                <w:lang w:eastAsia="es-MX"/>
              </w:rPr>
            </w:pPr>
          </w:p>
        </w:tc>
        <w:tc>
          <w:tcPr>
            <w:tcW w:w="768" w:type="dxa"/>
            <w:shd w:val="clear" w:color="auto" w:fill="auto"/>
            <w:vAlign w:val="center"/>
            <w:hideMark/>
          </w:tcPr>
          <w:p w14:paraId="29CAD9DA" w14:textId="504D74BE" w:rsidR="009E1773" w:rsidRPr="00F201E8" w:rsidRDefault="00E84A44" w:rsidP="00602D49">
            <w:pPr>
              <w:autoSpaceDE/>
              <w:autoSpaceDN/>
              <w:adjustRightInd/>
              <w:ind w:right="92"/>
              <w:jc w:val="center"/>
              <w:rPr>
                <w:rFonts w:eastAsia="Times New Roman"/>
                <w:b/>
                <w:sz w:val="20"/>
                <w:szCs w:val="20"/>
                <w:lang w:eastAsia="es-MX"/>
              </w:rPr>
            </w:pPr>
            <w:r w:rsidRPr="00F201E8">
              <w:rPr>
                <w:rFonts w:eastAsia="Times New Roman"/>
                <w:b/>
                <w:sz w:val="20"/>
                <w:szCs w:val="20"/>
                <w:lang w:eastAsia="es-MX"/>
              </w:rPr>
              <w:t>B</w:t>
            </w:r>
          </w:p>
        </w:tc>
        <w:tc>
          <w:tcPr>
            <w:tcW w:w="2551" w:type="dxa"/>
            <w:shd w:val="clear" w:color="auto" w:fill="auto"/>
            <w:vAlign w:val="center"/>
            <w:hideMark/>
          </w:tcPr>
          <w:p w14:paraId="66143EC2" w14:textId="77777777" w:rsidR="009E1773" w:rsidRPr="00BC6812" w:rsidRDefault="009E1773" w:rsidP="00602D49">
            <w:pPr>
              <w:autoSpaceDE/>
              <w:autoSpaceDN/>
              <w:adjustRightInd/>
              <w:spacing w:after="280"/>
              <w:ind w:right="92"/>
              <w:jc w:val="left"/>
              <w:rPr>
                <w:rFonts w:eastAsia="Times New Roman"/>
                <w:sz w:val="20"/>
                <w:szCs w:val="20"/>
                <w:lang w:eastAsia="es-MX"/>
              </w:rPr>
            </w:pPr>
            <w:r w:rsidRPr="00BC6812">
              <w:rPr>
                <w:rFonts w:eastAsia="Times New Roman"/>
                <w:sz w:val="20"/>
                <w:szCs w:val="20"/>
                <w:lang w:eastAsia="es-MX"/>
              </w:rPr>
              <w:t>Plan de trabajo propuesto por el participante.</w:t>
            </w:r>
          </w:p>
        </w:tc>
        <w:tc>
          <w:tcPr>
            <w:tcW w:w="4057" w:type="dxa"/>
            <w:shd w:val="clear" w:color="auto" w:fill="auto"/>
            <w:hideMark/>
          </w:tcPr>
          <w:p w14:paraId="31B88C04" w14:textId="08D75731" w:rsidR="009E1773" w:rsidRPr="00BC6812" w:rsidRDefault="009E1773" w:rsidP="0023325F">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Para obtener los 4 puntos, deberá presentar Plan de Trabajo con los requerimientos alineados al objeto del </w:t>
            </w:r>
            <w:r w:rsidR="00E97476">
              <w:rPr>
                <w:rFonts w:eastAsia="Times New Roman"/>
                <w:sz w:val="20"/>
                <w:szCs w:val="20"/>
                <w:lang w:eastAsia="es-MX"/>
              </w:rPr>
              <w:t>procedimiento</w:t>
            </w:r>
            <w:r w:rsidRPr="00BC6812">
              <w:rPr>
                <w:rFonts w:eastAsia="Times New Roman"/>
                <w:sz w:val="20"/>
                <w:szCs w:val="20"/>
                <w:lang w:eastAsia="es-MX"/>
              </w:rPr>
              <w:t xml:space="preserve"> conteniendo: Precis</w:t>
            </w:r>
            <w:r w:rsidR="00E97476">
              <w:rPr>
                <w:rFonts w:eastAsia="Times New Roman"/>
                <w:sz w:val="20"/>
                <w:szCs w:val="20"/>
                <w:lang w:eastAsia="es-MX"/>
              </w:rPr>
              <w:t>ión de Tiempos</w:t>
            </w:r>
            <w:r w:rsidR="0023325F">
              <w:rPr>
                <w:rFonts w:eastAsia="Times New Roman"/>
                <w:sz w:val="20"/>
                <w:szCs w:val="20"/>
                <w:lang w:eastAsia="es-MX"/>
              </w:rPr>
              <w:t>,</w:t>
            </w:r>
            <w:r w:rsidR="00E97476">
              <w:rPr>
                <w:rFonts w:eastAsia="Times New Roman"/>
                <w:sz w:val="20"/>
                <w:szCs w:val="20"/>
                <w:lang w:eastAsia="es-MX"/>
              </w:rPr>
              <w:t xml:space="preserve"> Descripción de A</w:t>
            </w:r>
            <w:r w:rsidRPr="00BC6812">
              <w:rPr>
                <w:rFonts w:eastAsia="Times New Roman"/>
                <w:sz w:val="20"/>
                <w:szCs w:val="20"/>
                <w:lang w:eastAsia="es-MX"/>
              </w:rPr>
              <w:t>ctividades y Responsables de Actividades</w:t>
            </w:r>
            <w:r w:rsidR="0023325F">
              <w:rPr>
                <w:rFonts w:eastAsia="Times New Roman"/>
                <w:sz w:val="20"/>
                <w:szCs w:val="20"/>
                <w:lang w:eastAsia="es-MX"/>
              </w:rPr>
              <w:t>, t</w:t>
            </w:r>
            <w:r w:rsidR="00D22E12" w:rsidRPr="00BC6812">
              <w:rPr>
                <w:rFonts w:eastAsia="Times New Roman"/>
                <w:sz w:val="20"/>
                <w:szCs w:val="20"/>
                <w:lang w:eastAsia="es-MX"/>
              </w:rPr>
              <w:t>omando en consideración que la informaci</w:t>
            </w:r>
            <w:r w:rsidR="00347F28" w:rsidRPr="00BC6812">
              <w:rPr>
                <w:rFonts w:eastAsia="Times New Roman"/>
                <w:sz w:val="20"/>
                <w:szCs w:val="20"/>
                <w:lang w:eastAsia="es-MX"/>
              </w:rPr>
              <w:t xml:space="preserve">ón objeto de esta convocatoria comprende los años </w:t>
            </w:r>
            <w:r w:rsidR="00E97476">
              <w:rPr>
                <w:rFonts w:eastAsia="Times New Roman"/>
                <w:sz w:val="20"/>
                <w:szCs w:val="20"/>
                <w:lang w:eastAsia="es-MX"/>
              </w:rPr>
              <w:t xml:space="preserve">de </w:t>
            </w:r>
            <w:r w:rsidR="00347F28" w:rsidRPr="00BC6812">
              <w:rPr>
                <w:rFonts w:eastAsia="Times New Roman"/>
                <w:sz w:val="20"/>
                <w:szCs w:val="20"/>
                <w:lang w:eastAsia="es-MX"/>
              </w:rPr>
              <w:t>2008 a la fecha.</w:t>
            </w:r>
          </w:p>
        </w:tc>
        <w:tc>
          <w:tcPr>
            <w:tcW w:w="1700" w:type="dxa"/>
            <w:shd w:val="clear" w:color="auto" w:fill="auto"/>
            <w:noWrap/>
            <w:vAlign w:val="center"/>
            <w:hideMark/>
          </w:tcPr>
          <w:p w14:paraId="0FE052BE" w14:textId="47B021A3" w:rsidR="009E1773" w:rsidRPr="00BC6812" w:rsidRDefault="004353D8" w:rsidP="00602D49">
            <w:pPr>
              <w:autoSpaceDE/>
              <w:autoSpaceDN/>
              <w:adjustRightInd/>
              <w:ind w:right="92"/>
              <w:jc w:val="center"/>
              <w:rPr>
                <w:rFonts w:eastAsia="Times New Roman"/>
                <w:b/>
                <w:bCs/>
                <w:sz w:val="20"/>
                <w:szCs w:val="20"/>
                <w:lang w:eastAsia="es-MX"/>
              </w:rPr>
            </w:pPr>
            <w:r>
              <w:rPr>
                <w:rFonts w:eastAsia="Times New Roman"/>
                <w:b/>
                <w:bCs/>
                <w:sz w:val="20"/>
                <w:szCs w:val="20"/>
                <w:lang w:eastAsia="es-MX"/>
              </w:rPr>
              <w:t>4</w:t>
            </w:r>
          </w:p>
        </w:tc>
      </w:tr>
      <w:tr w:rsidR="009E1773" w:rsidRPr="00BC6812" w14:paraId="051FE606" w14:textId="77777777" w:rsidTr="00F201E8">
        <w:trPr>
          <w:trHeight w:val="846"/>
        </w:trPr>
        <w:tc>
          <w:tcPr>
            <w:tcW w:w="787" w:type="dxa"/>
            <w:vMerge/>
            <w:vAlign w:val="center"/>
            <w:hideMark/>
          </w:tcPr>
          <w:p w14:paraId="581934BB" w14:textId="77777777" w:rsidR="009E1773" w:rsidRPr="00BC6812" w:rsidRDefault="009E1773" w:rsidP="00602D49">
            <w:pPr>
              <w:autoSpaceDE/>
              <w:autoSpaceDN/>
              <w:adjustRightInd/>
              <w:ind w:right="92"/>
              <w:jc w:val="left"/>
              <w:rPr>
                <w:rFonts w:eastAsia="Times New Roman"/>
                <w:b/>
                <w:bCs/>
                <w:sz w:val="20"/>
                <w:szCs w:val="20"/>
                <w:lang w:eastAsia="es-MX"/>
              </w:rPr>
            </w:pPr>
          </w:p>
        </w:tc>
        <w:tc>
          <w:tcPr>
            <w:tcW w:w="768" w:type="dxa"/>
            <w:shd w:val="clear" w:color="auto" w:fill="auto"/>
            <w:vAlign w:val="center"/>
            <w:hideMark/>
          </w:tcPr>
          <w:p w14:paraId="5A08C964" w14:textId="63A58463" w:rsidR="009E1773" w:rsidRPr="00F201E8" w:rsidRDefault="00E84A44" w:rsidP="00602D49">
            <w:pPr>
              <w:autoSpaceDE/>
              <w:autoSpaceDN/>
              <w:adjustRightInd/>
              <w:ind w:right="92"/>
              <w:jc w:val="center"/>
              <w:rPr>
                <w:rFonts w:eastAsia="Times New Roman"/>
                <w:b/>
                <w:sz w:val="20"/>
                <w:szCs w:val="20"/>
                <w:lang w:eastAsia="es-MX"/>
              </w:rPr>
            </w:pPr>
            <w:r w:rsidRPr="00F201E8">
              <w:rPr>
                <w:rFonts w:eastAsia="Times New Roman"/>
                <w:b/>
                <w:sz w:val="20"/>
                <w:szCs w:val="20"/>
                <w:lang w:eastAsia="es-MX"/>
              </w:rPr>
              <w:t>C</w:t>
            </w:r>
          </w:p>
        </w:tc>
        <w:tc>
          <w:tcPr>
            <w:tcW w:w="2551" w:type="dxa"/>
            <w:shd w:val="clear" w:color="auto" w:fill="auto"/>
            <w:vAlign w:val="center"/>
            <w:hideMark/>
          </w:tcPr>
          <w:p w14:paraId="1E22EAE8" w14:textId="2CEFEFBE" w:rsidR="009E1773" w:rsidRPr="00BC6812" w:rsidRDefault="009E1773" w:rsidP="0023325F">
            <w:pPr>
              <w:autoSpaceDE/>
              <w:autoSpaceDN/>
              <w:adjustRightInd/>
              <w:ind w:right="92"/>
              <w:rPr>
                <w:rFonts w:eastAsia="Times New Roman"/>
                <w:sz w:val="20"/>
                <w:szCs w:val="20"/>
                <w:lang w:eastAsia="es-MX"/>
              </w:rPr>
            </w:pPr>
            <w:r w:rsidRPr="00BC6812">
              <w:rPr>
                <w:rFonts w:eastAsia="Times New Roman"/>
                <w:sz w:val="20"/>
                <w:szCs w:val="20"/>
                <w:lang w:eastAsia="es-MX"/>
              </w:rPr>
              <w:t>Esquema estructural de la organización de recursos humanos.</w:t>
            </w:r>
          </w:p>
        </w:tc>
        <w:tc>
          <w:tcPr>
            <w:tcW w:w="4057" w:type="dxa"/>
            <w:shd w:val="clear" w:color="auto" w:fill="auto"/>
            <w:hideMark/>
          </w:tcPr>
          <w:p w14:paraId="3C9A7723" w14:textId="366907B4" w:rsidR="009E1773" w:rsidRPr="00BC6812" w:rsidRDefault="009E1773" w:rsidP="00602D49">
            <w:pPr>
              <w:autoSpaceDE/>
              <w:autoSpaceDN/>
              <w:adjustRightInd/>
              <w:ind w:right="92"/>
              <w:rPr>
                <w:rFonts w:eastAsia="Times New Roman"/>
                <w:sz w:val="20"/>
                <w:szCs w:val="20"/>
                <w:lang w:eastAsia="es-MX"/>
              </w:rPr>
            </w:pPr>
            <w:r w:rsidRPr="00BC6812">
              <w:rPr>
                <w:rFonts w:eastAsia="Times New Roman"/>
                <w:sz w:val="20"/>
                <w:szCs w:val="20"/>
                <w:lang w:eastAsia="es-MX"/>
              </w:rPr>
              <w:t>Para obtener los 4 puntos, el Licitante deberá presentar el esquema estructural alineado con los requerim</w:t>
            </w:r>
            <w:r w:rsidR="00347F28" w:rsidRPr="00BC6812">
              <w:rPr>
                <w:rFonts w:eastAsia="Times New Roman"/>
                <w:sz w:val="20"/>
                <w:szCs w:val="20"/>
                <w:lang w:eastAsia="es-MX"/>
              </w:rPr>
              <w:t>ientos de la presente convocatoria</w:t>
            </w:r>
            <w:r w:rsidRPr="00BC6812">
              <w:rPr>
                <w:rFonts w:eastAsia="Times New Roman"/>
                <w:sz w:val="20"/>
                <w:szCs w:val="20"/>
                <w:lang w:eastAsia="es-MX"/>
              </w:rPr>
              <w:t>, conteniendo los roles y responsabilidades del personal.</w:t>
            </w:r>
          </w:p>
        </w:tc>
        <w:tc>
          <w:tcPr>
            <w:tcW w:w="1700" w:type="dxa"/>
            <w:shd w:val="clear" w:color="auto" w:fill="auto"/>
            <w:noWrap/>
            <w:vAlign w:val="center"/>
            <w:hideMark/>
          </w:tcPr>
          <w:p w14:paraId="0CD93DAE" w14:textId="70ADE00C" w:rsidR="009E1773" w:rsidRPr="00BC6812" w:rsidRDefault="004353D8" w:rsidP="00602D49">
            <w:pPr>
              <w:autoSpaceDE/>
              <w:autoSpaceDN/>
              <w:adjustRightInd/>
              <w:ind w:right="92"/>
              <w:jc w:val="center"/>
              <w:rPr>
                <w:rFonts w:eastAsia="Times New Roman"/>
                <w:b/>
                <w:bCs/>
                <w:sz w:val="20"/>
                <w:szCs w:val="20"/>
                <w:lang w:eastAsia="es-MX"/>
              </w:rPr>
            </w:pPr>
            <w:r>
              <w:rPr>
                <w:rFonts w:eastAsia="Times New Roman"/>
                <w:b/>
                <w:bCs/>
                <w:sz w:val="20"/>
                <w:szCs w:val="20"/>
                <w:lang w:eastAsia="es-MX"/>
              </w:rPr>
              <w:t>4</w:t>
            </w:r>
          </w:p>
        </w:tc>
      </w:tr>
    </w:tbl>
    <w:p w14:paraId="14291991" w14:textId="77777777" w:rsidR="0017062C" w:rsidRPr="00BC6812" w:rsidRDefault="0017062C" w:rsidP="00602D49">
      <w:pPr>
        <w:pStyle w:val="Default"/>
        <w:ind w:right="92"/>
        <w:jc w:val="both"/>
        <w:rPr>
          <w:rFonts w:ascii="Soberana Texto" w:hAnsi="Soberana Texto" w:cs="Times New Roman"/>
          <w:bCs/>
          <w:color w:val="auto"/>
          <w:sz w:val="20"/>
          <w:szCs w:val="20"/>
        </w:rPr>
      </w:pP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7"/>
        <w:gridCol w:w="768"/>
        <w:gridCol w:w="2551"/>
        <w:gridCol w:w="4057"/>
        <w:gridCol w:w="1700"/>
      </w:tblGrid>
      <w:tr w:rsidR="009E1773" w:rsidRPr="00BC6812" w14:paraId="4CC12076" w14:textId="77777777" w:rsidTr="00F201E8">
        <w:trPr>
          <w:trHeight w:val="390"/>
        </w:trPr>
        <w:tc>
          <w:tcPr>
            <w:tcW w:w="787" w:type="dxa"/>
            <w:shd w:val="clear" w:color="auto" w:fill="auto"/>
            <w:noWrap/>
            <w:vAlign w:val="bottom"/>
            <w:hideMark/>
          </w:tcPr>
          <w:p w14:paraId="2BAD4773" w14:textId="71C2E6FB" w:rsidR="009E1773" w:rsidRPr="00BC6812" w:rsidRDefault="009E1773" w:rsidP="00602D49">
            <w:pPr>
              <w:autoSpaceDE/>
              <w:autoSpaceDN/>
              <w:adjustRightInd/>
              <w:ind w:right="92"/>
              <w:jc w:val="left"/>
              <w:rPr>
                <w:rFonts w:eastAsia="Times New Roman"/>
                <w:sz w:val="20"/>
                <w:szCs w:val="20"/>
                <w:lang w:eastAsia="es-MX"/>
              </w:rPr>
            </w:pPr>
          </w:p>
        </w:tc>
        <w:tc>
          <w:tcPr>
            <w:tcW w:w="7376" w:type="dxa"/>
            <w:gridSpan w:val="3"/>
            <w:shd w:val="clear" w:color="auto" w:fill="auto"/>
            <w:noWrap/>
            <w:vAlign w:val="center"/>
            <w:hideMark/>
          </w:tcPr>
          <w:p w14:paraId="319AC844" w14:textId="78FD7430" w:rsidR="009E1773" w:rsidRPr="00BC6812" w:rsidRDefault="009E1773" w:rsidP="00476573">
            <w:pPr>
              <w:autoSpaceDE/>
              <w:autoSpaceDN/>
              <w:adjustRightInd/>
              <w:ind w:right="92"/>
              <w:jc w:val="left"/>
              <w:rPr>
                <w:rFonts w:eastAsia="Times New Roman"/>
                <w:b/>
                <w:bCs/>
                <w:sz w:val="20"/>
                <w:szCs w:val="20"/>
                <w:lang w:eastAsia="es-MX"/>
              </w:rPr>
            </w:pPr>
            <w:r w:rsidRPr="00BC6812">
              <w:rPr>
                <w:rFonts w:eastAsia="Times New Roman"/>
                <w:b/>
                <w:bCs/>
                <w:sz w:val="20"/>
                <w:szCs w:val="20"/>
                <w:lang w:eastAsia="es-MX"/>
              </w:rPr>
              <w:t xml:space="preserve">Cumplimiento de Contratos. </w:t>
            </w:r>
            <w:r w:rsidR="00347F28" w:rsidRPr="00BC6812">
              <w:rPr>
                <w:rFonts w:eastAsia="Times New Roman"/>
                <w:b/>
                <w:bCs/>
                <w:sz w:val="20"/>
                <w:szCs w:val="20"/>
                <w:lang w:eastAsia="es-MX"/>
              </w:rPr>
              <w:t xml:space="preserve">             </w:t>
            </w:r>
            <w:r w:rsidR="00DC38C4">
              <w:rPr>
                <w:rFonts w:eastAsia="Times New Roman"/>
                <w:b/>
                <w:bCs/>
                <w:sz w:val="20"/>
                <w:szCs w:val="20"/>
                <w:lang w:eastAsia="es-MX"/>
              </w:rPr>
              <w:t xml:space="preserve">               </w:t>
            </w:r>
            <w:r w:rsidR="00347F28" w:rsidRPr="00BC6812">
              <w:rPr>
                <w:rFonts w:eastAsia="Times New Roman"/>
                <w:b/>
                <w:bCs/>
                <w:sz w:val="20"/>
                <w:szCs w:val="20"/>
                <w:lang w:eastAsia="es-MX"/>
              </w:rPr>
              <w:t xml:space="preserve">                                  </w:t>
            </w:r>
            <w:r w:rsidRPr="00BC6812">
              <w:rPr>
                <w:rFonts w:eastAsia="Times New Roman"/>
                <w:b/>
                <w:bCs/>
                <w:sz w:val="20"/>
                <w:szCs w:val="20"/>
                <w:lang w:eastAsia="es-MX"/>
              </w:rPr>
              <w:t>Total Rubro</w:t>
            </w:r>
          </w:p>
        </w:tc>
        <w:tc>
          <w:tcPr>
            <w:tcW w:w="1700" w:type="dxa"/>
            <w:shd w:val="clear" w:color="auto" w:fill="auto"/>
            <w:noWrap/>
            <w:vAlign w:val="center"/>
            <w:hideMark/>
          </w:tcPr>
          <w:p w14:paraId="1A01A91B" w14:textId="190B5DEC" w:rsidR="009E1773" w:rsidRPr="00BC6812" w:rsidRDefault="004353D8" w:rsidP="00602D49">
            <w:pPr>
              <w:autoSpaceDE/>
              <w:autoSpaceDN/>
              <w:adjustRightInd/>
              <w:ind w:right="92"/>
              <w:jc w:val="center"/>
              <w:rPr>
                <w:rFonts w:eastAsia="Times New Roman"/>
                <w:b/>
                <w:bCs/>
                <w:sz w:val="20"/>
                <w:szCs w:val="20"/>
                <w:lang w:eastAsia="es-MX"/>
              </w:rPr>
            </w:pPr>
            <w:r>
              <w:rPr>
                <w:rFonts w:eastAsia="Times New Roman"/>
                <w:b/>
                <w:bCs/>
                <w:sz w:val="20"/>
                <w:szCs w:val="20"/>
                <w:lang w:eastAsia="es-MX"/>
              </w:rPr>
              <w:t>11</w:t>
            </w:r>
          </w:p>
        </w:tc>
      </w:tr>
      <w:tr w:rsidR="009E1773" w:rsidRPr="00BC6812" w14:paraId="18F59B80" w14:textId="77777777" w:rsidTr="00F201E8">
        <w:trPr>
          <w:trHeight w:val="1156"/>
        </w:trPr>
        <w:tc>
          <w:tcPr>
            <w:tcW w:w="787" w:type="dxa"/>
            <w:vMerge w:val="restart"/>
            <w:shd w:val="clear" w:color="auto" w:fill="auto"/>
            <w:vAlign w:val="center"/>
            <w:hideMark/>
          </w:tcPr>
          <w:p w14:paraId="28073CCA" w14:textId="29621653" w:rsidR="009E1773" w:rsidRPr="00E84A44" w:rsidRDefault="00E84A44" w:rsidP="00602D49">
            <w:pPr>
              <w:autoSpaceDE/>
              <w:autoSpaceDN/>
              <w:adjustRightInd/>
              <w:ind w:right="92"/>
              <w:jc w:val="center"/>
              <w:rPr>
                <w:rFonts w:eastAsia="Times New Roman"/>
                <w:b/>
                <w:bCs/>
                <w:sz w:val="16"/>
                <w:szCs w:val="16"/>
                <w:lang w:eastAsia="es-MX"/>
              </w:rPr>
            </w:pPr>
            <w:r w:rsidRPr="00E84A44">
              <w:rPr>
                <w:rFonts w:eastAsia="Times New Roman"/>
                <w:b/>
                <w:bCs/>
                <w:sz w:val="16"/>
                <w:szCs w:val="16"/>
                <w:lang w:eastAsia="es-MX"/>
              </w:rPr>
              <w:t>5.4.1.4.</w:t>
            </w:r>
          </w:p>
        </w:tc>
        <w:tc>
          <w:tcPr>
            <w:tcW w:w="768" w:type="dxa"/>
            <w:vMerge w:val="restart"/>
            <w:shd w:val="clear" w:color="auto" w:fill="auto"/>
            <w:vAlign w:val="center"/>
            <w:hideMark/>
          </w:tcPr>
          <w:p w14:paraId="38B3D6C4" w14:textId="42CCF1D9" w:rsidR="009E1773" w:rsidRPr="00BC6812" w:rsidRDefault="009E1773" w:rsidP="00602D49">
            <w:pPr>
              <w:autoSpaceDE/>
              <w:autoSpaceDN/>
              <w:adjustRightInd/>
              <w:ind w:right="92"/>
              <w:jc w:val="center"/>
              <w:rPr>
                <w:rFonts w:eastAsia="Times New Roman"/>
                <w:sz w:val="20"/>
                <w:szCs w:val="20"/>
                <w:lang w:eastAsia="es-MX"/>
              </w:rPr>
            </w:pPr>
          </w:p>
        </w:tc>
        <w:tc>
          <w:tcPr>
            <w:tcW w:w="2551" w:type="dxa"/>
            <w:shd w:val="clear" w:color="auto" w:fill="auto"/>
            <w:vAlign w:val="center"/>
            <w:hideMark/>
          </w:tcPr>
          <w:p w14:paraId="6642FEAF" w14:textId="77777777" w:rsidR="009E1773" w:rsidRPr="00BC6812" w:rsidRDefault="009E1773" w:rsidP="00602D49">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Cumplimiento en contratos celebrados </w:t>
            </w:r>
          </w:p>
        </w:tc>
        <w:tc>
          <w:tcPr>
            <w:tcW w:w="4057" w:type="dxa"/>
            <w:shd w:val="clear" w:color="auto" w:fill="auto"/>
            <w:hideMark/>
          </w:tcPr>
          <w:p w14:paraId="3331657A" w14:textId="51B5C789" w:rsidR="009E1773" w:rsidRPr="00BC6812" w:rsidRDefault="009E1773" w:rsidP="0023325F">
            <w:pPr>
              <w:autoSpaceDE/>
              <w:autoSpaceDN/>
              <w:adjustRightInd/>
              <w:ind w:right="92"/>
              <w:rPr>
                <w:rFonts w:eastAsia="Times New Roman"/>
                <w:sz w:val="20"/>
                <w:szCs w:val="20"/>
                <w:lang w:eastAsia="es-MX"/>
              </w:rPr>
            </w:pPr>
            <w:r w:rsidRPr="00BC6812">
              <w:rPr>
                <w:rFonts w:eastAsia="Times New Roman"/>
                <w:sz w:val="20"/>
                <w:szCs w:val="20"/>
                <w:lang w:eastAsia="es-MX"/>
              </w:rPr>
              <w:t xml:space="preserve">Para obtener puntos, el Licitante deberá acreditar el cumplimiento de contratos, mediante liberación de garantías o cartas de aceptación de servicios emitidos por </w:t>
            </w:r>
            <w:r w:rsidR="0023325F">
              <w:rPr>
                <w:rFonts w:eastAsia="Times New Roman"/>
                <w:sz w:val="20"/>
                <w:szCs w:val="20"/>
                <w:lang w:eastAsia="es-MX"/>
              </w:rPr>
              <w:t>sus</w:t>
            </w:r>
            <w:r w:rsidRPr="00BC6812">
              <w:rPr>
                <w:rFonts w:eastAsia="Times New Roman"/>
                <w:sz w:val="20"/>
                <w:szCs w:val="20"/>
                <w:lang w:eastAsia="es-MX"/>
              </w:rPr>
              <w:t xml:space="preserve"> contratantes. Dichos contratos deberán corresponder a los presentados en el rubro de Experiencia y Especialidad.</w:t>
            </w:r>
          </w:p>
        </w:tc>
        <w:tc>
          <w:tcPr>
            <w:tcW w:w="1700" w:type="dxa"/>
            <w:shd w:val="clear" w:color="auto" w:fill="auto"/>
            <w:noWrap/>
            <w:vAlign w:val="center"/>
            <w:hideMark/>
          </w:tcPr>
          <w:p w14:paraId="090ED45D" w14:textId="12DC0ACB" w:rsidR="009E1773" w:rsidRPr="00BC6812" w:rsidRDefault="004353D8" w:rsidP="00602D49">
            <w:pPr>
              <w:autoSpaceDE/>
              <w:autoSpaceDN/>
              <w:adjustRightInd/>
              <w:ind w:right="92"/>
              <w:jc w:val="center"/>
              <w:rPr>
                <w:rFonts w:eastAsia="Times New Roman"/>
                <w:b/>
                <w:bCs/>
                <w:sz w:val="20"/>
                <w:szCs w:val="20"/>
                <w:lang w:eastAsia="es-MX"/>
              </w:rPr>
            </w:pPr>
            <w:r>
              <w:rPr>
                <w:rFonts w:eastAsia="Times New Roman"/>
                <w:b/>
                <w:bCs/>
                <w:sz w:val="20"/>
                <w:szCs w:val="20"/>
                <w:lang w:eastAsia="es-MX"/>
              </w:rPr>
              <w:t>11</w:t>
            </w:r>
          </w:p>
        </w:tc>
      </w:tr>
      <w:tr w:rsidR="009E1773" w:rsidRPr="00BC6812" w14:paraId="01CBF58B" w14:textId="77777777" w:rsidTr="00F201E8">
        <w:trPr>
          <w:trHeight w:val="375"/>
        </w:trPr>
        <w:tc>
          <w:tcPr>
            <w:tcW w:w="787" w:type="dxa"/>
            <w:vMerge/>
            <w:vAlign w:val="center"/>
            <w:hideMark/>
          </w:tcPr>
          <w:p w14:paraId="215B3B51" w14:textId="77777777" w:rsidR="009E1773" w:rsidRPr="00BC6812" w:rsidRDefault="009E1773" w:rsidP="00602D49">
            <w:pPr>
              <w:autoSpaceDE/>
              <w:autoSpaceDN/>
              <w:adjustRightInd/>
              <w:ind w:right="92"/>
              <w:jc w:val="left"/>
              <w:rPr>
                <w:rFonts w:eastAsia="Times New Roman"/>
                <w:b/>
                <w:bCs/>
                <w:sz w:val="20"/>
                <w:szCs w:val="20"/>
                <w:lang w:eastAsia="es-MX"/>
              </w:rPr>
            </w:pPr>
          </w:p>
        </w:tc>
        <w:tc>
          <w:tcPr>
            <w:tcW w:w="768" w:type="dxa"/>
            <w:vMerge/>
            <w:vAlign w:val="center"/>
            <w:hideMark/>
          </w:tcPr>
          <w:p w14:paraId="43FF66A5" w14:textId="77777777" w:rsidR="009E1773" w:rsidRPr="00BC6812" w:rsidRDefault="009E1773" w:rsidP="00602D49">
            <w:pPr>
              <w:autoSpaceDE/>
              <w:autoSpaceDN/>
              <w:adjustRightInd/>
              <w:ind w:right="92"/>
              <w:jc w:val="left"/>
              <w:rPr>
                <w:rFonts w:eastAsia="Times New Roman"/>
                <w:sz w:val="20"/>
                <w:szCs w:val="20"/>
                <w:lang w:eastAsia="es-MX"/>
              </w:rPr>
            </w:pPr>
          </w:p>
        </w:tc>
        <w:tc>
          <w:tcPr>
            <w:tcW w:w="2551" w:type="dxa"/>
            <w:shd w:val="clear" w:color="auto" w:fill="auto"/>
            <w:vAlign w:val="bottom"/>
            <w:hideMark/>
          </w:tcPr>
          <w:p w14:paraId="3811A813" w14:textId="315565DE" w:rsidR="009E1773" w:rsidRPr="00BC6812" w:rsidRDefault="009E1773" w:rsidP="00602D49">
            <w:pPr>
              <w:autoSpaceDE/>
              <w:autoSpaceDN/>
              <w:adjustRightInd/>
              <w:ind w:right="92"/>
              <w:jc w:val="left"/>
              <w:rPr>
                <w:rFonts w:eastAsia="Times New Roman"/>
                <w:sz w:val="20"/>
                <w:szCs w:val="20"/>
                <w:lang w:eastAsia="es-MX"/>
              </w:rPr>
            </w:pPr>
          </w:p>
        </w:tc>
        <w:tc>
          <w:tcPr>
            <w:tcW w:w="4057" w:type="dxa"/>
            <w:shd w:val="clear" w:color="auto" w:fill="auto"/>
            <w:noWrap/>
            <w:vAlign w:val="bottom"/>
            <w:hideMark/>
          </w:tcPr>
          <w:p w14:paraId="1869BC78" w14:textId="77777777" w:rsidR="009E1773" w:rsidRPr="00BC6812" w:rsidRDefault="009E1773"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Cumplimiento de 4 o más contratos</w:t>
            </w:r>
          </w:p>
        </w:tc>
        <w:tc>
          <w:tcPr>
            <w:tcW w:w="1700" w:type="dxa"/>
            <w:shd w:val="clear" w:color="auto" w:fill="auto"/>
            <w:noWrap/>
            <w:vAlign w:val="center"/>
            <w:hideMark/>
          </w:tcPr>
          <w:p w14:paraId="2B6FF9B9" w14:textId="1C8D2AB2" w:rsidR="009E1773" w:rsidRPr="00BC6812" w:rsidRDefault="004353D8" w:rsidP="00602D49">
            <w:pPr>
              <w:autoSpaceDE/>
              <w:autoSpaceDN/>
              <w:adjustRightInd/>
              <w:ind w:right="92"/>
              <w:jc w:val="center"/>
              <w:rPr>
                <w:rFonts w:eastAsia="Times New Roman"/>
                <w:sz w:val="20"/>
                <w:szCs w:val="20"/>
                <w:lang w:eastAsia="es-MX"/>
              </w:rPr>
            </w:pPr>
            <w:r>
              <w:rPr>
                <w:rFonts w:eastAsia="Times New Roman"/>
                <w:sz w:val="20"/>
                <w:szCs w:val="20"/>
                <w:lang w:eastAsia="es-MX"/>
              </w:rPr>
              <w:t>11</w:t>
            </w:r>
          </w:p>
        </w:tc>
      </w:tr>
      <w:tr w:rsidR="009E1773" w:rsidRPr="00BC6812" w14:paraId="174067EF" w14:textId="77777777" w:rsidTr="00F201E8">
        <w:trPr>
          <w:trHeight w:val="375"/>
        </w:trPr>
        <w:tc>
          <w:tcPr>
            <w:tcW w:w="787" w:type="dxa"/>
            <w:vMerge/>
            <w:vAlign w:val="center"/>
            <w:hideMark/>
          </w:tcPr>
          <w:p w14:paraId="089785FA" w14:textId="77777777" w:rsidR="009E1773" w:rsidRPr="00BC6812" w:rsidRDefault="009E1773" w:rsidP="00602D49">
            <w:pPr>
              <w:autoSpaceDE/>
              <w:autoSpaceDN/>
              <w:adjustRightInd/>
              <w:ind w:right="92"/>
              <w:jc w:val="left"/>
              <w:rPr>
                <w:rFonts w:eastAsia="Times New Roman"/>
                <w:b/>
                <w:bCs/>
                <w:sz w:val="20"/>
                <w:szCs w:val="20"/>
                <w:lang w:eastAsia="es-MX"/>
              </w:rPr>
            </w:pPr>
          </w:p>
        </w:tc>
        <w:tc>
          <w:tcPr>
            <w:tcW w:w="768" w:type="dxa"/>
            <w:vMerge/>
            <w:vAlign w:val="center"/>
            <w:hideMark/>
          </w:tcPr>
          <w:p w14:paraId="37FB8F4E" w14:textId="77777777" w:rsidR="009E1773" w:rsidRPr="00BC6812" w:rsidRDefault="009E1773" w:rsidP="00602D49">
            <w:pPr>
              <w:autoSpaceDE/>
              <w:autoSpaceDN/>
              <w:adjustRightInd/>
              <w:ind w:right="92"/>
              <w:jc w:val="left"/>
              <w:rPr>
                <w:rFonts w:eastAsia="Times New Roman"/>
                <w:sz w:val="20"/>
                <w:szCs w:val="20"/>
                <w:lang w:eastAsia="es-MX"/>
              </w:rPr>
            </w:pPr>
          </w:p>
        </w:tc>
        <w:tc>
          <w:tcPr>
            <w:tcW w:w="2551" w:type="dxa"/>
            <w:shd w:val="clear" w:color="auto" w:fill="auto"/>
            <w:vAlign w:val="bottom"/>
            <w:hideMark/>
          </w:tcPr>
          <w:p w14:paraId="48B578BF" w14:textId="3431C406" w:rsidR="009E1773" w:rsidRPr="00BC6812" w:rsidRDefault="009E1773" w:rsidP="00602D49">
            <w:pPr>
              <w:autoSpaceDE/>
              <w:autoSpaceDN/>
              <w:adjustRightInd/>
              <w:ind w:right="92"/>
              <w:jc w:val="left"/>
              <w:rPr>
                <w:rFonts w:eastAsia="Times New Roman"/>
                <w:sz w:val="20"/>
                <w:szCs w:val="20"/>
                <w:lang w:eastAsia="es-MX"/>
              </w:rPr>
            </w:pPr>
          </w:p>
        </w:tc>
        <w:tc>
          <w:tcPr>
            <w:tcW w:w="4057" w:type="dxa"/>
            <w:shd w:val="clear" w:color="auto" w:fill="auto"/>
            <w:noWrap/>
            <w:vAlign w:val="bottom"/>
            <w:hideMark/>
          </w:tcPr>
          <w:p w14:paraId="74E604A3" w14:textId="77777777" w:rsidR="009E1773" w:rsidRPr="00BC6812" w:rsidRDefault="009E1773"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Cumplimiento de 2 a 3 contratos</w:t>
            </w:r>
          </w:p>
        </w:tc>
        <w:tc>
          <w:tcPr>
            <w:tcW w:w="1700" w:type="dxa"/>
            <w:shd w:val="clear" w:color="auto" w:fill="auto"/>
            <w:noWrap/>
            <w:vAlign w:val="center"/>
            <w:hideMark/>
          </w:tcPr>
          <w:p w14:paraId="374CC578" w14:textId="4AABA2E9" w:rsidR="009E1773" w:rsidRPr="00BC6812" w:rsidRDefault="004353D8" w:rsidP="00602D49">
            <w:pPr>
              <w:autoSpaceDE/>
              <w:autoSpaceDN/>
              <w:adjustRightInd/>
              <w:ind w:right="92"/>
              <w:jc w:val="center"/>
              <w:rPr>
                <w:rFonts w:eastAsia="Times New Roman"/>
                <w:sz w:val="20"/>
                <w:szCs w:val="20"/>
                <w:lang w:eastAsia="es-MX"/>
              </w:rPr>
            </w:pPr>
            <w:r>
              <w:rPr>
                <w:rFonts w:eastAsia="Times New Roman"/>
                <w:sz w:val="20"/>
                <w:szCs w:val="20"/>
                <w:lang w:eastAsia="es-MX"/>
              </w:rPr>
              <w:t>7</w:t>
            </w:r>
          </w:p>
        </w:tc>
      </w:tr>
      <w:tr w:rsidR="009E1773" w:rsidRPr="00BC6812" w14:paraId="0DA41C20" w14:textId="77777777" w:rsidTr="00F201E8">
        <w:trPr>
          <w:trHeight w:val="390"/>
        </w:trPr>
        <w:tc>
          <w:tcPr>
            <w:tcW w:w="787" w:type="dxa"/>
            <w:vMerge/>
            <w:vAlign w:val="center"/>
            <w:hideMark/>
          </w:tcPr>
          <w:p w14:paraId="1CDFFF69" w14:textId="77777777" w:rsidR="009E1773" w:rsidRPr="00BC6812" w:rsidRDefault="009E1773" w:rsidP="00602D49">
            <w:pPr>
              <w:autoSpaceDE/>
              <w:autoSpaceDN/>
              <w:adjustRightInd/>
              <w:ind w:right="92"/>
              <w:jc w:val="left"/>
              <w:rPr>
                <w:rFonts w:eastAsia="Times New Roman"/>
                <w:b/>
                <w:bCs/>
                <w:sz w:val="20"/>
                <w:szCs w:val="20"/>
                <w:lang w:eastAsia="es-MX"/>
              </w:rPr>
            </w:pPr>
          </w:p>
        </w:tc>
        <w:tc>
          <w:tcPr>
            <w:tcW w:w="768" w:type="dxa"/>
            <w:vMerge/>
            <w:vAlign w:val="center"/>
            <w:hideMark/>
          </w:tcPr>
          <w:p w14:paraId="585632D7" w14:textId="77777777" w:rsidR="009E1773" w:rsidRPr="00BC6812" w:rsidRDefault="009E1773" w:rsidP="00602D49">
            <w:pPr>
              <w:autoSpaceDE/>
              <w:autoSpaceDN/>
              <w:adjustRightInd/>
              <w:ind w:right="92"/>
              <w:jc w:val="left"/>
              <w:rPr>
                <w:rFonts w:eastAsia="Times New Roman"/>
                <w:sz w:val="20"/>
                <w:szCs w:val="20"/>
                <w:lang w:eastAsia="es-MX"/>
              </w:rPr>
            </w:pPr>
          </w:p>
        </w:tc>
        <w:tc>
          <w:tcPr>
            <w:tcW w:w="2551" w:type="dxa"/>
            <w:shd w:val="clear" w:color="auto" w:fill="auto"/>
            <w:vAlign w:val="bottom"/>
            <w:hideMark/>
          </w:tcPr>
          <w:p w14:paraId="7DE937D2" w14:textId="3DAEB0CA" w:rsidR="009E1773" w:rsidRPr="00BC6812" w:rsidRDefault="009E1773" w:rsidP="00602D49">
            <w:pPr>
              <w:autoSpaceDE/>
              <w:autoSpaceDN/>
              <w:adjustRightInd/>
              <w:ind w:right="92"/>
              <w:jc w:val="left"/>
              <w:rPr>
                <w:rFonts w:eastAsia="Times New Roman"/>
                <w:sz w:val="20"/>
                <w:szCs w:val="20"/>
                <w:lang w:eastAsia="es-MX"/>
              </w:rPr>
            </w:pPr>
          </w:p>
        </w:tc>
        <w:tc>
          <w:tcPr>
            <w:tcW w:w="4057" w:type="dxa"/>
            <w:shd w:val="clear" w:color="auto" w:fill="auto"/>
            <w:noWrap/>
            <w:vAlign w:val="bottom"/>
            <w:hideMark/>
          </w:tcPr>
          <w:p w14:paraId="770F6BB2" w14:textId="77777777" w:rsidR="009E1773" w:rsidRPr="00BC6812" w:rsidRDefault="009E1773" w:rsidP="00602D49">
            <w:pPr>
              <w:autoSpaceDE/>
              <w:autoSpaceDN/>
              <w:adjustRightInd/>
              <w:ind w:right="92"/>
              <w:jc w:val="right"/>
              <w:rPr>
                <w:rFonts w:eastAsia="Times New Roman"/>
                <w:sz w:val="20"/>
                <w:szCs w:val="20"/>
                <w:lang w:eastAsia="es-MX"/>
              </w:rPr>
            </w:pPr>
            <w:r w:rsidRPr="00BC6812">
              <w:rPr>
                <w:rFonts w:eastAsia="Times New Roman"/>
                <w:sz w:val="20"/>
                <w:szCs w:val="20"/>
                <w:lang w:eastAsia="es-MX"/>
              </w:rPr>
              <w:t>Cumplimiento de 1 contrato</w:t>
            </w:r>
          </w:p>
        </w:tc>
        <w:tc>
          <w:tcPr>
            <w:tcW w:w="1700" w:type="dxa"/>
            <w:shd w:val="clear" w:color="auto" w:fill="auto"/>
            <w:noWrap/>
            <w:vAlign w:val="center"/>
            <w:hideMark/>
          </w:tcPr>
          <w:p w14:paraId="25A387F9" w14:textId="4AC7EBDF" w:rsidR="009E1773" w:rsidRPr="00BC6812" w:rsidRDefault="004353D8" w:rsidP="00602D49">
            <w:pPr>
              <w:autoSpaceDE/>
              <w:autoSpaceDN/>
              <w:adjustRightInd/>
              <w:ind w:right="92"/>
              <w:jc w:val="center"/>
              <w:rPr>
                <w:rFonts w:eastAsia="Times New Roman"/>
                <w:sz w:val="20"/>
                <w:szCs w:val="20"/>
                <w:lang w:eastAsia="es-MX"/>
              </w:rPr>
            </w:pPr>
            <w:r>
              <w:rPr>
                <w:rFonts w:eastAsia="Times New Roman"/>
                <w:sz w:val="20"/>
                <w:szCs w:val="20"/>
                <w:lang w:eastAsia="es-MX"/>
              </w:rPr>
              <w:t>4</w:t>
            </w:r>
          </w:p>
        </w:tc>
      </w:tr>
    </w:tbl>
    <w:p w14:paraId="43B20F5E" w14:textId="77777777" w:rsidR="007B791A" w:rsidRDefault="007B791A" w:rsidP="008431DB">
      <w:pPr>
        <w:pStyle w:val="Default"/>
        <w:ind w:right="92"/>
        <w:jc w:val="both"/>
        <w:rPr>
          <w:rFonts w:ascii="Soberana Texto" w:hAnsi="Soberana Texto" w:cs="Times New Roman"/>
          <w:color w:val="auto"/>
          <w:sz w:val="22"/>
          <w:szCs w:val="22"/>
        </w:rPr>
      </w:pPr>
    </w:p>
    <w:p w14:paraId="1898E9B2" w14:textId="77777777" w:rsidR="00985CDF" w:rsidRPr="0029687C" w:rsidRDefault="00985CDF" w:rsidP="008431DB">
      <w:pPr>
        <w:pStyle w:val="Default"/>
        <w:ind w:right="92"/>
        <w:jc w:val="both"/>
        <w:rPr>
          <w:rFonts w:ascii="Soberana Texto" w:hAnsi="Soberana Texto" w:cs="Times New Roman"/>
          <w:color w:val="auto"/>
          <w:sz w:val="22"/>
          <w:szCs w:val="22"/>
        </w:rPr>
      </w:pPr>
    </w:p>
    <w:p w14:paraId="26F17724" w14:textId="6266CFAB" w:rsidR="004429D5" w:rsidRPr="00BC6812" w:rsidRDefault="002D5345" w:rsidP="008431DB">
      <w:pPr>
        <w:pStyle w:val="Ttulo3"/>
        <w:spacing w:before="0"/>
        <w:ind w:right="92"/>
        <w:rPr>
          <w:szCs w:val="22"/>
        </w:rPr>
      </w:pPr>
      <w:bookmarkStart w:id="82" w:name="_Toc459668548"/>
      <w:r w:rsidRPr="00BC6812">
        <w:rPr>
          <w:szCs w:val="22"/>
        </w:rPr>
        <w:t>5.4.2.</w:t>
      </w:r>
      <w:r w:rsidR="004429D5" w:rsidRPr="00BC6812">
        <w:rPr>
          <w:szCs w:val="22"/>
        </w:rPr>
        <w:t xml:space="preserve"> PUNTUACIÓN DE LA PROPUESTA ECONÓMICA.</w:t>
      </w:r>
      <w:bookmarkEnd w:id="82"/>
    </w:p>
    <w:p w14:paraId="18745548" w14:textId="77777777" w:rsidR="004429D5" w:rsidRPr="0029687C" w:rsidRDefault="004429D5" w:rsidP="008431DB">
      <w:pPr>
        <w:ind w:right="92"/>
      </w:pPr>
    </w:p>
    <w:p w14:paraId="41F85D49" w14:textId="3C9E0E34" w:rsidR="004429D5" w:rsidRPr="00476573" w:rsidRDefault="004429D5" w:rsidP="008431DB">
      <w:pPr>
        <w:ind w:right="92"/>
      </w:pPr>
      <w:r w:rsidRPr="0029687C">
        <w:t xml:space="preserve">Sólo si la propuesta técnica resulta solvente </w:t>
      </w:r>
      <w:r w:rsidR="00295B14" w:rsidRPr="0029687C">
        <w:t xml:space="preserve">técnicamente </w:t>
      </w:r>
      <w:r w:rsidRPr="0029687C">
        <w:t xml:space="preserve">y si el </w:t>
      </w:r>
      <w:r w:rsidRPr="00476573">
        <w:t>LICITANTE ha cumplido con todos los requisitos establecidos en la CONVOCATORIA, se realizará la evaluación económica. La CONVOCANTE excluirá del precio ofertado el IVA</w:t>
      </w:r>
      <w:r w:rsidR="005F32F5" w:rsidRPr="00476573">
        <w:t xml:space="preserve"> y s</w:t>
      </w:r>
      <w:r w:rsidR="00DD5F4C" w:rsidRPr="00476573">
        <w:t>ó</w:t>
      </w:r>
      <w:r w:rsidR="005F32F5" w:rsidRPr="00476573">
        <w:t>lo se considerará el precio neto propuesto</w:t>
      </w:r>
      <w:r w:rsidRPr="00476573">
        <w:t>. El total de la puntuación de la propuesta económica será de</w:t>
      </w:r>
      <w:r w:rsidR="005F32F5" w:rsidRPr="00476573">
        <w:t xml:space="preserve"> un máximo de</w:t>
      </w:r>
      <w:r w:rsidRPr="00476573">
        <w:t xml:space="preserve"> 40 puntos, por lo que la propuesta económica que resulte ser la más baja de las técnicamente aceptadas, </w:t>
      </w:r>
      <w:r w:rsidR="002D5345" w:rsidRPr="00476573">
        <w:t xml:space="preserve">será a la cual se le asigne </w:t>
      </w:r>
      <w:r w:rsidRPr="00476573">
        <w:t>la puntuación máxima.</w:t>
      </w:r>
    </w:p>
    <w:p w14:paraId="701F80D9" w14:textId="77777777" w:rsidR="004429D5" w:rsidRPr="00476573" w:rsidRDefault="004429D5" w:rsidP="008431DB">
      <w:pPr>
        <w:ind w:right="92"/>
      </w:pPr>
    </w:p>
    <w:p w14:paraId="039F020B" w14:textId="4BFAF2F5" w:rsidR="004429D5" w:rsidRPr="0029687C" w:rsidRDefault="004429D5" w:rsidP="008431DB">
      <w:pPr>
        <w:ind w:right="92"/>
      </w:pPr>
      <w:r w:rsidRPr="00476573">
        <w:t>Para determina</w:t>
      </w:r>
      <w:r w:rsidR="002D5345" w:rsidRPr="00476573">
        <w:t>r la puntuación que corresponda</w:t>
      </w:r>
      <w:r w:rsidRPr="00476573">
        <w:t xml:space="preserve"> a la propuesta económica de cada LICITANTE</w:t>
      </w:r>
      <w:r w:rsidRPr="0029687C">
        <w:t xml:space="preserve">, la </w:t>
      </w:r>
      <w:r w:rsidRPr="00476573">
        <w:t>CONVOCANTE</w:t>
      </w:r>
      <w:r w:rsidRPr="0029687C">
        <w:t xml:space="preserve"> aplicará la fórmula</w:t>
      </w:r>
      <w:r w:rsidR="001D2F8B" w:rsidRPr="001D2F8B">
        <w:t xml:space="preserve"> </w:t>
      </w:r>
      <w:r w:rsidR="001D2F8B" w:rsidRPr="0029687C">
        <w:t>siguiente</w:t>
      </w:r>
      <w:r w:rsidRPr="0029687C">
        <w:t>:</w:t>
      </w:r>
    </w:p>
    <w:p w14:paraId="061E0131" w14:textId="77777777" w:rsidR="004429D5" w:rsidRPr="0029687C" w:rsidRDefault="004429D5" w:rsidP="008431DB">
      <w:pPr>
        <w:ind w:right="92"/>
      </w:pPr>
    </w:p>
    <w:p w14:paraId="48207A2F" w14:textId="77777777" w:rsidR="004429D5" w:rsidRPr="0029687C" w:rsidRDefault="004429D5" w:rsidP="008431DB">
      <w:pPr>
        <w:ind w:right="92"/>
        <w:rPr>
          <w:lang w:val="it-IT"/>
        </w:rPr>
      </w:pPr>
      <w:r w:rsidRPr="0029687C">
        <w:rPr>
          <w:lang w:val="it-IT"/>
        </w:rPr>
        <w:t>PPE = MPemb x 40 / MPi.</w:t>
      </w:r>
    </w:p>
    <w:p w14:paraId="20FC3E8F" w14:textId="77777777" w:rsidR="004429D5" w:rsidRPr="0029687C" w:rsidRDefault="004429D5" w:rsidP="008431DB">
      <w:pPr>
        <w:ind w:right="92"/>
        <w:rPr>
          <w:bCs/>
          <w:lang w:val="it-IT"/>
        </w:rPr>
      </w:pPr>
    </w:p>
    <w:p w14:paraId="07F8B37E" w14:textId="77777777" w:rsidR="004429D5" w:rsidRPr="0029687C" w:rsidRDefault="004429D5" w:rsidP="008431DB">
      <w:pPr>
        <w:ind w:right="92"/>
        <w:rPr>
          <w:bCs/>
          <w:lang w:val="it-IT"/>
        </w:rPr>
      </w:pPr>
      <w:r w:rsidRPr="0029687C">
        <w:rPr>
          <w:bCs/>
          <w:lang w:val="it-IT"/>
        </w:rPr>
        <w:t>Donde:</w:t>
      </w:r>
    </w:p>
    <w:p w14:paraId="6B0A9D72" w14:textId="77777777" w:rsidR="004429D5" w:rsidRPr="0029687C" w:rsidRDefault="004429D5" w:rsidP="008431DB">
      <w:pPr>
        <w:ind w:right="92"/>
        <w:rPr>
          <w:bCs/>
          <w:lang w:val="it-IT"/>
        </w:rPr>
      </w:pPr>
    </w:p>
    <w:p w14:paraId="114712DB" w14:textId="77777777" w:rsidR="004429D5" w:rsidRPr="0029687C" w:rsidRDefault="004429D5" w:rsidP="008431DB">
      <w:pPr>
        <w:ind w:right="92"/>
        <w:rPr>
          <w:bCs/>
        </w:rPr>
      </w:pPr>
      <w:r w:rsidRPr="0029687C">
        <w:rPr>
          <w:bCs/>
        </w:rPr>
        <w:t>PPE = Puntuación o unidades porcentuales que corresponden a la propuesta económica;</w:t>
      </w:r>
    </w:p>
    <w:p w14:paraId="6EAB1986" w14:textId="77777777" w:rsidR="004429D5" w:rsidRPr="0029687C" w:rsidRDefault="004429D5" w:rsidP="008431DB">
      <w:pPr>
        <w:ind w:right="92"/>
        <w:rPr>
          <w:bCs/>
        </w:rPr>
      </w:pPr>
    </w:p>
    <w:p w14:paraId="34FF0BD6" w14:textId="77777777" w:rsidR="004429D5" w:rsidRPr="0029687C" w:rsidRDefault="004429D5" w:rsidP="008431DB">
      <w:pPr>
        <w:ind w:right="92"/>
        <w:rPr>
          <w:bCs/>
        </w:rPr>
      </w:pPr>
      <w:proofErr w:type="spellStart"/>
      <w:r w:rsidRPr="0029687C">
        <w:rPr>
          <w:bCs/>
        </w:rPr>
        <w:t>MPemb</w:t>
      </w:r>
      <w:proofErr w:type="spellEnd"/>
      <w:r w:rsidRPr="0029687C">
        <w:rPr>
          <w:bCs/>
        </w:rPr>
        <w:t xml:space="preserve"> = Monto de la propuesta económica más baja, y</w:t>
      </w:r>
    </w:p>
    <w:p w14:paraId="3775E8C9" w14:textId="77777777" w:rsidR="004429D5" w:rsidRPr="0029687C" w:rsidRDefault="004429D5" w:rsidP="008431DB">
      <w:pPr>
        <w:ind w:right="92"/>
        <w:rPr>
          <w:bCs/>
        </w:rPr>
      </w:pPr>
    </w:p>
    <w:p w14:paraId="41702AE8" w14:textId="77777777" w:rsidR="004429D5" w:rsidRPr="0029687C" w:rsidRDefault="004429D5" w:rsidP="008431DB">
      <w:pPr>
        <w:ind w:right="92"/>
        <w:rPr>
          <w:bCs/>
        </w:rPr>
      </w:pPr>
      <w:proofErr w:type="spellStart"/>
      <w:r w:rsidRPr="0029687C">
        <w:rPr>
          <w:bCs/>
        </w:rPr>
        <w:t>MPi</w:t>
      </w:r>
      <w:proofErr w:type="spellEnd"/>
      <w:r w:rsidRPr="0029687C">
        <w:rPr>
          <w:bCs/>
        </w:rPr>
        <w:t xml:space="preserve"> = Monto de la i-</w:t>
      </w:r>
      <w:proofErr w:type="spellStart"/>
      <w:r w:rsidRPr="0029687C">
        <w:rPr>
          <w:bCs/>
        </w:rPr>
        <w:t>ésima</w:t>
      </w:r>
      <w:proofErr w:type="spellEnd"/>
      <w:r w:rsidRPr="0029687C">
        <w:rPr>
          <w:bCs/>
        </w:rPr>
        <w:t xml:space="preserve"> propuesta económica;</w:t>
      </w:r>
    </w:p>
    <w:p w14:paraId="072ACF7D" w14:textId="77777777" w:rsidR="00C429F9" w:rsidRPr="0029687C" w:rsidRDefault="00C429F9" w:rsidP="008431DB">
      <w:pPr>
        <w:ind w:right="92"/>
        <w:rPr>
          <w:bCs/>
        </w:rPr>
      </w:pPr>
    </w:p>
    <w:p w14:paraId="1066B3A6" w14:textId="22437434" w:rsidR="004429D5" w:rsidRPr="00BC6812" w:rsidRDefault="002D5345" w:rsidP="008431DB">
      <w:pPr>
        <w:pStyle w:val="Ttulo3"/>
        <w:spacing w:before="0"/>
        <w:ind w:right="92"/>
        <w:rPr>
          <w:szCs w:val="22"/>
        </w:rPr>
      </w:pPr>
      <w:bookmarkStart w:id="83" w:name="_Toc459668549"/>
      <w:r w:rsidRPr="00BC6812">
        <w:rPr>
          <w:szCs w:val="22"/>
        </w:rPr>
        <w:t>5.4.3.</w:t>
      </w:r>
      <w:r w:rsidR="004429D5" w:rsidRPr="00BC6812">
        <w:rPr>
          <w:szCs w:val="22"/>
        </w:rPr>
        <w:t xml:space="preserve"> PUNTUACIÓN FINAL DE LAS PROP</w:t>
      </w:r>
      <w:r w:rsidR="00B8384C">
        <w:rPr>
          <w:szCs w:val="22"/>
        </w:rPr>
        <w:t>UESTAS</w:t>
      </w:r>
      <w:r w:rsidRPr="00BC6812">
        <w:rPr>
          <w:szCs w:val="22"/>
        </w:rPr>
        <w:t>.</w:t>
      </w:r>
      <w:bookmarkEnd w:id="83"/>
    </w:p>
    <w:p w14:paraId="4F06947C" w14:textId="77777777" w:rsidR="004429D5" w:rsidRPr="0029687C" w:rsidRDefault="004429D5" w:rsidP="008431DB">
      <w:pPr>
        <w:ind w:right="92"/>
      </w:pPr>
    </w:p>
    <w:p w14:paraId="4A7B4731" w14:textId="3E3D1A29" w:rsidR="004429D5" w:rsidRPr="0029687C" w:rsidRDefault="004429D5" w:rsidP="008431DB">
      <w:pPr>
        <w:ind w:right="92"/>
      </w:pPr>
      <w:r w:rsidRPr="0029687C">
        <w:t>Para calcular el resultado final de la puntuación o unidades porcentuales que obtuvo cada prop</w:t>
      </w:r>
      <w:r w:rsidR="00FC7FB0" w:rsidRPr="0029687C">
        <w:t>uesta</w:t>
      </w:r>
      <w:r w:rsidRPr="0029687C">
        <w:t xml:space="preserve">, la </w:t>
      </w:r>
      <w:r w:rsidRPr="00476573">
        <w:t>CONVOCANTE</w:t>
      </w:r>
      <w:r w:rsidRPr="0029687C">
        <w:t xml:space="preserve"> aplicará la fórmula</w:t>
      </w:r>
      <w:r w:rsidR="00FC7FB0" w:rsidRPr="0029687C">
        <w:t xml:space="preserve"> siguiente</w:t>
      </w:r>
      <w:r w:rsidRPr="0029687C">
        <w:t>:</w:t>
      </w:r>
    </w:p>
    <w:p w14:paraId="7666FD16" w14:textId="77777777" w:rsidR="004429D5" w:rsidRPr="0029687C" w:rsidRDefault="004429D5" w:rsidP="008431DB">
      <w:pPr>
        <w:ind w:right="92"/>
      </w:pPr>
    </w:p>
    <w:p w14:paraId="68083079" w14:textId="77777777" w:rsidR="004429D5" w:rsidRPr="0029687C" w:rsidRDefault="004429D5" w:rsidP="008431DB">
      <w:pPr>
        <w:ind w:right="92"/>
      </w:pPr>
      <w:proofErr w:type="spellStart"/>
      <w:r w:rsidRPr="0029687C">
        <w:t>PTj</w:t>
      </w:r>
      <w:proofErr w:type="spellEnd"/>
      <w:r w:rsidRPr="0029687C">
        <w:t xml:space="preserve"> = TPT + PPE                                                           Para toda j = 1, 2,…..</w:t>
      </w:r>
      <w:proofErr w:type="gramStart"/>
      <w:r w:rsidRPr="0029687C">
        <w:t>,n</w:t>
      </w:r>
      <w:proofErr w:type="gramEnd"/>
    </w:p>
    <w:p w14:paraId="1D3878FC" w14:textId="77777777" w:rsidR="004429D5" w:rsidRPr="0029687C" w:rsidRDefault="004429D5" w:rsidP="008431DB">
      <w:pPr>
        <w:ind w:right="92"/>
      </w:pPr>
    </w:p>
    <w:p w14:paraId="1A862C06" w14:textId="77777777" w:rsidR="004429D5" w:rsidRPr="0029687C" w:rsidRDefault="004429D5" w:rsidP="008431DB">
      <w:pPr>
        <w:ind w:right="92"/>
      </w:pPr>
      <w:r w:rsidRPr="0029687C">
        <w:t>Donde:</w:t>
      </w:r>
    </w:p>
    <w:p w14:paraId="285398CE" w14:textId="77777777" w:rsidR="004429D5" w:rsidRPr="0029687C" w:rsidRDefault="004429D5" w:rsidP="008431DB">
      <w:pPr>
        <w:ind w:right="92"/>
      </w:pPr>
    </w:p>
    <w:p w14:paraId="2A19DA46" w14:textId="68F8455B" w:rsidR="004429D5" w:rsidRPr="0029687C" w:rsidRDefault="004429D5" w:rsidP="008431DB">
      <w:pPr>
        <w:ind w:right="92"/>
      </w:pPr>
      <w:proofErr w:type="spellStart"/>
      <w:r w:rsidRPr="0029687C">
        <w:t>PTj</w:t>
      </w:r>
      <w:proofErr w:type="spellEnd"/>
      <w:r w:rsidRPr="0029687C">
        <w:t xml:space="preserve"> = Puntuación o unidades porcentuales </w:t>
      </w:r>
      <w:r w:rsidR="00E567E3" w:rsidRPr="0029687C">
        <w:t>t</w:t>
      </w:r>
      <w:r w:rsidRPr="0029687C">
        <w:t>otales de la prop</w:t>
      </w:r>
      <w:r w:rsidR="001D2F8B">
        <w:t>uesta</w:t>
      </w:r>
      <w:r w:rsidRPr="0029687C">
        <w:t>;</w:t>
      </w:r>
    </w:p>
    <w:p w14:paraId="3CD77530" w14:textId="77777777" w:rsidR="004429D5" w:rsidRPr="0029687C" w:rsidRDefault="004429D5" w:rsidP="008431DB">
      <w:pPr>
        <w:ind w:right="92"/>
      </w:pPr>
    </w:p>
    <w:p w14:paraId="30B79066" w14:textId="1853E5D6" w:rsidR="004429D5" w:rsidRPr="0029687C" w:rsidRDefault="004429D5" w:rsidP="008431DB">
      <w:pPr>
        <w:ind w:right="92"/>
      </w:pPr>
      <w:r w:rsidRPr="0029687C">
        <w:t xml:space="preserve">TPT = Total de </w:t>
      </w:r>
      <w:r w:rsidR="001D2F8B">
        <w:t>p</w:t>
      </w:r>
      <w:r w:rsidRPr="0029687C">
        <w:t xml:space="preserve">untuación o unidades porcentuales asignados a la propuesta </w:t>
      </w:r>
      <w:r w:rsidR="001D2F8B">
        <w:t>t</w:t>
      </w:r>
      <w:r w:rsidRPr="0029687C">
        <w:t>écnica;</w:t>
      </w:r>
    </w:p>
    <w:p w14:paraId="0D2B6A5B" w14:textId="77777777" w:rsidR="004429D5" w:rsidRPr="0029687C" w:rsidRDefault="004429D5" w:rsidP="008431DB">
      <w:pPr>
        <w:ind w:right="92"/>
      </w:pPr>
    </w:p>
    <w:p w14:paraId="559BDB9B" w14:textId="719B3E5C" w:rsidR="004429D5" w:rsidRPr="0029687C" w:rsidRDefault="004429D5" w:rsidP="008431DB">
      <w:pPr>
        <w:ind w:right="92"/>
      </w:pPr>
      <w:r w:rsidRPr="0029687C">
        <w:t>PPE = Puntuación o unidades porcentuales asignad</w:t>
      </w:r>
      <w:r w:rsidR="001D2F8B">
        <w:t>as a la p</w:t>
      </w:r>
      <w:r w:rsidRPr="0029687C">
        <w:t xml:space="preserve">ropuesta </w:t>
      </w:r>
      <w:r w:rsidR="001D2F8B">
        <w:t>e</w:t>
      </w:r>
      <w:r w:rsidRPr="0029687C">
        <w:t>conómica, y</w:t>
      </w:r>
    </w:p>
    <w:p w14:paraId="5744AC23" w14:textId="77777777" w:rsidR="004429D5" w:rsidRPr="0029687C" w:rsidRDefault="004429D5" w:rsidP="008431DB">
      <w:pPr>
        <w:ind w:right="92"/>
      </w:pPr>
    </w:p>
    <w:p w14:paraId="008CAAF6" w14:textId="6DFD333E" w:rsidR="00C268DB" w:rsidRPr="0029687C" w:rsidRDefault="004429D5" w:rsidP="008431DB">
      <w:pPr>
        <w:ind w:right="92"/>
      </w:pPr>
      <w:r w:rsidRPr="0029687C">
        <w:t>El subíndice “j” representa a las demás prop</w:t>
      </w:r>
      <w:r w:rsidR="001D2F8B">
        <w:t>uestas</w:t>
      </w:r>
      <w:r w:rsidRPr="0029687C">
        <w:t xml:space="preserve"> determinadas como solventes c</w:t>
      </w:r>
      <w:r w:rsidR="00391FA8" w:rsidRPr="0029687C">
        <w:t>omo resultado de la evaluación.</w:t>
      </w:r>
    </w:p>
    <w:p w14:paraId="2F875697" w14:textId="77777777" w:rsidR="00C268DB" w:rsidRPr="0029687C" w:rsidRDefault="00C268DB" w:rsidP="008431DB">
      <w:pPr>
        <w:ind w:right="92"/>
      </w:pPr>
    </w:p>
    <w:p w14:paraId="7611B3AC" w14:textId="23140C4A" w:rsidR="00C268DB" w:rsidRPr="00476573" w:rsidRDefault="00C268DB" w:rsidP="008431DB">
      <w:pPr>
        <w:ind w:right="92"/>
      </w:pPr>
      <w:r w:rsidRPr="0029687C">
        <w:lastRenderedPageBreak/>
        <w:t xml:space="preserve">El </w:t>
      </w:r>
      <w:r w:rsidRPr="00476573">
        <w:t>CONTRATO será adjudicado al LICITANTE cuya prop</w:t>
      </w:r>
      <w:r w:rsidR="00FC7FB0" w:rsidRPr="00476573">
        <w:t>uesta</w:t>
      </w:r>
      <w:r w:rsidRPr="00476573">
        <w:t xml:space="preserve"> haya resultado solvente por haber obtenido la mayor puntuación en la suma de sus propuestas técnica y económica.</w:t>
      </w:r>
    </w:p>
    <w:p w14:paraId="2026CA81" w14:textId="77777777" w:rsidR="00C268DB" w:rsidRPr="00476573" w:rsidRDefault="00C268DB" w:rsidP="008431DB">
      <w:pPr>
        <w:ind w:right="92"/>
      </w:pPr>
    </w:p>
    <w:p w14:paraId="0B338039" w14:textId="49BB61E8" w:rsidR="004429D5" w:rsidRPr="00476573" w:rsidRDefault="004429D5" w:rsidP="008431DB">
      <w:pPr>
        <w:ind w:right="92"/>
      </w:pPr>
      <w:r w:rsidRPr="00476573">
        <w:t>Si derivado de la evaluación de las prop</w:t>
      </w:r>
      <w:r w:rsidR="00FC7FB0" w:rsidRPr="00476573">
        <w:t>uestas</w:t>
      </w:r>
      <w:r w:rsidRPr="00476573">
        <w:t xml:space="preserve"> se obtuviera un empate entre dos o más </w:t>
      </w:r>
      <w:r w:rsidRPr="00476573">
        <w:rPr>
          <w:bCs/>
        </w:rPr>
        <w:t>LICITANTES</w:t>
      </w:r>
      <w:r w:rsidRPr="00476573">
        <w:t xml:space="preserve">, de conformidad con el criterio de desempate previsto en el artículo 36 Bis de la </w:t>
      </w:r>
      <w:r w:rsidRPr="00476573">
        <w:rPr>
          <w:bCs/>
        </w:rPr>
        <w:t>LAASSP</w:t>
      </w:r>
      <w:r w:rsidRPr="00476573">
        <w:t xml:space="preserve">, se deberá adjudicar el </w:t>
      </w:r>
      <w:r w:rsidRPr="00476573">
        <w:rPr>
          <w:bCs/>
        </w:rPr>
        <w:t xml:space="preserve">CONTRATO </w:t>
      </w:r>
      <w:r w:rsidRPr="00476573">
        <w:t>en primer término a las micro empresas, a continuación se considerará a las pequeñas empresas y en caso de no contarse con alguna de las anteriores, se adjudicará a la que tenga el carácter de mediana empresa.</w:t>
      </w:r>
    </w:p>
    <w:p w14:paraId="51CAB783" w14:textId="77777777" w:rsidR="004429D5" w:rsidRPr="00476573" w:rsidRDefault="004429D5" w:rsidP="008431DB">
      <w:pPr>
        <w:ind w:right="92"/>
      </w:pPr>
    </w:p>
    <w:p w14:paraId="68EF0E41" w14:textId="7F84D7D5" w:rsidR="004429D5" w:rsidRPr="00476573" w:rsidRDefault="004429D5" w:rsidP="008431DB">
      <w:pPr>
        <w:ind w:right="92"/>
      </w:pPr>
      <w:r w:rsidRPr="00476573">
        <w:t xml:space="preserve">En caso de subsistir el empate entre empresas de la misma estratificación de los sectores señalados en el párrafo anterior, o bien, de no haber empresas de ese sector y el empate se diera entre </w:t>
      </w:r>
      <w:r w:rsidRPr="00476573">
        <w:rPr>
          <w:bCs/>
        </w:rPr>
        <w:t xml:space="preserve">LICITANTES </w:t>
      </w:r>
      <w:r w:rsidRPr="00476573">
        <w:t xml:space="preserve">que no tienen el carácter de </w:t>
      </w:r>
      <w:r w:rsidR="00520945" w:rsidRPr="00476573">
        <w:rPr>
          <w:bCs/>
        </w:rPr>
        <w:t>M</w:t>
      </w:r>
      <w:r w:rsidR="00A56875" w:rsidRPr="00476573">
        <w:rPr>
          <w:bCs/>
        </w:rPr>
        <w:t>I</w:t>
      </w:r>
      <w:r w:rsidR="00520945" w:rsidRPr="00476573">
        <w:rPr>
          <w:bCs/>
        </w:rPr>
        <w:t>YPIMES</w:t>
      </w:r>
      <w:r w:rsidRPr="00476573">
        <w:t xml:space="preserve">, se realizará la adjudicación del </w:t>
      </w:r>
      <w:r w:rsidRPr="00476573">
        <w:rPr>
          <w:bCs/>
        </w:rPr>
        <w:t xml:space="preserve">CONTRATO </w:t>
      </w:r>
      <w:r w:rsidRPr="00476573">
        <w:t xml:space="preserve">a favor del </w:t>
      </w:r>
      <w:r w:rsidRPr="00476573">
        <w:rPr>
          <w:bCs/>
        </w:rPr>
        <w:t xml:space="preserve">LICITANTE </w:t>
      </w:r>
      <w:r w:rsidRPr="00476573">
        <w:t xml:space="preserve">que resulte ganador del sorteo manual por insaculación que celebre la </w:t>
      </w:r>
      <w:r w:rsidRPr="00476573">
        <w:rPr>
          <w:bCs/>
        </w:rPr>
        <w:t xml:space="preserve">CONVOCANTE </w:t>
      </w:r>
      <w:r w:rsidRPr="00476573">
        <w:t xml:space="preserve">en el propio acto de fallo, el cual consistirá en depositar en una urna o recipiente transparente, las boletas con el nombre de cada </w:t>
      </w:r>
      <w:r w:rsidRPr="00476573">
        <w:rPr>
          <w:bCs/>
        </w:rPr>
        <w:t xml:space="preserve">LICITANTE </w:t>
      </w:r>
      <w:r w:rsidRPr="00476573">
        <w:t xml:space="preserve">empatado, acto seguido se extraerá en primer lugar la boleta del </w:t>
      </w:r>
      <w:r w:rsidRPr="00476573">
        <w:rPr>
          <w:bCs/>
        </w:rPr>
        <w:t xml:space="preserve">LICITANTE </w:t>
      </w:r>
      <w:r w:rsidRPr="00476573">
        <w:t xml:space="preserve">ganador y posteriormente las boletas de los </w:t>
      </w:r>
      <w:r w:rsidRPr="00476573">
        <w:rPr>
          <w:bCs/>
        </w:rPr>
        <w:t xml:space="preserve">LICITANTES </w:t>
      </w:r>
      <w:r w:rsidRPr="00476573">
        <w:t>que resultaron empatados, con lo cual se determinarán los subsecuentes lugares qu</w:t>
      </w:r>
      <w:r w:rsidR="002428BD" w:rsidRPr="00476573">
        <w:t>e ocuparán tales prop</w:t>
      </w:r>
      <w:r w:rsidR="00B8384C">
        <w:t>uestas</w:t>
      </w:r>
      <w:r w:rsidR="002428BD" w:rsidRPr="00476573">
        <w:t>.</w:t>
      </w:r>
    </w:p>
    <w:p w14:paraId="3602C282" w14:textId="77777777" w:rsidR="004429D5" w:rsidRPr="00476573" w:rsidRDefault="004429D5" w:rsidP="008431DB">
      <w:pPr>
        <w:ind w:right="92"/>
      </w:pPr>
    </w:p>
    <w:p w14:paraId="22ECC879" w14:textId="77777777" w:rsidR="004429D5" w:rsidRPr="0029687C" w:rsidRDefault="00E64CC7" w:rsidP="008431DB">
      <w:pPr>
        <w:ind w:right="92"/>
      </w:pPr>
      <w:r w:rsidRPr="00476573">
        <w:t>Dicho procedimiento</w:t>
      </w:r>
      <w:r w:rsidR="004429D5" w:rsidRPr="00476573">
        <w:t xml:space="preserve"> se realizará en presencia de los </w:t>
      </w:r>
      <w:r w:rsidR="004429D5" w:rsidRPr="00476573">
        <w:rPr>
          <w:bCs/>
        </w:rPr>
        <w:t xml:space="preserve">LICITANTES </w:t>
      </w:r>
      <w:r w:rsidR="004429D5" w:rsidRPr="00476573">
        <w:t xml:space="preserve">y de un responsable del </w:t>
      </w:r>
      <w:r w:rsidR="004429D5" w:rsidRPr="00476573">
        <w:rPr>
          <w:bCs/>
        </w:rPr>
        <w:t>OIC</w:t>
      </w:r>
      <w:r w:rsidRPr="00476573">
        <w:t>. S</w:t>
      </w:r>
      <w:r w:rsidR="004429D5" w:rsidRPr="00476573">
        <w:t xml:space="preserve">e levantará acta que firmarán los asistentes, sin que la inasistencia, negativa o falta de firma de los </w:t>
      </w:r>
      <w:r w:rsidR="004429D5" w:rsidRPr="00476573">
        <w:rPr>
          <w:bCs/>
        </w:rPr>
        <w:t>LICITANTES</w:t>
      </w:r>
      <w:r w:rsidR="004429D5" w:rsidRPr="0029687C">
        <w:rPr>
          <w:bCs/>
        </w:rPr>
        <w:t xml:space="preserve"> </w:t>
      </w:r>
      <w:r w:rsidR="004429D5" w:rsidRPr="0029687C">
        <w:t>e invitados invalide el acto.</w:t>
      </w:r>
    </w:p>
    <w:p w14:paraId="70D39C3A" w14:textId="77777777" w:rsidR="00585D48" w:rsidRPr="0029687C" w:rsidRDefault="00585D48" w:rsidP="008431DB">
      <w:pPr>
        <w:ind w:right="92"/>
      </w:pPr>
    </w:p>
    <w:p w14:paraId="011D47D9" w14:textId="628EC34A" w:rsidR="0042214C" w:rsidRPr="00476573" w:rsidRDefault="00E64CC7" w:rsidP="008431DB">
      <w:pPr>
        <w:pStyle w:val="Ttulo2"/>
        <w:spacing w:before="0"/>
        <w:ind w:right="92"/>
        <w:rPr>
          <w:szCs w:val="22"/>
        </w:rPr>
      </w:pPr>
      <w:bookmarkStart w:id="84" w:name="_Toc457820722"/>
      <w:bookmarkStart w:id="85" w:name="_Toc459668550"/>
      <w:r w:rsidRPr="00476573">
        <w:rPr>
          <w:szCs w:val="22"/>
        </w:rPr>
        <w:t>5.5</w:t>
      </w:r>
      <w:r w:rsidR="005F4F3D" w:rsidRPr="00476573">
        <w:rPr>
          <w:szCs w:val="22"/>
        </w:rPr>
        <w:t xml:space="preserve">. PROCEDIMIENTO </w:t>
      </w:r>
      <w:r w:rsidR="0042214C" w:rsidRPr="00476573">
        <w:rPr>
          <w:szCs w:val="22"/>
        </w:rPr>
        <w:t>DESIERTO</w:t>
      </w:r>
      <w:r w:rsidR="00B916E8" w:rsidRPr="00476573">
        <w:rPr>
          <w:szCs w:val="22"/>
        </w:rPr>
        <w:t>.</w:t>
      </w:r>
      <w:bookmarkEnd w:id="84"/>
      <w:bookmarkEnd w:id="85"/>
    </w:p>
    <w:p w14:paraId="5B59FD2A" w14:textId="77777777" w:rsidR="0042214C" w:rsidRPr="0029687C" w:rsidRDefault="0042214C" w:rsidP="008431DB">
      <w:pPr>
        <w:ind w:right="92"/>
      </w:pPr>
    </w:p>
    <w:p w14:paraId="265209FB" w14:textId="77777777" w:rsidR="0042214C" w:rsidRPr="0029687C" w:rsidRDefault="0042214C" w:rsidP="008431DB">
      <w:pPr>
        <w:ind w:right="92"/>
      </w:pPr>
      <w:r w:rsidRPr="0029687C">
        <w:t xml:space="preserve">La </w:t>
      </w:r>
      <w:r w:rsidRPr="00476573">
        <w:rPr>
          <w:bCs/>
        </w:rPr>
        <w:t xml:space="preserve">CONVOCANTE </w:t>
      </w:r>
      <w:r w:rsidRPr="00476573">
        <w:t xml:space="preserve">podrá declarar desierto el </w:t>
      </w:r>
      <w:r w:rsidRPr="00476573">
        <w:rPr>
          <w:bCs/>
        </w:rPr>
        <w:t>PROCEDIMIENTO</w:t>
      </w:r>
      <w:r w:rsidRPr="0029687C">
        <w:rPr>
          <w:bCs/>
        </w:rPr>
        <w:t xml:space="preserve"> </w:t>
      </w:r>
      <w:r w:rsidRPr="0029687C">
        <w:t>por las siguientes causas:</w:t>
      </w:r>
    </w:p>
    <w:p w14:paraId="34559955" w14:textId="77777777" w:rsidR="0042214C" w:rsidRPr="0029687C" w:rsidRDefault="0042214C" w:rsidP="008431DB">
      <w:pPr>
        <w:ind w:right="92"/>
      </w:pPr>
    </w:p>
    <w:p w14:paraId="6A988106" w14:textId="19B6A798" w:rsidR="00FC7FB0" w:rsidRPr="0029687C" w:rsidRDefault="00FC7FB0" w:rsidP="008431DB">
      <w:pPr>
        <w:ind w:right="92"/>
        <w:rPr>
          <w:rFonts w:cs="Arial"/>
        </w:rPr>
      </w:pPr>
      <w:r w:rsidRPr="0029687C">
        <w:rPr>
          <w:rFonts w:cs="Arial"/>
          <w:b/>
        </w:rPr>
        <w:t>5.5.1</w:t>
      </w:r>
      <w:r w:rsidR="00A552B5" w:rsidRPr="0029687C">
        <w:rPr>
          <w:rFonts w:cs="Arial"/>
          <w:b/>
        </w:rPr>
        <w:t>.</w:t>
      </w:r>
      <w:r w:rsidRPr="0029687C">
        <w:rPr>
          <w:rFonts w:cs="Arial"/>
        </w:rPr>
        <w:t xml:space="preserve"> Cuando no se presenten propuestas en el acto de presentación y apertura de propuestas.</w:t>
      </w:r>
    </w:p>
    <w:p w14:paraId="779AB3A5" w14:textId="77777777" w:rsidR="00FC7FB0" w:rsidRPr="0029687C" w:rsidRDefault="00FC7FB0" w:rsidP="008431DB">
      <w:pPr>
        <w:ind w:right="92"/>
        <w:rPr>
          <w:rFonts w:cs="Arial"/>
        </w:rPr>
      </w:pPr>
    </w:p>
    <w:p w14:paraId="04EAB370" w14:textId="0F482699" w:rsidR="00FC7FB0" w:rsidRPr="0029687C" w:rsidRDefault="00FC7FB0" w:rsidP="008431DB">
      <w:pPr>
        <w:ind w:right="92"/>
        <w:rPr>
          <w:rFonts w:cs="Arial"/>
        </w:rPr>
      </w:pPr>
      <w:r w:rsidRPr="0029687C">
        <w:rPr>
          <w:rFonts w:cs="Arial"/>
          <w:b/>
        </w:rPr>
        <w:t>5.5.2</w:t>
      </w:r>
      <w:r w:rsidR="00A552B5" w:rsidRPr="0029687C">
        <w:rPr>
          <w:rFonts w:cs="Arial"/>
          <w:b/>
        </w:rPr>
        <w:t>.</w:t>
      </w:r>
      <w:r w:rsidRPr="0029687C">
        <w:rPr>
          <w:rFonts w:cs="Arial"/>
        </w:rPr>
        <w:t xml:space="preserve"> Cuando en el análisis a detalle se determine que ninguna de las propuestas cumplen los requisitos solicitados en la </w:t>
      </w:r>
      <w:r w:rsidRPr="00476573">
        <w:rPr>
          <w:rFonts w:cs="Arial"/>
          <w:bCs/>
        </w:rPr>
        <w:t>CONVOCATORIA</w:t>
      </w:r>
      <w:r w:rsidRPr="0029687C">
        <w:rPr>
          <w:rFonts w:cs="Arial"/>
        </w:rPr>
        <w:t>.</w:t>
      </w:r>
    </w:p>
    <w:p w14:paraId="3AF271C8" w14:textId="77777777" w:rsidR="00FC7FB0" w:rsidRPr="0029687C" w:rsidRDefault="00FC7FB0" w:rsidP="008431DB">
      <w:pPr>
        <w:ind w:right="92"/>
        <w:rPr>
          <w:rFonts w:cs="Arial"/>
          <w:bCs/>
        </w:rPr>
      </w:pPr>
    </w:p>
    <w:p w14:paraId="0203D1F0" w14:textId="5DFD6DC8" w:rsidR="00FC7FB0" w:rsidRPr="00476573" w:rsidRDefault="00FC7FB0" w:rsidP="008431DB">
      <w:pPr>
        <w:ind w:right="92"/>
        <w:rPr>
          <w:rFonts w:cs="Arial"/>
        </w:rPr>
      </w:pPr>
      <w:r w:rsidRPr="0029687C">
        <w:rPr>
          <w:rFonts w:cs="Arial"/>
          <w:b/>
          <w:bCs/>
        </w:rPr>
        <w:t>5.5.3</w:t>
      </w:r>
      <w:r w:rsidR="00A552B5" w:rsidRPr="0029687C">
        <w:rPr>
          <w:rFonts w:cs="Arial"/>
          <w:b/>
          <w:bCs/>
        </w:rPr>
        <w:t>.</w:t>
      </w:r>
      <w:r w:rsidRPr="0029687C">
        <w:rPr>
          <w:rFonts w:cs="Arial"/>
          <w:bCs/>
        </w:rPr>
        <w:t xml:space="preserve"> Cuando los precios propuestos no fueren aceptables, es decir, que no sean acordes a las condiciones vigentes en el mercado nacional y en su caso, a lo acordado por el </w:t>
      </w:r>
      <w:r w:rsidRPr="00476573">
        <w:rPr>
          <w:rFonts w:cs="Arial"/>
          <w:bCs/>
        </w:rPr>
        <w:t>COMITÉ.</w:t>
      </w:r>
    </w:p>
    <w:p w14:paraId="4D8DBD64" w14:textId="77777777" w:rsidR="0042214C" w:rsidRPr="00476573" w:rsidRDefault="0042214C" w:rsidP="008431DB">
      <w:pPr>
        <w:ind w:right="92"/>
      </w:pPr>
    </w:p>
    <w:p w14:paraId="51A7945F" w14:textId="77777777" w:rsidR="0042214C" w:rsidRPr="0029687C" w:rsidRDefault="0042214C" w:rsidP="008431DB">
      <w:pPr>
        <w:ind w:right="92"/>
      </w:pPr>
      <w:r w:rsidRPr="00476573">
        <w:t xml:space="preserve">En caso de que se presenten algunos de los supuestos mencionados anteriormente, la </w:t>
      </w:r>
      <w:r w:rsidRPr="00476573">
        <w:rPr>
          <w:bCs/>
        </w:rPr>
        <w:t xml:space="preserve">CONVOCANTE </w:t>
      </w:r>
      <w:r w:rsidRPr="00476573">
        <w:t>procederá conforme a lo dispuesto en l</w:t>
      </w:r>
      <w:r w:rsidR="000C6896" w:rsidRPr="00476573">
        <w:t>os</w:t>
      </w:r>
      <w:r w:rsidRPr="00476573">
        <w:t xml:space="preserve"> artículo</w:t>
      </w:r>
      <w:r w:rsidR="000C6896" w:rsidRPr="00476573">
        <w:t>s</w:t>
      </w:r>
      <w:r w:rsidRPr="00476573">
        <w:t xml:space="preserve"> 38 de la </w:t>
      </w:r>
      <w:r w:rsidRPr="00476573">
        <w:rPr>
          <w:bCs/>
        </w:rPr>
        <w:t>LAASSP</w:t>
      </w:r>
      <w:r w:rsidR="00E64CC7" w:rsidRPr="00476573">
        <w:rPr>
          <w:bCs/>
        </w:rPr>
        <w:t>,</w:t>
      </w:r>
      <w:r w:rsidRPr="00476573">
        <w:rPr>
          <w:bCs/>
        </w:rPr>
        <w:t xml:space="preserve"> </w:t>
      </w:r>
      <w:r w:rsidR="000C6896" w:rsidRPr="00476573">
        <w:rPr>
          <w:bCs/>
        </w:rPr>
        <w:t>y</w:t>
      </w:r>
      <w:r w:rsidR="00E64CC7" w:rsidRPr="00476573">
        <w:t xml:space="preserve"> </w:t>
      </w:r>
      <w:r w:rsidRPr="00476573">
        <w:t xml:space="preserve">58 del </w:t>
      </w:r>
      <w:r w:rsidRPr="00476573">
        <w:rPr>
          <w:bCs/>
        </w:rPr>
        <w:t>REGLAMENTO</w:t>
      </w:r>
      <w:r w:rsidRPr="0029687C">
        <w:t>.</w:t>
      </w:r>
    </w:p>
    <w:p w14:paraId="24F3E1B2" w14:textId="77777777" w:rsidR="0042214C" w:rsidRPr="0029687C" w:rsidRDefault="0042214C" w:rsidP="008431DB">
      <w:pPr>
        <w:ind w:right="92"/>
      </w:pPr>
    </w:p>
    <w:p w14:paraId="21C8CF29" w14:textId="42F2CF7C" w:rsidR="0042214C" w:rsidRPr="00476573" w:rsidRDefault="00D459AC" w:rsidP="008431DB">
      <w:pPr>
        <w:pStyle w:val="Ttulo2"/>
        <w:spacing w:before="0"/>
        <w:ind w:right="92"/>
        <w:rPr>
          <w:szCs w:val="22"/>
        </w:rPr>
      </w:pPr>
      <w:bookmarkStart w:id="86" w:name="_Toc457819919"/>
      <w:bookmarkStart w:id="87" w:name="_Toc457820723"/>
      <w:bookmarkStart w:id="88" w:name="_Toc459668551"/>
      <w:r w:rsidRPr="00476573">
        <w:rPr>
          <w:szCs w:val="22"/>
        </w:rPr>
        <w:t xml:space="preserve">5.6. </w:t>
      </w:r>
      <w:r w:rsidR="0042214C" w:rsidRPr="00476573">
        <w:rPr>
          <w:szCs w:val="22"/>
        </w:rPr>
        <w:t xml:space="preserve">CAUSAS DE CANCELACIÓN </w:t>
      </w:r>
      <w:r w:rsidR="00506AD8" w:rsidRPr="00476573">
        <w:rPr>
          <w:szCs w:val="22"/>
        </w:rPr>
        <w:t>DEL PROCEDIMIENTO</w:t>
      </w:r>
      <w:r w:rsidR="00E64CC7" w:rsidRPr="00476573">
        <w:rPr>
          <w:szCs w:val="22"/>
        </w:rPr>
        <w:t>.</w:t>
      </w:r>
      <w:bookmarkEnd w:id="86"/>
      <w:bookmarkEnd w:id="87"/>
      <w:bookmarkEnd w:id="88"/>
    </w:p>
    <w:p w14:paraId="2FC00A2C" w14:textId="77777777" w:rsidR="00B37412" w:rsidRPr="0029687C" w:rsidRDefault="00B37412" w:rsidP="008431DB">
      <w:pPr>
        <w:ind w:right="92"/>
      </w:pPr>
    </w:p>
    <w:p w14:paraId="75530F40" w14:textId="25A3C152" w:rsidR="0042214C" w:rsidRPr="0029687C" w:rsidRDefault="0042214C" w:rsidP="008431DB">
      <w:pPr>
        <w:ind w:right="92"/>
      </w:pPr>
      <w:r w:rsidRPr="0029687C">
        <w:t xml:space="preserve">La </w:t>
      </w:r>
      <w:r w:rsidRPr="00476573">
        <w:rPr>
          <w:bCs/>
        </w:rPr>
        <w:t xml:space="preserve">CONVOCANTE </w:t>
      </w:r>
      <w:r w:rsidRPr="00476573">
        <w:t xml:space="preserve">podrá cancelar el </w:t>
      </w:r>
      <w:r w:rsidRPr="00476573">
        <w:rPr>
          <w:bCs/>
        </w:rPr>
        <w:t xml:space="preserve">PROCEDIMIENTO </w:t>
      </w:r>
      <w:r w:rsidRPr="00476573">
        <w:t>cuando se presente caso fortuito</w:t>
      </w:r>
      <w:r w:rsidR="00E64CC7" w:rsidRPr="00476573">
        <w:t>,</w:t>
      </w:r>
      <w:r w:rsidRPr="00476573">
        <w:t xml:space="preserve"> fuerza mayor</w:t>
      </w:r>
      <w:r w:rsidR="00E64CC7" w:rsidRPr="00476573">
        <w:t>,</w:t>
      </w:r>
      <w:r w:rsidRPr="00476573">
        <w:t xml:space="preserve"> existan causas justificadas que extingan la necesidad de contratar los </w:t>
      </w:r>
      <w:r w:rsidRPr="00476573">
        <w:rPr>
          <w:bCs/>
        </w:rPr>
        <w:t>SERVICIOS</w:t>
      </w:r>
      <w:r w:rsidRPr="00476573">
        <w:t>, o que de continuar</w:t>
      </w:r>
      <w:r w:rsidR="00E64CC7" w:rsidRPr="00476573">
        <w:t xml:space="preserve">se con </w:t>
      </w:r>
      <w:r w:rsidR="005D5919" w:rsidRPr="00476573">
        <w:t>el PROCEDIMIENTO</w:t>
      </w:r>
      <w:r w:rsidR="001D2F8B">
        <w:t>,</w:t>
      </w:r>
      <w:r w:rsidR="00E64CC7" w:rsidRPr="00476573">
        <w:rPr>
          <w:bCs/>
        </w:rPr>
        <w:t xml:space="preserve"> </w:t>
      </w:r>
      <w:r w:rsidRPr="00476573">
        <w:t>se pudiera ocasionar un daño o perjuicio</w:t>
      </w:r>
      <w:r w:rsidR="00E64CC7" w:rsidRPr="00476573">
        <w:t xml:space="preserve"> a la CONVOCANTE</w:t>
      </w:r>
      <w:r w:rsidR="00E64CC7" w:rsidRPr="0029687C">
        <w:t>.</w:t>
      </w:r>
    </w:p>
    <w:p w14:paraId="06B4112F" w14:textId="77777777" w:rsidR="009D0D42" w:rsidRPr="0029687C" w:rsidRDefault="009D0D42" w:rsidP="008431DB">
      <w:pPr>
        <w:ind w:right="92"/>
        <w:rPr>
          <w:bCs/>
        </w:rPr>
      </w:pPr>
    </w:p>
    <w:p w14:paraId="6C57A949" w14:textId="4E983695" w:rsidR="0042214C" w:rsidRPr="00476573" w:rsidRDefault="00E64CC7" w:rsidP="008431DB">
      <w:pPr>
        <w:pStyle w:val="Ttulo2"/>
        <w:spacing w:before="0"/>
        <w:ind w:right="92"/>
        <w:rPr>
          <w:szCs w:val="22"/>
        </w:rPr>
      </w:pPr>
      <w:bookmarkStart w:id="89" w:name="_Toc457819920"/>
      <w:bookmarkStart w:id="90" w:name="_Toc457820724"/>
      <w:bookmarkStart w:id="91" w:name="_Toc459668552"/>
      <w:r w:rsidRPr="00476573">
        <w:rPr>
          <w:szCs w:val="22"/>
        </w:rPr>
        <w:t>5.7</w:t>
      </w:r>
      <w:r w:rsidR="00027052" w:rsidRPr="00476573">
        <w:rPr>
          <w:szCs w:val="22"/>
        </w:rPr>
        <w:t>. CAUSAS PARA EL DESECHAMIENTO DE LAS PROPUESTAS.</w:t>
      </w:r>
      <w:bookmarkEnd w:id="89"/>
      <w:bookmarkEnd w:id="90"/>
      <w:bookmarkEnd w:id="91"/>
    </w:p>
    <w:p w14:paraId="7A063A38" w14:textId="77777777" w:rsidR="00027052" w:rsidRPr="0029687C" w:rsidRDefault="00027052" w:rsidP="008431DB">
      <w:pPr>
        <w:ind w:right="92"/>
      </w:pPr>
    </w:p>
    <w:p w14:paraId="5BF47B57" w14:textId="163C1A91" w:rsidR="00027052" w:rsidRPr="0029687C" w:rsidRDefault="00B13533" w:rsidP="008431DB">
      <w:pPr>
        <w:ind w:right="92"/>
      </w:pPr>
      <w:r w:rsidRPr="0029687C">
        <w:t xml:space="preserve">Serán causas para el </w:t>
      </w:r>
      <w:proofErr w:type="spellStart"/>
      <w:r w:rsidRPr="0029687C">
        <w:t>desechamiento</w:t>
      </w:r>
      <w:proofErr w:type="spellEnd"/>
      <w:r w:rsidRPr="0029687C">
        <w:t xml:space="preserve"> de las propuestas</w:t>
      </w:r>
      <w:r w:rsidR="001D2F8B">
        <w:t>, que</w:t>
      </w:r>
      <w:r w:rsidRPr="0029687C">
        <w:t>:</w:t>
      </w:r>
    </w:p>
    <w:p w14:paraId="4D2CA254" w14:textId="77777777" w:rsidR="00027052" w:rsidRPr="0029687C" w:rsidRDefault="00027052" w:rsidP="008431DB">
      <w:pPr>
        <w:ind w:right="92"/>
      </w:pPr>
    </w:p>
    <w:p w14:paraId="445C55AB" w14:textId="503F07D4" w:rsidR="004878B0" w:rsidRPr="0029687C" w:rsidRDefault="004878B0"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b/>
          <w:bCs/>
          <w:color w:val="auto"/>
          <w:sz w:val="22"/>
          <w:szCs w:val="22"/>
        </w:rPr>
        <w:lastRenderedPageBreak/>
        <w:t>5.7.1.</w:t>
      </w:r>
      <w:r w:rsidR="007C5205" w:rsidRPr="0029687C">
        <w:rPr>
          <w:rFonts w:ascii="Soberana Texto" w:hAnsi="Soberana Texto" w:cs="Times New Roman"/>
          <w:b/>
          <w:bCs/>
          <w:color w:val="auto"/>
          <w:sz w:val="22"/>
          <w:szCs w:val="22"/>
        </w:rPr>
        <w:t xml:space="preserve"> </w:t>
      </w:r>
      <w:r w:rsidR="001D2F8B">
        <w:rPr>
          <w:rFonts w:ascii="Soberana Texto" w:hAnsi="Soberana Texto" w:cs="Times New Roman"/>
          <w:bCs/>
          <w:color w:val="auto"/>
          <w:sz w:val="22"/>
          <w:szCs w:val="22"/>
        </w:rPr>
        <w:t>L</w:t>
      </w:r>
      <w:r w:rsidRPr="0029687C">
        <w:rPr>
          <w:rFonts w:ascii="Soberana Texto" w:hAnsi="Soberana Texto" w:cs="Times New Roman"/>
          <w:bCs/>
          <w:color w:val="auto"/>
          <w:sz w:val="22"/>
          <w:szCs w:val="22"/>
        </w:rPr>
        <w:t>os documentos originales y copias solicitad</w:t>
      </w:r>
      <w:r w:rsidR="007C5205" w:rsidRPr="0029687C">
        <w:rPr>
          <w:rFonts w:ascii="Soberana Texto" w:hAnsi="Soberana Texto" w:cs="Times New Roman"/>
          <w:bCs/>
          <w:color w:val="auto"/>
          <w:sz w:val="22"/>
          <w:szCs w:val="22"/>
        </w:rPr>
        <w:t>a</w:t>
      </w:r>
      <w:r w:rsidRPr="0029687C">
        <w:rPr>
          <w:rFonts w:ascii="Soberana Texto" w:hAnsi="Soberana Texto" w:cs="Times New Roman"/>
          <w:bCs/>
          <w:color w:val="auto"/>
          <w:sz w:val="22"/>
          <w:szCs w:val="22"/>
        </w:rPr>
        <w:t xml:space="preserve">s en los numerales </w:t>
      </w:r>
      <w:r w:rsidR="00D8252E" w:rsidRPr="0029687C">
        <w:rPr>
          <w:rFonts w:ascii="Soberana Texto" w:hAnsi="Soberana Texto" w:cs="Times New Roman"/>
          <w:bCs/>
          <w:color w:val="auto"/>
          <w:sz w:val="22"/>
          <w:szCs w:val="22"/>
        </w:rPr>
        <w:t>6.1</w:t>
      </w:r>
      <w:r w:rsidRPr="0029687C">
        <w:rPr>
          <w:rFonts w:ascii="Soberana Texto" w:hAnsi="Soberana Texto" w:cs="Times New Roman"/>
          <w:bCs/>
          <w:color w:val="auto"/>
          <w:sz w:val="22"/>
          <w:szCs w:val="22"/>
        </w:rPr>
        <w:t xml:space="preserve">. </w:t>
      </w:r>
      <w:proofErr w:type="gramStart"/>
      <w:r w:rsidRPr="0029687C">
        <w:rPr>
          <w:rFonts w:ascii="Soberana Texto" w:hAnsi="Soberana Texto" w:cs="Times New Roman"/>
          <w:bCs/>
          <w:color w:val="auto"/>
          <w:sz w:val="22"/>
          <w:szCs w:val="22"/>
        </w:rPr>
        <w:t>y</w:t>
      </w:r>
      <w:proofErr w:type="gramEnd"/>
      <w:r w:rsidRPr="0029687C">
        <w:rPr>
          <w:rFonts w:ascii="Soberana Texto" w:hAnsi="Soberana Texto" w:cs="Times New Roman"/>
          <w:bCs/>
          <w:color w:val="auto"/>
          <w:sz w:val="22"/>
          <w:szCs w:val="22"/>
        </w:rPr>
        <w:t xml:space="preserve"> </w:t>
      </w:r>
      <w:r w:rsidR="00D8252E" w:rsidRPr="0029687C">
        <w:rPr>
          <w:rFonts w:ascii="Soberana Texto" w:hAnsi="Soberana Texto" w:cs="Times New Roman"/>
          <w:bCs/>
          <w:color w:val="auto"/>
          <w:sz w:val="22"/>
          <w:szCs w:val="22"/>
        </w:rPr>
        <w:t>6</w:t>
      </w:r>
      <w:r w:rsidRPr="0029687C">
        <w:rPr>
          <w:rFonts w:ascii="Soberana Texto" w:hAnsi="Soberana Texto" w:cs="Times New Roman"/>
          <w:bCs/>
          <w:color w:val="auto"/>
          <w:sz w:val="22"/>
          <w:szCs w:val="22"/>
        </w:rPr>
        <w:t xml:space="preserve">.2. </w:t>
      </w:r>
      <w:proofErr w:type="gramStart"/>
      <w:r w:rsidRPr="0029687C">
        <w:rPr>
          <w:rFonts w:ascii="Soberana Texto" w:hAnsi="Soberana Texto" w:cs="Times New Roman"/>
          <w:bCs/>
          <w:color w:val="auto"/>
          <w:sz w:val="22"/>
          <w:szCs w:val="22"/>
        </w:rPr>
        <w:t>de</w:t>
      </w:r>
      <w:proofErr w:type="gramEnd"/>
      <w:r w:rsidRPr="0029687C">
        <w:rPr>
          <w:rFonts w:ascii="Soberana Texto" w:hAnsi="Soberana Texto" w:cs="Times New Roman"/>
          <w:bCs/>
          <w:color w:val="auto"/>
          <w:sz w:val="22"/>
          <w:szCs w:val="22"/>
        </w:rPr>
        <w:t xml:space="preserve"> la </w:t>
      </w:r>
      <w:r w:rsidR="00FD3ECB" w:rsidRPr="00476573">
        <w:rPr>
          <w:rFonts w:ascii="Soberana Texto" w:hAnsi="Soberana Texto" w:cs="Times New Roman"/>
          <w:bCs/>
          <w:color w:val="auto"/>
          <w:sz w:val="22"/>
          <w:szCs w:val="22"/>
        </w:rPr>
        <w:t>CONVOCATORIA</w:t>
      </w:r>
      <w:r w:rsidRPr="0029687C">
        <w:rPr>
          <w:rFonts w:ascii="Soberana Texto" w:hAnsi="Soberana Texto" w:cs="Times New Roman"/>
          <w:bCs/>
          <w:color w:val="auto"/>
          <w:sz w:val="22"/>
          <w:szCs w:val="22"/>
        </w:rPr>
        <w:t xml:space="preserve"> no sean coincidentes</w:t>
      </w:r>
      <w:r w:rsidR="007C5205" w:rsidRPr="0029687C">
        <w:rPr>
          <w:rFonts w:ascii="Soberana Texto" w:hAnsi="Soberana Texto" w:cs="Times New Roman"/>
          <w:bCs/>
          <w:color w:val="auto"/>
          <w:sz w:val="22"/>
          <w:szCs w:val="22"/>
        </w:rPr>
        <w:t xml:space="preserve"> entre sí</w:t>
      </w:r>
      <w:r w:rsidRPr="0029687C">
        <w:rPr>
          <w:rFonts w:ascii="Soberana Texto" w:hAnsi="Soberana Texto" w:cs="Times New Roman"/>
          <w:bCs/>
          <w:color w:val="auto"/>
          <w:sz w:val="22"/>
          <w:szCs w:val="22"/>
        </w:rPr>
        <w:t>.</w:t>
      </w:r>
    </w:p>
    <w:p w14:paraId="254F6334" w14:textId="77777777" w:rsidR="00FD3ECB" w:rsidRPr="0029687C" w:rsidRDefault="00FD3ECB" w:rsidP="008431DB">
      <w:pPr>
        <w:pStyle w:val="Default"/>
        <w:ind w:right="92"/>
        <w:jc w:val="both"/>
        <w:rPr>
          <w:rFonts w:ascii="Soberana Texto" w:hAnsi="Soberana Texto" w:cs="Times New Roman"/>
          <w:bCs/>
          <w:color w:val="auto"/>
          <w:sz w:val="22"/>
          <w:szCs w:val="22"/>
        </w:rPr>
      </w:pPr>
    </w:p>
    <w:p w14:paraId="719D92CF" w14:textId="77777777" w:rsidR="00B13533" w:rsidRPr="0029687C" w:rsidRDefault="00C103C1"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b/>
          <w:bCs/>
          <w:color w:val="auto"/>
          <w:sz w:val="22"/>
          <w:szCs w:val="22"/>
        </w:rPr>
        <w:t>5.7.</w:t>
      </w:r>
      <w:r w:rsidR="00FD3ECB" w:rsidRPr="0029687C">
        <w:rPr>
          <w:rFonts w:ascii="Soberana Texto" w:hAnsi="Soberana Texto" w:cs="Times New Roman"/>
          <w:b/>
          <w:bCs/>
          <w:color w:val="auto"/>
          <w:sz w:val="22"/>
          <w:szCs w:val="22"/>
        </w:rPr>
        <w:t>2</w:t>
      </w:r>
      <w:r w:rsidRPr="0029687C">
        <w:rPr>
          <w:rFonts w:ascii="Soberana Texto" w:hAnsi="Soberana Texto" w:cs="Times New Roman"/>
          <w:b/>
          <w:bCs/>
          <w:color w:val="auto"/>
          <w:sz w:val="22"/>
          <w:szCs w:val="22"/>
        </w:rPr>
        <w:t>.</w:t>
      </w:r>
      <w:r w:rsidRPr="0029687C">
        <w:rPr>
          <w:rFonts w:ascii="Soberana Texto" w:hAnsi="Soberana Texto" w:cs="Times New Roman"/>
          <w:bCs/>
          <w:color w:val="auto"/>
          <w:sz w:val="22"/>
          <w:szCs w:val="22"/>
        </w:rPr>
        <w:t xml:space="preserve"> </w:t>
      </w:r>
      <w:r w:rsidR="00B13533" w:rsidRPr="0029687C">
        <w:rPr>
          <w:rFonts w:ascii="Soberana Texto" w:hAnsi="Soberana Texto" w:cs="Times New Roman"/>
          <w:bCs/>
          <w:color w:val="auto"/>
          <w:sz w:val="22"/>
          <w:szCs w:val="22"/>
        </w:rPr>
        <w:t xml:space="preserve">La falta o presentación incompleta de cualquiera de los documentos solicitados en </w:t>
      </w:r>
      <w:r w:rsidR="00D8252E" w:rsidRPr="0029687C">
        <w:rPr>
          <w:rFonts w:ascii="Soberana Texto" w:hAnsi="Soberana Texto" w:cs="Times New Roman"/>
          <w:bCs/>
          <w:color w:val="auto"/>
          <w:sz w:val="22"/>
          <w:szCs w:val="22"/>
        </w:rPr>
        <w:t>el</w:t>
      </w:r>
      <w:r w:rsidRPr="0029687C">
        <w:rPr>
          <w:rFonts w:ascii="Soberana Texto" w:hAnsi="Soberana Texto" w:cs="Times New Roman"/>
          <w:bCs/>
          <w:color w:val="auto"/>
          <w:sz w:val="22"/>
          <w:szCs w:val="22"/>
        </w:rPr>
        <w:t xml:space="preserve"> numeral</w:t>
      </w:r>
      <w:r w:rsidR="00D8252E" w:rsidRPr="0029687C">
        <w:rPr>
          <w:rFonts w:ascii="Soberana Texto" w:hAnsi="Soberana Texto" w:cs="Times New Roman"/>
          <w:bCs/>
          <w:color w:val="auto"/>
          <w:sz w:val="22"/>
          <w:szCs w:val="22"/>
        </w:rPr>
        <w:t xml:space="preserve"> 6</w:t>
      </w:r>
      <w:r w:rsidR="004878B0" w:rsidRPr="0029687C">
        <w:rPr>
          <w:rFonts w:ascii="Soberana Texto" w:hAnsi="Soberana Texto" w:cs="Times New Roman"/>
          <w:bCs/>
          <w:color w:val="auto"/>
          <w:sz w:val="22"/>
          <w:szCs w:val="22"/>
        </w:rPr>
        <w:t>.</w:t>
      </w:r>
      <w:r w:rsidRPr="0029687C">
        <w:rPr>
          <w:rFonts w:ascii="Soberana Texto" w:hAnsi="Soberana Texto" w:cs="Times New Roman"/>
          <w:bCs/>
          <w:color w:val="auto"/>
          <w:sz w:val="22"/>
          <w:szCs w:val="22"/>
        </w:rPr>
        <w:t xml:space="preserve"> </w:t>
      </w:r>
      <w:proofErr w:type="gramStart"/>
      <w:r w:rsidR="00B13533" w:rsidRPr="0029687C">
        <w:rPr>
          <w:rFonts w:ascii="Soberana Texto" w:hAnsi="Soberana Texto" w:cs="Times New Roman"/>
          <w:bCs/>
          <w:color w:val="auto"/>
          <w:sz w:val="22"/>
          <w:szCs w:val="22"/>
        </w:rPr>
        <w:t>de</w:t>
      </w:r>
      <w:proofErr w:type="gramEnd"/>
      <w:r w:rsidR="00B13533" w:rsidRPr="0029687C">
        <w:rPr>
          <w:rFonts w:ascii="Soberana Texto" w:hAnsi="Soberana Texto" w:cs="Times New Roman"/>
          <w:bCs/>
          <w:color w:val="auto"/>
          <w:sz w:val="22"/>
          <w:szCs w:val="22"/>
        </w:rPr>
        <w:t xml:space="preserve"> la</w:t>
      </w:r>
      <w:r w:rsidR="00FD3ECB" w:rsidRPr="0029687C">
        <w:rPr>
          <w:rFonts w:ascii="Soberana Texto" w:hAnsi="Soberana Texto" w:cs="Times New Roman"/>
          <w:bCs/>
          <w:color w:val="auto"/>
          <w:sz w:val="22"/>
          <w:szCs w:val="22"/>
        </w:rPr>
        <w:t xml:space="preserve"> </w:t>
      </w:r>
      <w:r w:rsidR="00FD3ECB" w:rsidRPr="00476573">
        <w:rPr>
          <w:rFonts w:ascii="Soberana Texto" w:hAnsi="Soberana Texto" w:cs="Times New Roman"/>
          <w:bCs/>
          <w:color w:val="auto"/>
          <w:sz w:val="22"/>
          <w:szCs w:val="22"/>
        </w:rPr>
        <w:t>CONVOCATORIA</w:t>
      </w:r>
      <w:r w:rsidR="00B13533" w:rsidRPr="0029687C">
        <w:rPr>
          <w:rFonts w:ascii="Soberana Texto" w:hAnsi="Soberana Texto" w:cs="Times New Roman"/>
          <w:bCs/>
          <w:color w:val="auto"/>
          <w:sz w:val="22"/>
          <w:szCs w:val="22"/>
        </w:rPr>
        <w:t>.</w:t>
      </w:r>
    </w:p>
    <w:p w14:paraId="451615FF" w14:textId="7E9262ED" w:rsidR="00F6403A" w:rsidRPr="0029687C" w:rsidRDefault="00F6403A" w:rsidP="008431DB">
      <w:pPr>
        <w:ind w:right="92"/>
      </w:pPr>
    </w:p>
    <w:p w14:paraId="7B56A8C8" w14:textId="5F184061" w:rsidR="00DC7991" w:rsidRPr="0029687C" w:rsidRDefault="00DC7991"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b/>
          <w:bCs/>
          <w:color w:val="auto"/>
          <w:sz w:val="22"/>
          <w:szCs w:val="22"/>
        </w:rPr>
        <w:t>5.7.3.</w:t>
      </w:r>
      <w:r w:rsidRPr="0029687C">
        <w:rPr>
          <w:rFonts w:ascii="Soberana Texto" w:hAnsi="Soberana Texto" w:cs="Times New Roman"/>
          <w:bCs/>
          <w:color w:val="auto"/>
          <w:sz w:val="22"/>
          <w:szCs w:val="22"/>
        </w:rPr>
        <w:t xml:space="preserve"> </w:t>
      </w:r>
      <w:r w:rsidR="001D2F8B">
        <w:rPr>
          <w:rFonts w:ascii="Soberana Texto" w:hAnsi="Soberana Texto" w:cs="Times New Roman"/>
          <w:bCs/>
          <w:color w:val="auto"/>
          <w:sz w:val="22"/>
          <w:szCs w:val="22"/>
        </w:rPr>
        <w:t>C</w:t>
      </w:r>
      <w:r w:rsidRPr="0029687C">
        <w:rPr>
          <w:rFonts w:ascii="Soberana Texto" w:hAnsi="Soberana Texto" w:cs="Times New Roman"/>
          <w:bCs/>
          <w:color w:val="auto"/>
          <w:sz w:val="22"/>
          <w:szCs w:val="22"/>
        </w:rPr>
        <w:t>ualquiera de los documentos que integran la</w:t>
      </w:r>
      <w:r w:rsidR="00FD3ECB" w:rsidRPr="0029687C">
        <w:rPr>
          <w:rFonts w:ascii="Soberana Texto" w:hAnsi="Soberana Texto" w:cs="Times New Roman"/>
          <w:bCs/>
          <w:color w:val="auto"/>
          <w:sz w:val="22"/>
          <w:szCs w:val="22"/>
        </w:rPr>
        <w:t>s</w:t>
      </w:r>
      <w:r w:rsidRPr="0029687C">
        <w:rPr>
          <w:rFonts w:ascii="Soberana Texto" w:hAnsi="Soberana Texto" w:cs="Times New Roman"/>
          <w:bCs/>
          <w:color w:val="auto"/>
          <w:sz w:val="22"/>
          <w:szCs w:val="22"/>
        </w:rPr>
        <w:t xml:space="preserve"> propuesta</w:t>
      </w:r>
      <w:r w:rsidR="00FD3ECB" w:rsidRPr="0029687C">
        <w:rPr>
          <w:rFonts w:ascii="Soberana Texto" w:hAnsi="Soberana Texto" w:cs="Times New Roman"/>
          <w:bCs/>
          <w:color w:val="auto"/>
          <w:sz w:val="22"/>
          <w:szCs w:val="22"/>
        </w:rPr>
        <w:t>s</w:t>
      </w:r>
      <w:r w:rsidRPr="0029687C">
        <w:rPr>
          <w:rFonts w:ascii="Soberana Texto" w:hAnsi="Soberana Texto" w:cs="Times New Roman"/>
          <w:bCs/>
          <w:color w:val="auto"/>
          <w:sz w:val="22"/>
          <w:szCs w:val="22"/>
        </w:rPr>
        <w:t xml:space="preserve"> sean presentados con raspaduras o enmendaduras</w:t>
      </w:r>
      <w:r w:rsidR="001D2F8B">
        <w:rPr>
          <w:rFonts w:ascii="Soberana Texto" w:hAnsi="Soberana Texto" w:cs="Times New Roman"/>
          <w:bCs/>
          <w:color w:val="auto"/>
          <w:sz w:val="22"/>
          <w:szCs w:val="22"/>
        </w:rPr>
        <w:t xml:space="preserve"> que supongan su alteración</w:t>
      </w:r>
      <w:r w:rsidRPr="0029687C">
        <w:rPr>
          <w:rFonts w:ascii="Soberana Texto" w:hAnsi="Soberana Texto" w:cs="Times New Roman"/>
          <w:bCs/>
          <w:color w:val="auto"/>
          <w:sz w:val="22"/>
          <w:szCs w:val="22"/>
        </w:rPr>
        <w:t>.</w:t>
      </w:r>
    </w:p>
    <w:p w14:paraId="4695F5FE" w14:textId="77777777" w:rsidR="00DC7991" w:rsidRPr="0029687C" w:rsidRDefault="00DC7991" w:rsidP="008431DB">
      <w:pPr>
        <w:pStyle w:val="Default"/>
        <w:ind w:right="92"/>
        <w:jc w:val="both"/>
        <w:rPr>
          <w:rFonts w:ascii="Soberana Texto" w:hAnsi="Soberana Texto" w:cs="Times New Roman"/>
          <w:bCs/>
          <w:color w:val="auto"/>
          <w:sz w:val="22"/>
          <w:szCs w:val="22"/>
        </w:rPr>
      </w:pPr>
    </w:p>
    <w:p w14:paraId="020AFC80" w14:textId="5968E09F" w:rsidR="004878B0" w:rsidRPr="0029687C" w:rsidRDefault="00FD3ECB"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b/>
          <w:bCs/>
          <w:color w:val="auto"/>
          <w:sz w:val="22"/>
          <w:szCs w:val="22"/>
        </w:rPr>
        <w:t>5.7.4</w:t>
      </w:r>
      <w:r w:rsidR="00A552B5" w:rsidRPr="0029687C">
        <w:rPr>
          <w:rFonts w:ascii="Soberana Texto" w:hAnsi="Soberana Texto" w:cs="Times New Roman"/>
          <w:b/>
          <w:bCs/>
          <w:color w:val="auto"/>
          <w:sz w:val="22"/>
          <w:szCs w:val="22"/>
        </w:rPr>
        <w:t>.</w:t>
      </w:r>
      <w:r w:rsidR="004878B0" w:rsidRPr="0029687C">
        <w:rPr>
          <w:rFonts w:ascii="Soberana Texto" w:hAnsi="Soberana Texto" w:cs="Times New Roman"/>
          <w:bCs/>
          <w:color w:val="auto"/>
          <w:sz w:val="22"/>
          <w:szCs w:val="22"/>
        </w:rPr>
        <w:t xml:space="preserve"> </w:t>
      </w:r>
      <w:r w:rsidR="001D2F8B">
        <w:rPr>
          <w:rFonts w:ascii="Soberana Texto" w:hAnsi="Soberana Texto" w:cs="Times New Roman"/>
          <w:bCs/>
          <w:color w:val="auto"/>
          <w:sz w:val="22"/>
          <w:szCs w:val="22"/>
        </w:rPr>
        <w:t>L</w:t>
      </w:r>
      <w:r w:rsidR="004878B0" w:rsidRPr="0029687C">
        <w:rPr>
          <w:rFonts w:ascii="Soberana Texto" w:hAnsi="Soberana Texto" w:cs="Times New Roman"/>
          <w:bCs/>
          <w:color w:val="auto"/>
          <w:sz w:val="22"/>
          <w:szCs w:val="22"/>
        </w:rPr>
        <w:t xml:space="preserve">a propuesta presentada no corresponda a los plazos, términos y condiciones establecidos por la </w:t>
      </w:r>
      <w:r w:rsidRPr="00476573">
        <w:rPr>
          <w:rFonts w:ascii="Soberana Texto" w:hAnsi="Soberana Texto" w:cs="Times New Roman"/>
          <w:bCs/>
          <w:color w:val="auto"/>
          <w:sz w:val="22"/>
          <w:szCs w:val="22"/>
        </w:rPr>
        <w:t>CONVOCANTE</w:t>
      </w:r>
      <w:r w:rsidR="007C5205" w:rsidRPr="00476573">
        <w:rPr>
          <w:rFonts w:ascii="Soberana Texto" w:hAnsi="Soberana Texto" w:cs="Times New Roman"/>
          <w:bCs/>
          <w:color w:val="auto"/>
          <w:sz w:val="22"/>
          <w:szCs w:val="22"/>
        </w:rPr>
        <w:t>, o bien, no reúna cualquiera de las condiciones</w:t>
      </w:r>
      <w:r w:rsidR="007077DE" w:rsidRPr="00476573">
        <w:rPr>
          <w:rFonts w:ascii="Soberana Texto" w:hAnsi="Soberana Texto" w:cs="Times New Roman"/>
          <w:bCs/>
          <w:color w:val="auto"/>
          <w:sz w:val="22"/>
          <w:szCs w:val="22"/>
        </w:rPr>
        <w:t xml:space="preserve"> y requerimientos</w:t>
      </w:r>
      <w:r w:rsidR="007C5205" w:rsidRPr="00476573">
        <w:rPr>
          <w:rFonts w:ascii="Soberana Texto" w:hAnsi="Soberana Texto" w:cs="Times New Roman"/>
          <w:bCs/>
          <w:color w:val="auto"/>
          <w:sz w:val="22"/>
          <w:szCs w:val="22"/>
        </w:rPr>
        <w:t xml:space="preserve"> previstas en la CONVOCATORIA</w:t>
      </w:r>
      <w:r w:rsidR="004878B0" w:rsidRPr="0029687C">
        <w:rPr>
          <w:rFonts w:ascii="Soberana Texto" w:hAnsi="Soberana Texto" w:cs="Times New Roman"/>
          <w:bCs/>
          <w:color w:val="auto"/>
          <w:sz w:val="22"/>
          <w:szCs w:val="22"/>
        </w:rPr>
        <w:t>.</w:t>
      </w:r>
    </w:p>
    <w:p w14:paraId="7A856B33" w14:textId="77777777" w:rsidR="00A70554" w:rsidRPr="0029687C" w:rsidRDefault="00A70554" w:rsidP="008431DB">
      <w:pPr>
        <w:pStyle w:val="Default"/>
        <w:ind w:right="92"/>
        <w:jc w:val="both"/>
        <w:rPr>
          <w:rFonts w:ascii="Soberana Texto" w:hAnsi="Soberana Texto" w:cs="Times New Roman"/>
          <w:bCs/>
          <w:color w:val="auto"/>
          <w:sz w:val="22"/>
          <w:szCs w:val="22"/>
        </w:rPr>
      </w:pPr>
    </w:p>
    <w:p w14:paraId="6B6E8647" w14:textId="2BC548A2" w:rsidR="004878B0" w:rsidRPr="0029687C" w:rsidRDefault="007C5205" w:rsidP="008431DB">
      <w:pPr>
        <w:ind w:right="92"/>
      </w:pPr>
      <w:r w:rsidRPr="0029687C">
        <w:rPr>
          <w:b/>
        </w:rPr>
        <w:t>5.7.5</w:t>
      </w:r>
      <w:r w:rsidR="00FD3ECB" w:rsidRPr="0029687C">
        <w:rPr>
          <w:b/>
        </w:rPr>
        <w:t>.</w:t>
      </w:r>
      <w:r w:rsidR="004878B0" w:rsidRPr="0029687C">
        <w:t xml:space="preserve"> </w:t>
      </w:r>
      <w:r w:rsidR="001D2F8B">
        <w:t>E</w:t>
      </w:r>
      <w:r w:rsidR="004878B0" w:rsidRPr="0029687C">
        <w:t xml:space="preserve">l </w:t>
      </w:r>
      <w:r w:rsidRPr="00476573">
        <w:t>LICITANTE</w:t>
      </w:r>
      <w:r w:rsidR="004878B0" w:rsidRPr="0029687C">
        <w:t xml:space="preserve"> presente importes en la propuesta técnica que deban contemplarse exclusivamente en la propuesta económica.</w:t>
      </w:r>
    </w:p>
    <w:p w14:paraId="0A224137" w14:textId="77777777" w:rsidR="004878B0" w:rsidRPr="0029687C" w:rsidRDefault="004878B0" w:rsidP="008431DB">
      <w:pPr>
        <w:ind w:right="92"/>
      </w:pPr>
    </w:p>
    <w:p w14:paraId="5F2C925A" w14:textId="34DF1214" w:rsidR="00DC7991" w:rsidRPr="0029687C" w:rsidRDefault="007C5205" w:rsidP="008431DB">
      <w:pPr>
        <w:ind w:right="92"/>
      </w:pPr>
      <w:r w:rsidRPr="0029687C">
        <w:rPr>
          <w:b/>
        </w:rPr>
        <w:t>5.7.6</w:t>
      </w:r>
      <w:r w:rsidR="00FD3ECB" w:rsidRPr="0029687C">
        <w:rPr>
          <w:b/>
        </w:rPr>
        <w:t>.</w:t>
      </w:r>
      <w:r w:rsidR="00DC7991" w:rsidRPr="0029687C">
        <w:t xml:space="preserve"> </w:t>
      </w:r>
      <w:r w:rsidR="001D2F8B">
        <w:t>L</w:t>
      </w:r>
      <w:r w:rsidR="004878B0" w:rsidRPr="0029687C">
        <w:t>os documentos que conforman la</w:t>
      </w:r>
      <w:r w:rsidR="00DC7991" w:rsidRPr="0029687C">
        <w:t xml:space="preserve"> propuesta técnica y </w:t>
      </w:r>
      <w:r w:rsidR="004878B0" w:rsidRPr="0029687C">
        <w:t xml:space="preserve">económica </w:t>
      </w:r>
      <w:r w:rsidR="00DC7991" w:rsidRPr="0029687C">
        <w:t>no sean presentados en original impreso o que sea ilegible cuando se use bolígrafo.</w:t>
      </w:r>
    </w:p>
    <w:p w14:paraId="4BF76973" w14:textId="77777777" w:rsidR="002C11C3" w:rsidRPr="0029687C" w:rsidRDefault="002C11C3" w:rsidP="008431DB">
      <w:pPr>
        <w:ind w:right="92"/>
      </w:pPr>
    </w:p>
    <w:p w14:paraId="6D954A0D" w14:textId="4CE2A60A" w:rsidR="002C11C3" w:rsidRPr="0029687C" w:rsidRDefault="007C5205" w:rsidP="008431DB">
      <w:pPr>
        <w:ind w:right="92"/>
      </w:pPr>
      <w:r w:rsidRPr="0029687C">
        <w:rPr>
          <w:b/>
        </w:rPr>
        <w:t>5.7.7</w:t>
      </w:r>
      <w:r w:rsidR="00FD3ECB" w:rsidRPr="0029687C">
        <w:rPr>
          <w:b/>
        </w:rPr>
        <w:t>.</w:t>
      </w:r>
      <w:r w:rsidR="002C11C3" w:rsidRPr="0029687C">
        <w:t xml:space="preserve"> </w:t>
      </w:r>
      <w:r w:rsidR="001D2F8B">
        <w:t>E</w:t>
      </w:r>
      <w:r w:rsidR="002C11C3" w:rsidRPr="0029687C">
        <w:t xml:space="preserve">l </w:t>
      </w:r>
      <w:r w:rsidR="00FD3ECB" w:rsidRPr="00476573">
        <w:t>LICITANTE</w:t>
      </w:r>
      <w:r w:rsidR="002C11C3" w:rsidRPr="00476573">
        <w:t xml:space="preserve"> proponga alternativas que modifiquen las condiciones establecidas por la </w:t>
      </w:r>
      <w:r w:rsidR="00FD3ECB" w:rsidRPr="00476573">
        <w:t>CONVOCANTE</w:t>
      </w:r>
      <w:r w:rsidR="002C11C3" w:rsidRPr="00476573">
        <w:t xml:space="preserve"> y que no hayan sido comprendid</w:t>
      </w:r>
      <w:r w:rsidRPr="00476573">
        <w:t>a</w:t>
      </w:r>
      <w:r w:rsidR="002C11C3" w:rsidRPr="00476573">
        <w:t>s en la junta de aclaraciones</w:t>
      </w:r>
      <w:r w:rsidR="001D2F8B">
        <w:t>.</w:t>
      </w:r>
    </w:p>
    <w:p w14:paraId="1346B66F" w14:textId="77777777" w:rsidR="002C11C3" w:rsidRPr="0029687C" w:rsidRDefault="002C11C3" w:rsidP="008431DB">
      <w:pPr>
        <w:ind w:right="92"/>
        <w:rPr>
          <w:lang w:val="es-ES_tradnl"/>
        </w:rPr>
      </w:pPr>
    </w:p>
    <w:p w14:paraId="1AD16E68" w14:textId="201B7B74" w:rsidR="002C11C3" w:rsidRPr="0029687C" w:rsidRDefault="00A70554" w:rsidP="008431DB">
      <w:pPr>
        <w:ind w:right="92"/>
      </w:pPr>
      <w:r w:rsidRPr="0029687C">
        <w:rPr>
          <w:b/>
        </w:rPr>
        <w:t>5.7.</w:t>
      </w:r>
      <w:r w:rsidR="007077DE" w:rsidRPr="0029687C">
        <w:rPr>
          <w:b/>
        </w:rPr>
        <w:t>8.</w:t>
      </w:r>
      <w:r w:rsidR="007077DE" w:rsidRPr="0029687C">
        <w:t xml:space="preserve"> </w:t>
      </w:r>
      <w:r w:rsidR="001D2F8B">
        <w:t>E</w:t>
      </w:r>
      <w:r w:rsidR="002C11C3" w:rsidRPr="0029687C">
        <w:t xml:space="preserve">l </w:t>
      </w:r>
      <w:r w:rsidRPr="00476573">
        <w:t>LICITANTE</w:t>
      </w:r>
      <w:r w:rsidR="002C11C3" w:rsidRPr="00476573">
        <w:t xml:space="preserve"> omita y/o modifique el contenido de los escritos, formatos o manifestaciones bajo protesta de decir verdad, solicitados en la </w:t>
      </w:r>
      <w:r w:rsidR="007C5205" w:rsidRPr="00476573">
        <w:t>CONVOCATORIA</w:t>
      </w:r>
      <w:r w:rsidR="002C11C3" w:rsidRPr="0029687C">
        <w:t>.</w:t>
      </w:r>
    </w:p>
    <w:p w14:paraId="6F855A74" w14:textId="77777777" w:rsidR="002C11C3" w:rsidRPr="0029687C" w:rsidRDefault="002C11C3" w:rsidP="008431DB">
      <w:pPr>
        <w:ind w:right="92"/>
      </w:pPr>
    </w:p>
    <w:p w14:paraId="69EC09B3" w14:textId="2263221D" w:rsidR="002C11C3" w:rsidRPr="0029687C" w:rsidRDefault="007077DE" w:rsidP="008431DB">
      <w:pPr>
        <w:ind w:right="92"/>
      </w:pPr>
      <w:r w:rsidRPr="0029687C">
        <w:rPr>
          <w:b/>
        </w:rPr>
        <w:t>5.7.9</w:t>
      </w:r>
      <w:r w:rsidR="001711A6" w:rsidRPr="0029687C">
        <w:rPr>
          <w:b/>
        </w:rPr>
        <w:t xml:space="preserve">. </w:t>
      </w:r>
      <w:r w:rsidR="008A32D5">
        <w:t>E</w:t>
      </w:r>
      <w:r w:rsidR="002C11C3" w:rsidRPr="0029687C">
        <w:t xml:space="preserve">l desglose del precio incluya algún cargo adicional por conceptos no solicitados por la </w:t>
      </w:r>
      <w:r w:rsidR="00A70554" w:rsidRPr="00476573">
        <w:t>CONVOCANTE</w:t>
      </w:r>
      <w:r w:rsidR="002C11C3" w:rsidRPr="0029687C">
        <w:t>.</w:t>
      </w:r>
    </w:p>
    <w:p w14:paraId="1F3D1815" w14:textId="77777777" w:rsidR="002C11C3" w:rsidRPr="0029687C" w:rsidRDefault="002C11C3" w:rsidP="008431DB">
      <w:pPr>
        <w:ind w:right="92"/>
        <w:rPr>
          <w:lang w:val="es-ES_tradnl"/>
        </w:rPr>
      </w:pPr>
    </w:p>
    <w:p w14:paraId="05D1A15E" w14:textId="08159A53" w:rsidR="002C11C3" w:rsidRPr="0029687C" w:rsidRDefault="007077DE" w:rsidP="008431DB">
      <w:pPr>
        <w:ind w:right="92"/>
        <w:rPr>
          <w:lang w:val="es-ES" w:eastAsia="es-ES"/>
        </w:rPr>
      </w:pPr>
      <w:r w:rsidRPr="0029687C">
        <w:rPr>
          <w:b/>
        </w:rPr>
        <w:t>5.7.10.</w:t>
      </w:r>
      <w:r w:rsidR="002C11C3" w:rsidRPr="0029687C">
        <w:t xml:space="preserve"> </w:t>
      </w:r>
      <w:r w:rsidR="008A32D5">
        <w:rPr>
          <w:lang w:val="es-ES" w:eastAsia="es-ES"/>
        </w:rPr>
        <w:t>E</w:t>
      </w:r>
      <w:r w:rsidR="002C11C3" w:rsidRPr="0029687C">
        <w:rPr>
          <w:lang w:val="es-ES" w:eastAsia="es-ES"/>
        </w:rPr>
        <w:t xml:space="preserve">l </w:t>
      </w:r>
      <w:r w:rsidR="00A70554" w:rsidRPr="00476573">
        <w:rPr>
          <w:lang w:val="es-ES" w:eastAsia="es-ES"/>
        </w:rPr>
        <w:t>LICITANTE</w:t>
      </w:r>
      <w:r w:rsidR="002C11C3" w:rsidRPr="0029687C">
        <w:rPr>
          <w:lang w:val="es-ES" w:eastAsia="es-ES"/>
        </w:rPr>
        <w:t xml:space="preserve"> presente su propuesta con la leyenda </w:t>
      </w:r>
      <w:r w:rsidR="00506AD8" w:rsidRPr="0029687C">
        <w:rPr>
          <w:lang w:val="es-ES" w:eastAsia="es-ES"/>
        </w:rPr>
        <w:t>“</w:t>
      </w:r>
      <w:r w:rsidR="002C11C3" w:rsidRPr="0029687C">
        <w:rPr>
          <w:lang w:val="es-ES" w:eastAsia="es-ES"/>
        </w:rPr>
        <w:t>…</w:t>
      </w:r>
      <w:r w:rsidR="002C11C3" w:rsidRPr="0029687C">
        <w:rPr>
          <w:i/>
          <w:lang w:val="es-ES" w:eastAsia="es-ES"/>
        </w:rPr>
        <w:t>según Convocatoria…</w:t>
      </w:r>
      <w:r w:rsidR="002C11C3" w:rsidRPr="0029687C">
        <w:rPr>
          <w:lang w:val="es-ES" w:eastAsia="es-ES"/>
        </w:rPr>
        <w:t>” o similares.</w:t>
      </w:r>
    </w:p>
    <w:p w14:paraId="56284E6A" w14:textId="77777777" w:rsidR="002C11C3" w:rsidRPr="0029687C" w:rsidRDefault="002C11C3" w:rsidP="008431DB">
      <w:pPr>
        <w:ind w:right="92"/>
        <w:rPr>
          <w:lang w:val="es-ES_tradnl"/>
        </w:rPr>
      </w:pPr>
    </w:p>
    <w:p w14:paraId="63552C58" w14:textId="77777777" w:rsidR="002C11C3" w:rsidRPr="0029687C" w:rsidRDefault="007077DE" w:rsidP="008431DB">
      <w:pPr>
        <w:ind w:right="92"/>
      </w:pPr>
      <w:r w:rsidRPr="0029687C">
        <w:rPr>
          <w:b/>
        </w:rPr>
        <w:t>5.7.11.</w:t>
      </w:r>
      <w:r w:rsidR="002C11C3" w:rsidRPr="0029687C">
        <w:t xml:space="preserve"> Si se comprueba que el </w:t>
      </w:r>
      <w:r w:rsidR="00A70554" w:rsidRPr="00476573">
        <w:t>LICITANTE</w:t>
      </w:r>
      <w:r w:rsidR="002C11C3" w:rsidRPr="00476573">
        <w:t xml:space="preserve"> acordó con otro u otros participantes elevar los precios</w:t>
      </w:r>
      <w:r w:rsidR="00A70554" w:rsidRPr="00476573">
        <w:t>,</w:t>
      </w:r>
      <w:r w:rsidR="002C11C3" w:rsidRPr="00476573">
        <w:t xml:space="preserve"> de conformidad con lo establecido en el artículo 29, fracción XV de la LAASSP</w:t>
      </w:r>
      <w:r w:rsidR="002C11C3" w:rsidRPr="0029687C">
        <w:t>.</w:t>
      </w:r>
    </w:p>
    <w:p w14:paraId="55932520" w14:textId="77777777" w:rsidR="002C11C3" w:rsidRPr="0029687C" w:rsidRDefault="002C11C3" w:rsidP="008431DB">
      <w:pPr>
        <w:ind w:right="92"/>
      </w:pPr>
    </w:p>
    <w:p w14:paraId="090431D1" w14:textId="43F7ED66" w:rsidR="002C11C3" w:rsidRPr="0029687C" w:rsidRDefault="007077DE" w:rsidP="008431DB">
      <w:pPr>
        <w:ind w:right="92"/>
        <w:rPr>
          <w:lang w:val="es-ES" w:eastAsia="es-ES"/>
        </w:rPr>
      </w:pPr>
      <w:r w:rsidRPr="0029687C">
        <w:rPr>
          <w:b/>
          <w:lang w:val="es-ES" w:eastAsia="es-ES"/>
        </w:rPr>
        <w:t>5.7.1</w:t>
      </w:r>
      <w:r w:rsidR="0072786F" w:rsidRPr="0029687C">
        <w:rPr>
          <w:b/>
          <w:lang w:val="es-ES" w:eastAsia="es-ES"/>
        </w:rPr>
        <w:t>2</w:t>
      </w:r>
      <w:r w:rsidRPr="0029687C">
        <w:rPr>
          <w:b/>
          <w:lang w:val="es-ES" w:eastAsia="es-ES"/>
        </w:rPr>
        <w:t>.</w:t>
      </w:r>
      <w:r w:rsidR="002C11C3" w:rsidRPr="0029687C">
        <w:rPr>
          <w:b/>
          <w:lang w:val="es-ES" w:eastAsia="es-ES"/>
        </w:rPr>
        <w:t xml:space="preserve"> </w:t>
      </w:r>
      <w:r w:rsidR="008A32D5">
        <w:rPr>
          <w:lang w:val="es-ES" w:eastAsia="es-ES"/>
        </w:rPr>
        <w:t>L</w:t>
      </w:r>
      <w:r w:rsidR="002C11C3" w:rsidRPr="0029687C">
        <w:rPr>
          <w:lang w:val="es-ES" w:eastAsia="es-ES"/>
        </w:rPr>
        <w:t xml:space="preserve">as operaciones aritméticas se hayan ejecutado incorrectamente; en </w:t>
      </w:r>
      <w:r w:rsidR="008A32D5">
        <w:rPr>
          <w:lang w:val="es-ES" w:eastAsia="es-ES"/>
        </w:rPr>
        <w:t>cuyo</w:t>
      </w:r>
      <w:r w:rsidR="002C11C3" w:rsidRPr="0029687C">
        <w:rPr>
          <w:lang w:val="es-ES" w:eastAsia="es-ES"/>
        </w:rPr>
        <w:t xml:space="preserve"> caso se efectuarán las correcciones correspondientes. El monto total corre</w:t>
      </w:r>
      <w:r w:rsidR="008A32D5">
        <w:rPr>
          <w:lang w:val="es-ES" w:eastAsia="es-ES"/>
        </w:rPr>
        <w:t>gido</w:t>
      </w:r>
      <w:r w:rsidR="002C11C3" w:rsidRPr="0029687C">
        <w:rPr>
          <w:lang w:val="es-ES" w:eastAsia="es-ES"/>
        </w:rPr>
        <w:t xml:space="preserve"> será el que prevalecerá para el análisis co</w:t>
      </w:r>
      <w:r w:rsidR="00490CF3" w:rsidRPr="0029687C">
        <w:rPr>
          <w:lang w:val="es-ES" w:eastAsia="es-ES"/>
        </w:rPr>
        <w:t>mparativo de las prop</w:t>
      </w:r>
      <w:r w:rsidR="00B8384C">
        <w:rPr>
          <w:lang w:val="es-ES" w:eastAsia="es-ES"/>
        </w:rPr>
        <w:t>uestas</w:t>
      </w:r>
      <w:r w:rsidR="00490CF3" w:rsidRPr="0029687C">
        <w:rPr>
          <w:lang w:val="es-ES" w:eastAsia="es-ES"/>
        </w:rPr>
        <w:t>.</w:t>
      </w:r>
    </w:p>
    <w:p w14:paraId="00F7D5B4" w14:textId="77777777" w:rsidR="002C11C3" w:rsidRPr="0029687C" w:rsidRDefault="002C11C3" w:rsidP="008431DB">
      <w:pPr>
        <w:ind w:right="92"/>
      </w:pPr>
    </w:p>
    <w:p w14:paraId="3ECE0566" w14:textId="1B2B0952" w:rsidR="00B13533" w:rsidRPr="0029687C" w:rsidRDefault="0072786F"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b/>
          <w:bCs/>
          <w:color w:val="auto"/>
          <w:sz w:val="22"/>
          <w:szCs w:val="22"/>
        </w:rPr>
        <w:t>5.7.13</w:t>
      </w:r>
      <w:r w:rsidR="007077DE" w:rsidRPr="0029687C">
        <w:rPr>
          <w:rFonts w:ascii="Soberana Texto" w:hAnsi="Soberana Texto" w:cs="Times New Roman"/>
          <w:b/>
          <w:bCs/>
          <w:color w:val="auto"/>
          <w:sz w:val="22"/>
          <w:szCs w:val="22"/>
        </w:rPr>
        <w:t>.</w:t>
      </w:r>
      <w:r w:rsidR="00B13533" w:rsidRPr="0029687C">
        <w:rPr>
          <w:rFonts w:ascii="Soberana Texto" w:hAnsi="Soberana Texto" w:cs="Times New Roman"/>
          <w:b/>
          <w:bCs/>
          <w:color w:val="auto"/>
          <w:sz w:val="22"/>
          <w:szCs w:val="22"/>
        </w:rPr>
        <w:t xml:space="preserve"> </w:t>
      </w:r>
      <w:r w:rsidR="008A32D5">
        <w:rPr>
          <w:rFonts w:ascii="Soberana Texto" w:hAnsi="Soberana Texto" w:cs="Times New Roman"/>
          <w:bCs/>
          <w:color w:val="auto"/>
          <w:sz w:val="22"/>
          <w:szCs w:val="22"/>
        </w:rPr>
        <w:t>E</w:t>
      </w:r>
      <w:r w:rsidR="00B13533" w:rsidRPr="0029687C">
        <w:rPr>
          <w:rFonts w:ascii="Soberana Texto" w:hAnsi="Soberana Texto" w:cs="Times New Roman"/>
          <w:bCs/>
          <w:color w:val="auto"/>
          <w:sz w:val="22"/>
          <w:szCs w:val="22"/>
        </w:rPr>
        <w:t xml:space="preserve">l </w:t>
      </w:r>
      <w:r w:rsidR="00C103C1" w:rsidRPr="00476573">
        <w:rPr>
          <w:rFonts w:ascii="Soberana Texto" w:hAnsi="Soberana Texto" w:cs="Times New Roman"/>
          <w:bCs/>
          <w:color w:val="auto"/>
          <w:sz w:val="22"/>
          <w:szCs w:val="22"/>
        </w:rPr>
        <w:t xml:space="preserve">LICITANTE </w:t>
      </w:r>
      <w:r w:rsidR="00B13533" w:rsidRPr="00476573">
        <w:rPr>
          <w:rFonts w:ascii="Soberana Texto" w:hAnsi="Soberana Texto" w:cs="Times New Roman"/>
          <w:bCs/>
          <w:color w:val="auto"/>
          <w:sz w:val="22"/>
          <w:szCs w:val="22"/>
        </w:rPr>
        <w:t>se encuentre en alguno de los supuestos señalados en los artículos 50 y 60</w:t>
      </w:r>
      <w:r w:rsidR="00A70554" w:rsidRPr="00476573">
        <w:rPr>
          <w:rFonts w:ascii="Soberana Texto" w:hAnsi="Soberana Texto" w:cs="Times New Roman"/>
          <w:bCs/>
          <w:color w:val="auto"/>
          <w:sz w:val="22"/>
          <w:szCs w:val="22"/>
        </w:rPr>
        <w:t>,</w:t>
      </w:r>
      <w:r w:rsidR="00B13533" w:rsidRPr="00476573">
        <w:rPr>
          <w:rFonts w:ascii="Soberana Texto" w:hAnsi="Soberana Texto" w:cs="Times New Roman"/>
          <w:bCs/>
          <w:color w:val="auto"/>
          <w:sz w:val="22"/>
          <w:szCs w:val="22"/>
        </w:rPr>
        <w:t xml:space="preserve"> antepenúltimo párrafo de la </w:t>
      </w:r>
      <w:r w:rsidR="00C103C1" w:rsidRPr="00476573">
        <w:rPr>
          <w:rFonts w:ascii="Soberana Texto" w:hAnsi="Soberana Texto" w:cs="Times New Roman"/>
          <w:bCs/>
          <w:color w:val="auto"/>
          <w:sz w:val="22"/>
          <w:szCs w:val="22"/>
        </w:rPr>
        <w:t>LAASSP</w:t>
      </w:r>
      <w:r w:rsidR="00B13533" w:rsidRPr="0029687C">
        <w:rPr>
          <w:rFonts w:ascii="Soberana Texto" w:hAnsi="Soberana Texto" w:cs="Times New Roman"/>
          <w:bCs/>
          <w:color w:val="auto"/>
          <w:sz w:val="22"/>
          <w:szCs w:val="22"/>
        </w:rPr>
        <w:t>.</w:t>
      </w:r>
    </w:p>
    <w:p w14:paraId="00B1FDF1" w14:textId="77777777" w:rsidR="00B13533" w:rsidRPr="0029687C" w:rsidRDefault="00B13533" w:rsidP="008431DB">
      <w:pPr>
        <w:ind w:right="92"/>
        <w:rPr>
          <w:lang w:val="es-ES_tradnl" w:eastAsia="es-ES"/>
        </w:rPr>
      </w:pPr>
    </w:p>
    <w:p w14:paraId="4767A3FF" w14:textId="70611D22" w:rsidR="00B13533" w:rsidRPr="0029687C" w:rsidRDefault="0072786F" w:rsidP="008431DB">
      <w:pPr>
        <w:ind w:right="92"/>
      </w:pPr>
      <w:r w:rsidRPr="0029687C">
        <w:rPr>
          <w:b/>
        </w:rPr>
        <w:t>5.7.14</w:t>
      </w:r>
      <w:r w:rsidR="00DC7991" w:rsidRPr="0029687C">
        <w:t>.</w:t>
      </w:r>
      <w:r w:rsidR="00B13533" w:rsidRPr="0029687C">
        <w:t xml:space="preserve"> </w:t>
      </w:r>
      <w:r w:rsidR="008A32D5">
        <w:t>Se presente c</w:t>
      </w:r>
      <w:r w:rsidR="00B13533" w:rsidRPr="0029687C">
        <w:t xml:space="preserve">ualquier incumplimiento a la </w:t>
      </w:r>
      <w:r w:rsidR="00A70554" w:rsidRPr="00476573">
        <w:t>CONVOCATORIA</w:t>
      </w:r>
      <w:r w:rsidR="00B13533" w:rsidRPr="00476573">
        <w:t xml:space="preserve">, la </w:t>
      </w:r>
      <w:r w:rsidR="00DC7991" w:rsidRPr="00476573">
        <w:t>LAASSP</w:t>
      </w:r>
      <w:r w:rsidR="007077DE" w:rsidRPr="00476573">
        <w:t>,</w:t>
      </w:r>
      <w:r w:rsidR="00B13533" w:rsidRPr="00476573">
        <w:t xml:space="preserve"> </w:t>
      </w:r>
      <w:r w:rsidR="007077DE" w:rsidRPr="00476573">
        <w:t xml:space="preserve">y a </w:t>
      </w:r>
      <w:r w:rsidR="00B13533" w:rsidRPr="00476573">
        <w:t xml:space="preserve">su </w:t>
      </w:r>
      <w:r w:rsidR="00DC7991" w:rsidRPr="00476573">
        <w:t>REGLAMENTO</w:t>
      </w:r>
      <w:r w:rsidR="00B13533" w:rsidRPr="0029687C">
        <w:t>.</w:t>
      </w:r>
    </w:p>
    <w:p w14:paraId="6E0B563C" w14:textId="77777777" w:rsidR="00B13533" w:rsidRPr="0029687C" w:rsidRDefault="00B13533" w:rsidP="008431DB">
      <w:pPr>
        <w:ind w:right="92"/>
      </w:pPr>
    </w:p>
    <w:p w14:paraId="43F836FB" w14:textId="2FF3AD18" w:rsidR="00B13533" w:rsidRPr="0029687C" w:rsidRDefault="0072786F" w:rsidP="008431DB">
      <w:pPr>
        <w:ind w:right="92"/>
      </w:pPr>
      <w:r w:rsidRPr="0029687C">
        <w:rPr>
          <w:b/>
        </w:rPr>
        <w:t>5.7.15</w:t>
      </w:r>
      <w:r w:rsidR="00DC7991" w:rsidRPr="0029687C">
        <w:rPr>
          <w:b/>
        </w:rPr>
        <w:t>.</w:t>
      </w:r>
      <w:r w:rsidR="00B13533" w:rsidRPr="0029687C">
        <w:rPr>
          <w:b/>
        </w:rPr>
        <w:t xml:space="preserve"> </w:t>
      </w:r>
      <w:r w:rsidR="008A32D5">
        <w:t>C</w:t>
      </w:r>
      <w:r w:rsidR="007077DE" w:rsidRPr="0029687C">
        <w:t xml:space="preserve">ualquiera de </w:t>
      </w:r>
      <w:r w:rsidR="00B13533" w:rsidRPr="0029687C">
        <w:t xml:space="preserve">los documentos entregados por el </w:t>
      </w:r>
      <w:r w:rsidR="00DC7991" w:rsidRPr="00476573">
        <w:t>LICITANTE</w:t>
      </w:r>
      <w:r w:rsidR="00B13533" w:rsidRPr="0029687C">
        <w:t xml:space="preserve"> no estén debidamente firmados por el representant</w:t>
      </w:r>
      <w:r w:rsidR="00DC7991" w:rsidRPr="0029687C">
        <w:t>e legal.</w:t>
      </w:r>
    </w:p>
    <w:p w14:paraId="24620657" w14:textId="77777777" w:rsidR="00E51C58" w:rsidRPr="0029687C" w:rsidRDefault="00E51C58" w:rsidP="008431DB">
      <w:pPr>
        <w:ind w:right="92"/>
      </w:pPr>
    </w:p>
    <w:p w14:paraId="5F99F233" w14:textId="71BD6191" w:rsidR="00E51C58" w:rsidRPr="0029687C" w:rsidRDefault="0072786F" w:rsidP="008431DB">
      <w:pPr>
        <w:ind w:right="92"/>
      </w:pPr>
      <w:r w:rsidRPr="0029687C">
        <w:rPr>
          <w:b/>
        </w:rPr>
        <w:t>5.7.16</w:t>
      </w:r>
      <w:r w:rsidR="00517DC5" w:rsidRPr="0029687C">
        <w:rPr>
          <w:b/>
        </w:rPr>
        <w:t xml:space="preserve">. </w:t>
      </w:r>
      <w:r w:rsidR="008A32D5">
        <w:t>L</w:t>
      </w:r>
      <w:r w:rsidR="00517DC5" w:rsidRPr="0029687C">
        <w:t xml:space="preserve">a propuesta económica </w:t>
      </w:r>
      <w:r w:rsidR="00517DC5" w:rsidRPr="00476573">
        <w:t>rebase el techo presupuestal autorizado por el COMITÉ</w:t>
      </w:r>
      <w:r w:rsidR="00517DC5" w:rsidRPr="0029687C">
        <w:t>.</w:t>
      </w:r>
    </w:p>
    <w:p w14:paraId="2FED6A04" w14:textId="77777777" w:rsidR="00B13533" w:rsidRPr="0029687C" w:rsidRDefault="00B13533" w:rsidP="008431DB">
      <w:pPr>
        <w:ind w:right="92"/>
      </w:pPr>
    </w:p>
    <w:p w14:paraId="4208ECFA" w14:textId="77777777" w:rsidR="00B13533" w:rsidRPr="0029687C" w:rsidRDefault="00B13533" w:rsidP="008431DB">
      <w:pPr>
        <w:ind w:right="92"/>
      </w:pPr>
      <w:r w:rsidRPr="0029687C">
        <w:lastRenderedPageBreak/>
        <w:t>En ningún caso podrán suplirse las deficiencias sustanciales de la documentación presentada.</w:t>
      </w:r>
    </w:p>
    <w:p w14:paraId="6B77FE45" w14:textId="77777777" w:rsidR="000C317D" w:rsidRPr="0029687C" w:rsidRDefault="000C317D" w:rsidP="008431DB">
      <w:pPr>
        <w:ind w:right="92"/>
      </w:pPr>
    </w:p>
    <w:p w14:paraId="756299E5" w14:textId="6D8DD925" w:rsidR="000C317D" w:rsidRPr="0029687C" w:rsidRDefault="000C317D" w:rsidP="008431DB">
      <w:pPr>
        <w:ind w:right="92"/>
      </w:pPr>
      <w:r w:rsidRPr="0029687C">
        <w:t>L</w:t>
      </w:r>
      <w:r w:rsidR="00CF2D14" w:rsidRPr="0029687C">
        <w:t>a</w:t>
      </w:r>
      <w:r w:rsidRPr="0029687C">
        <w:t xml:space="preserve"> </w:t>
      </w:r>
      <w:r w:rsidRPr="00476573">
        <w:t>CONVOCANTE devolverá a los LICITANTES las prop</w:t>
      </w:r>
      <w:r w:rsidR="00FC7FB0" w:rsidRPr="00476573">
        <w:t>uestas</w:t>
      </w:r>
      <w:r w:rsidRPr="00476573">
        <w:t xml:space="preserve"> desechadas </w:t>
      </w:r>
      <w:r w:rsidR="00427B4E" w:rsidRPr="00476573">
        <w:t>durante la LICITACIÓN</w:t>
      </w:r>
      <w:r w:rsidRPr="00476573">
        <w:t>, previa solicitud de los mismos de conformidad con el último párrafo del artículo 56 de la LAASSP, en un término de 30 días naturales contado a parir del día siguiente a aquél en que se reciba la solicitud correspondiente, de lo contrario serán destruidos de conformidad con las políticas aplicables en BANOBRAS</w:t>
      </w:r>
      <w:r w:rsidRPr="0029687C">
        <w:t xml:space="preserve"> para estos efectos.</w:t>
      </w:r>
    </w:p>
    <w:p w14:paraId="1B7E1BCA" w14:textId="77777777" w:rsidR="000A6138" w:rsidRPr="0029687C" w:rsidRDefault="000A6138" w:rsidP="008431DB">
      <w:pPr>
        <w:ind w:right="92"/>
      </w:pPr>
    </w:p>
    <w:p w14:paraId="4FFCD07A" w14:textId="754F9E56" w:rsidR="004429D5" w:rsidRPr="0029687C" w:rsidRDefault="006A57A2" w:rsidP="008431DB">
      <w:pPr>
        <w:pStyle w:val="Ttulo1"/>
        <w:spacing w:before="0" w:after="0"/>
        <w:ind w:right="92"/>
      </w:pPr>
      <w:bookmarkStart w:id="92" w:name="_Toc457819921"/>
      <w:bookmarkStart w:id="93" w:name="_Toc457820725"/>
      <w:bookmarkStart w:id="94" w:name="_Toc459668553"/>
      <w:r w:rsidRPr="0029687C">
        <w:t>6</w:t>
      </w:r>
      <w:r w:rsidR="004429D5" w:rsidRPr="0029687C">
        <w:t>.</w:t>
      </w:r>
      <w:r w:rsidR="0074547C" w:rsidRPr="0029687C">
        <w:t xml:space="preserve"> </w:t>
      </w:r>
      <w:r w:rsidR="004429D5" w:rsidRPr="0029687C">
        <w:t>DOCUMENTOS QUE DEBERÁN PRESENTAR LOS LICITANTES.</w:t>
      </w:r>
      <w:bookmarkEnd w:id="92"/>
      <w:bookmarkEnd w:id="93"/>
      <w:bookmarkEnd w:id="94"/>
    </w:p>
    <w:p w14:paraId="30D6A5B9" w14:textId="77777777" w:rsidR="004429D5" w:rsidRPr="0029687C" w:rsidRDefault="004429D5" w:rsidP="008431DB">
      <w:pPr>
        <w:pStyle w:val="Default"/>
        <w:ind w:right="92"/>
        <w:jc w:val="both"/>
        <w:rPr>
          <w:rFonts w:ascii="Soberana Texto" w:hAnsi="Soberana Texto" w:cs="Times New Roman"/>
          <w:bCs/>
          <w:color w:val="auto"/>
          <w:sz w:val="22"/>
          <w:szCs w:val="22"/>
        </w:rPr>
      </w:pPr>
    </w:p>
    <w:p w14:paraId="35A07609" w14:textId="2AA7D207" w:rsidR="0074547C" w:rsidRPr="0029687C" w:rsidRDefault="006A57A2" w:rsidP="008431DB">
      <w:pPr>
        <w:pStyle w:val="Ttulo2"/>
        <w:spacing w:before="0"/>
        <w:ind w:right="92"/>
        <w:rPr>
          <w:szCs w:val="22"/>
        </w:rPr>
      </w:pPr>
      <w:bookmarkStart w:id="95" w:name="_Toc457820726"/>
      <w:bookmarkStart w:id="96" w:name="_Toc459668554"/>
      <w:r w:rsidRPr="00476573">
        <w:rPr>
          <w:szCs w:val="22"/>
        </w:rPr>
        <w:t>6</w:t>
      </w:r>
      <w:r w:rsidR="004429D5" w:rsidRPr="00476573">
        <w:rPr>
          <w:szCs w:val="22"/>
        </w:rPr>
        <w:t>.1.</w:t>
      </w:r>
      <w:r w:rsidR="004429D5" w:rsidRPr="0029687C">
        <w:rPr>
          <w:szCs w:val="22"/>
        </w:rPr>
        <w:t xml:space="preserve"> </w:t>
      </w:r>
      <w:r w:rsidR="0074547C" w:rsidRPr="0029687C">
        <w:rPr>
          <w:szCs w:val="22"/>
        </w:rPr>
        <w:t>DOCUMENTACIÓN LEGAL</w:t>
      </w:r>
      <w:r w:rsidR="004429D5" w:rsidRPr="0029687C">
        <w:rPr>
          <w:szCs w:val="22"/>
        </w:rPr>
        <w:t>.</w:t>
      </w:r>
      <w:bookmarkEnd w:id="95"/>
      <w:bookmarkEnd w:id="96"/>
    </w:p>
    <w:p w14:paraId="67DD0A37" w14:textId="77777777" w:rsidR="00A44065" w:rsidRPr="0029687C" w:rsidRDefault="00A44065" w:rsidP="008431DB">
      <w:pPr>
        <w:pStyle w:val="Default"/>
        <w:ind w:right="92"/>
        <w:jc w:val="both"/>
        <w:rPr>
          <w:rFonts w:ascii="Soberana Texto" w:hAnsi="Soberana Texto" w:cs="Times New Roman"/>
          <w:color w:val="auto"/>
          <w:sz w:val="22"/>
          <w:szCs w:val="22"/>
        </w:rPr>
      </w:pPr>
    </w:p>
    <w:p w14:paraId="25DDBCBE" w14:textId="77777777" w:rsidR="0074547C" w:rsidRPr="0029687C" w:rsidRDefault="006A57A2" w:rsidP="008431DB">
      <w:r w:rsidRPr="00D914B7">
        <w:rPr>
          <w:b/>
        </w:rPr>
        <w:t>6</w:t>
      </w:r>
      <w:r w:rsidR="00543835" w:rsidRPr="00D914B7">
        <w:rPr>
          <w:b/>
        </w:rPr>
        <w:t>.</w:t>
      </w:r>
      <w:r w:rsidR="0074547C" w:rsidRPr="00D914B7">
        <w:rPr>
          <w:b/>
        </w:rPr>
        <w:t>1.1.</w:t>
      </w:r>
      <w:r w:rsidR="0074547C" w:rsidRPr="0029687C">
        <w:t xml:space="preserve"> Documento 1 (Original). </w:t>
      </w:r>
      <w:r w:rsidR="0074547C" w:rsidRPr="00777EF5">
        <w:rPr>
          <w:b/>
        </w:rPr>
        <w:t>ANEXO DL-1</w:t>
      </w:r>
      <w:r w:rsidR="002428BD" w:rsidRPr="0029687C">
        <w:t>.</w:t>
      </w:r>
    </w:p>
    <w:p w14:paraId="469E99EB" w14:textId="77777777" w:rsidR="00A44065" w:rsidRPr="0029687C" w:rsidRDefault="00A44065" w:rsidP="008431DB">
      <w:pPr>
        <w:ind w:right="92"/>
      </w:pPr>
    </w:p>
    <w:p w14:paraId="4D839E7E" w14:textId="3E23CFDE" w:rsidR="0074547C" w:rsidRPr="00476573" w:rsidRDefault="0074547C" w:rsidP="008431DB">
      <w:pPr>
        <w:ind w:right="92"/>
      </w:pPr>
      <w:r w:rsidRPr="0029687C">
        <w:t>Formato que contiene relación de documentos legales y de capacidad financiera</w:t>
      </w:r>
      <w:r w:rsidR="004B5A1B" w:rsidRPr="0029687C">
        <w:t>,</w:t>
      </w:r>
      <w:r w:rsidRPr="0029687C">
        <w:t xml:space="preserve"> así como los requeridos para integrar las </w:t>
      </w:r>
      <w:r w:rsidR="00A42867" w:rsidRPr="0029687C">
        <w:t>prop</w:t>
      </w:r>
      <w:r w:rsidR="00EB3EA6" w:rsidRPr="0029687C">
        <w:t>uestas</w:t>
      </w:r>
      <w:r w:rsidRPr="0029687C">
        <w:t xml:space="preserve">, </w:t>
      </w:r>
      <w:r w:rsidR="00EB3EA6" w:rsidRPr="0029687C">
        <w:t>el cual</w:t>
      </w:r>
      <w:r w:rsidRPr="0029687C">
        <w:t xml:space="preserve"> servirá a los </w:t>
      </w:r>
      <w:r w:rsidRPr="00476573">
        <w:rPr>
          <w:bCs/>
        </w:rPr>
        <w:t xml:space="preserve">LICITANTES </w:t>
      </w:r>
      <w:r w:rsidRPr="00476573">
        <w:t>como constancia de recepción de la documentación que entreguen en el acto de presentación y apertura de prop</w:t>
      </w:r>
      <w:r w:rsidR="00EB3EA6" w:rsidRPr="00476573">
        <w:t>uestas</w:t>
      </w:r>
      <w:r w:rsidRPr="00476573">
        <w:t>.</w:t>
      </w:r>
    </w:p>
    <w:p w14:paraId="4D64249C" w14:textId="77777777" w:rsidR="00A44065" w:rsidRPr="00476573" w:rsidRDefault="00A44065" w:rsidP="008431DB">
      <w:pPr>
        <w:ind w:right="92"/>
      </w:pPr>
    </w:p>
    <w:p w14:paraId="27B813C7" w14:textId="77777777" w:rsidR="0074547C" w:rsidRPr="0029687C" w:rsidRDefault="006A57A2" w:rsidP="008431DB">
      <w:r w:rsidRPr="00D914B7">
        <w:rPr>
          <w:b/>
        </w:rPr>
        <w:t>6</w:t>
      </w:r>
      <w:r w:rsidR="00543835" w:rsidRPr="00D914B7">
        <w:rPr>
          <w:b/>
        </w:rPr>
        <w:t>.</w:t>
      </w:r>
      <w:r w:rsidR="0074547C" w:rsidRPr="00D914B7">
        <w:rPr>
          <w:b/>
        </w:rPr>
        <w:t>1.2.</w:t>
      </w:r>
      <w:r w:rsidR="0074547C" w:rsidRPr="0029687C">
        <w:t xml:space="preserve"> Documento 2 (Original). </w:t>
      </w:r>
      <w:r w:rsidR="0074547C" w:rsidRPr="006368C4">
        <w:rPr>
          <w:b/>
        </w:rPr>
        <w:t>ANEXO DL-2</w:t>
      </w:r>
      <w:r w:rsidR="002428BD" w:rsidRPr="0029687C">
        <w:t>.</w:t>
      </w:r>
    </w:p>
    <w:p w14:paraId="5BDB91A2" w14:textId="77777777" w:rsidR="00A44065" w:rsidRPr="0029687C" w:rsidRDefault="00A44065" w:rsidP="008431DB">
      <w:pPr>
        <w:pStyle w:val="Default"/>
        <w:ind w:right="92"/>
        <w:jc w:val="both"/>
        <w:rPr>
          <w:rFonts w:ascii="Soberana Texto" w:hAnsi="Soberana Texto" w:cs="Times New Roman"/>
          <w:color w:val="auto"/>
          <w:sz w:val="22"/>
          <w:szCs w:val="22"/>
        </w:rPr>
      </w:pPr>
    </w:p>
    <w:p w14:paraId="116ED39D" w14:textId="7B81D9E5"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Escrito en el que el representante del </w:t>
      </w:r>
      <w:r w:rsidRPr="00476573">
        <w:rPr>
          <w:rFonts w:ascii="Soberana Texto" w:hAnsi="Soberana Texto" w:cs="Times New Roman"/>
          <w:color w:val="auto"/>
          <w:sz w:val="22"/>
          <w:szCs w:val="22"/>
        </w:rPr>
        <w:t>LICITANTE</w:t>
      </w:r>
      <w:r w:rsidRPr="0029687C">
        <w:rPr>
          <w:rFonts w:ascii="Soberana Texto" w:hAnsi="Soberana Texto" w:cs="Times New Roman"/>
          <w:color w:val="auto"/>
          <w:sz w:val="22"/>
          <w:szCs w:val="22"/>
        </w:rPr>
        <w:t xml:space="preserve"> manifieste</w:t>
      </w:r>
      <w:r w:rsidR="00B8384C">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bajo protesta de decir</w:t>
      </w:r>
      <w:r w:rsidR="00B8384C">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verdad que cuenta con las facultades suficientes para comprometerse por sí o por su representada, el cual contendrá l</w:t>
      </w:r>
      <w:r w:rsidR="004B5A1B" w:rsidRPr="0029687C">
        <w:rPr>
          <w:rFonts w:ascii="Soberana Texto" w:hAnsi="Soberana Texto" w:cs="Times New Roman"/>
          <w:color w:val="auto"/>
          <w:sz w:val="22"/>
          <w:szCs w:val="22"/>
        </w:rPr>
        <w:t>a</w:t>
      </w:r>
      <w:r w:rsidRPr="0029687C">
        <w:rPr>
          <w:rFonts w:ascii="Soberana Texto" w:hAnsi="Soberana Texto" w:cs="Times New Roman"/>
          <w:color w:val="auto"/>
          <w:sz w:val="22"/>
          <w:szCs w:val="22"/>
        </w:rPr>
        <w:t xml:space="preserve"> </w:t>
      </w:r>
      <w:r w:rsidR="004B5A1B" w:rsidRPr="0029687C">
        <w:rPr>
          <w:rFonts w:ascii="Soberana Texto" w:hAnsi="Soberana Texto" w:cs="Times New Roman"/>
          <w:color w:val="auto"/>
          <w:sz w:val="22"/>
          <w:szCs w:val="22"/>
        </w:rPr>
        <w:t>información siguiente</w:t>
      </w:r>
      <w:r w:rsidRPr="0029687C">
        <w:rPr>
          <w:rFonts w:ascii="Soberana Texto" w:hAnsi="Soberana Texto" w:cs="Times New Roman"/>
          <w:color w:val="auto"/>
          <w:sz w:val="22"/>
          <w:szCs w:val="22"/>
        </w:rPr>
        <w:t>:</w:t>
      </w:r>
    </w:p>
    <w:p w14:paraId="63B8E6C1" w14:textId="77777777" w:rsidR="00A44065" w:rsidRPr="0029687C" w:rsidRDefault="00A44065" w:rsidP="008431DB">
      <w:pPr>
        <w:pStyle w:val="Default"/>
        <w:ind w:right="92"/>
        <w:jc w:val="both"/>
        <w:rPr>
          <w:rFonts w:ascii="Soberana Texto" w:hAnsi="Soberana Texto" w:cs="Times New Roman"/>
          <w:color w:val="auto"/>
          <w:sz w:val="22"/>
          <w:szCs w:val="22"/>
        </w:rPr>
      </w:pPr>
    </w:p>
    <w:p w14:paraId="47796735" w14:textId="352E10BD" w:rsidR="0074547C" w:rsidRPr="0029687C" w:rsidRDefault="00EB3EA6" w:rsidP="008431DB">
      <w:pPr>
        <w:pStyle w:val="Default"/>
        <w:ind w:right="92"/>
        <w:jc w:val="both"/>
        <w:rPr>
          <w:rFonts w:ascii="Soberana Texto" w:hAnsi="Soberana Texto" w:cs="Times New Roman"/>
          <w:color w:val="auto"/>
          <w:sz w:val="22"/>
          <w:szCs w:val="22"/>
        </w:rPr>
      </w:pPr>
      <w:r w:rsidRPr="0029687C">
        <w:rPr>
          <w:rFonts w:ascii="Soberana Texto" w:hAnsi="Soberana Texto"/>
          <w:b/>
          <w:bCs/>
          <w:color w:val="auto"/>
          <w:sz w:val="22"/>
          <w:szCs w:val="22"/>
        </w:rPr>
        <w:t>6.1.2.1.</w:t>
      </w:r>
      <w:r w:rsidRPr="0029687C">
        <w:rPr>
          <w:rFonts w:ascii="Soberana Texto" w:hAnsi="Soberana Texto"/>
          <w:bCs/>
          <w:color w:val="auto"/>
          <w:sz w:val="22"/>
          <w:szCs w:val="22"/>
        </w:rPr>
        <w:t xml:space="preserve"> </w:t>
      </w:r>
      <w:r w:rsidR="0074547C" w:rsidRPr="0029687C">
        <w:rPr>
          <w:rFonts w:ascii="Soberana Texto" w:hAnsi="Soberana Texto" w:cs="Times New Roman"/>
          <w:bCs/>
          <w:color w:val="auto"/>
          <w:sz w:val="22"/>
          <w:szCs w:val="22"/>
        </w:rPr>
        <w:t xml:space="preserve">Del </w:t>
      </w:r>
      <w:r w:rsidR="0074547C" w:rsidRPr="00476573">
        <w:rPr>
          <w:rFonts w:ascii="Soberana Texto" w:hAnsi="Soberana Texto" w:cs="Times New Roman"/>
          <w:bCs/>
          <w:color w:val="auto"/>
          <w:sz w:val="22"/>
          <w:szCs w:val="22"/>
        </w:rPr>
        <w:t>LICITANTE</w:t>
      </w:r>
      <w:r w:rsidR="0074547C" w:rsidRPr="00476573">
        <w:rPr>
          <w:rFonts w:ascii="Soberana Texto" w:hAnsi="Soberana Texto" w:cs="Times New Roman"/>
          <w:color w:val="auto"/>
          <w:sz w:val="22"/>
          <w:szCs w:val="22"/>
        </w:rPr>
        <w:t xml:space="preserve">: Clave del </w:t>
      </w:r>
      <w:r w:rsidR="0074547C" w:rsidRPr="00476573">
        <w:rPr>
          <w:rFonts w:ascii="Soberana Texto" w:hAnsi="Soberana Texto" w:cs="Times New Roman"/>
          <w:bCs/>
          <w:color w:val="auto"/>
          <w:sz w:val="22"/>
          <w:szCs w:val="22"/>
        </w:rPr>
        <w:t>RFC</w:t>
      </w:r>
      <w:r w:rsidR="0074547C" w:rsidRPr="00476573">
        <w:rPr>
          <w:rFonts w:ascii="Soberana Texto" w:hAnsi="Soberana Texto" w:cs="Times New Roman"/>
          <w:color w:val="auto"/>
          <w:sz w:val="22"/>
          <w:szCs w:val="22"/>
        </w:rPr>
        <w:t xml:space="preserve">, denominación o razón social, domicilio para oír y recibir notificaciones y documentos que se deriven de los actos del </w:t>
      </w:r>
      <w:r w:rsidR="0074547C" w:rsidRPr="00476573">
        <w:rPr>
          <w:rFonts w:ascii="Soberana Texto" w:hAnsi="Soberana Texto" w:cs="Times New Roman"/>
          <w:bCs/>
          <w:color w:val="auto"/>
          <w:sz w:val="22"/>
          <w:szCs w:val="22"/>
        </w:rPr>
        <w:t xml:space="preserve">PROCEDIMIENTO </w:t>
      </w:r>
      <w:r w:rsidR="0074547C" w:rsidRPr="00476573">
        <w:rPr>
          <w:rFonts w:ascii="Soberana Texto" w:hAnsi="Soberana Texto" w:cs="Times New Roman"/>
          <w:color w:val="auto"/>
          <w:sz w:val="22"/>
          <w:szCs w:val="22"/>
        </w:rPr>
        <w:t xml:space="preserve">y en su caso del </w:t>
      </w:r>
      <w:r w:rsidR="0074547C" w:rsidRPr="00476573">
        <w:rPr>
          <w:rFonts w:ascii="Soberana Texto" w:hAnsi="Soberana Texto" w:cs="Times New Roman"/>
          <w:bCs/>
          <w:color w:val="auto"/>
          <w:sz w:val="22"/>
          <w:szCs w:val="22"/>
        </w:rPr>
        <w:t>CONTRATO</w:t>
      </w:r>
      <w:r w:rsidR="0074547C" w:rsidRPr="0029687C">
        <w:rPr>
          <w:rFonts w:ascii="Soberana Texto" w:hAnsi="Soberana Texto" w:cs="Times New Roman"/>
          <w:color w:val="auto"/>
          <w:sz w:val="22"/>
          <w:szCs w:val="22"/>
        </w:rPr>
        <w:t>, descripción del objeto social de</w:t>
      </w:r>
      <w:r w:rsidR="00A44065" w:rsidRPr="0029687C">
        <w:rPr>
          <w:rFonts w:ascii="Soberana Texto" w:hAnsi="Soberana Texto" w:cs="Times New Roman"/>
          <w:color w:val="auto"/>
          <w:sz w:val="22"/>
          <w:szCs w:val="22"/>
        </w:rPr>
        <w:t xml:space="preserve">l </w:t>
      </w:r>
      <w:r w:rsidR="00A44065" w:rsidRPr="00476573">
        <w:rPr>
          <w:rFonts w:ascii="Soberana Texto" w:hAnsi="Soberana Texto" w:cs="Times New Roman"/>
          <w:color w:val="auto"/>
          <w:sz w:val="22"/>
          <w:szCs w:val="22"/>
        </w:rPr>
        <w:t>LICITANTE</w:t>
      </w:r>
      <w:r w:rsidR="008E1112" w:rsidRPr="0029687C">
        <w:rPr>
          <w:rFonts w:ascii="Soberana Texto" w:hAnsi="Soberana Texto" w:cs="Times New Roman"/>
          <w:color w:val="auto"/>
          <w:sz w:val="22"/>
          <w:szCs w:val="22"/>
        </w:rPr>
        <w:t>, número y fecha de lo</w:t>
      </w:r>
      <w:r w:rsidR="0074547C" w:rsidRPr="0029687C">
        <w:rPr>
          <w:rFonts w:ascii="Soberana Texto" w:hAnsi="Soberana Texto" w:cs="Times New Roman"/>
          <w:color w:val="auto"/>
          <w:sz w:val="22"/>
          <w:szCs w:val="22"/>
        </w:rPr>
        <w:t xml:space="preserve">s </w:t>
      </w:r>
      <w:r w:rsidR="008E1112" w:rsidRPr="0029687C">
        <w:rPr>
          <w:rFonts w:ascii="Soberana Texto" w:hAnsi="Soberana Texto" w:cs="Times New Roman"/>
          <w:color w:val="auto"/>
          <w:sz w:val="22"/>
          <w:szCs w:val="22"/>
        </w:rPr>
        <w:t>instrumentos</w:t>
      </w:r>
      <w:r w:rsidR="0074547C" w:rsidRPr="0029687C">
        <w:rPr>
          <w:rFonts w:ascii="Soberana Texto" w:hAnsi="Soberana Texto" w:cs="Times New Roman"/>
          <w:color w:val="auto"/>
          <w:sz w:val="22"/>
          <w:szCs w:val="22"/>
        </w:rPr>
        <w:t xml:space="preserve"> públic</w:t>
      </w:r>
      <w:r w:rsidR="008E1112" w:rsidRPr="0029687C">
        <w:rPr>
          <w:rFonts w:ascii="Soberana Texto" w:hAnsi="Soberana Texto" w:cs="Times New Roman"/>
          <w:color w:val="auto"/>
          <w:sz w:val="22"/>
          <w:szCs w:val="22"/>
        </w:rPr>
        <w:t>o</w:t>
      </w:r>
      <w:r w:rsidR="0074547C" w:rsidRPr="0029687C">
        <w:rPr>
          <w:rFonts w:ascii="Soberana Texto" w:hAnsi="Soberana Texto" w:cs="Times New Roman"/>
          <w:color w:val="auto"/>
          <w:sz w:val="22"/>
          <w:szCs w:val="22"/>
        </w:rPr>
        <w:t>s en l</w:t>
      </w:r>
      <w:r w:rsidR="004B5A1B" w:rsidRPr="0029687C">
        <w:rPr>
          <w:rFonts w:ascii="Soberana Texto" w:hAnsi="Soberana Texto" w:cs="Times New Roman"/>
          <w:color w:val="auto"/>
          <w:sz w:val="22"/>
          <w:szCs w:val="22"/>
        </w:rPr>
        <w:t>o</w:t>
      </w:r>
      <w:r w:rsidR="0074547C" w:rsidRPr="0029687C">
        <w:rPr>
          <w:rFonts w:ascii="Soberana Texto" w:hAnsi="Soberana Texto" w:cs="Times New Roman"/>
          <w:color w:val="auto"/>
          <w:sz w:val="22"/>
          <w:szCs w:val="22"/>
        </w:rPr>
        <w:t>s que conste el acta constitutiva y en su caso, sus modificaciones, señalando nombre, número o circunscripción del Fedatario Público que las protocolizó, así como fecha y datos de su inscripción en el Registro Público de</w:t>
      </w:r>
      <w:r w:rsidR="008E1112" w:rsidRPr="0029687C">
        <w:rPr>
          <w:rFonts w:ascii="Soberana Texto" w:hAnsi="Soberana Texto" w:cs="Times New Roman"/>
          <w:color w:val="auto"/>
          <w:sz w:val="22"/>
          <w:szCs w:val="22"/>
        </w:rPr>
        <w:t xml:space="preserve"> la Propiedad y del</w:t>
      </w:r>
      <w:r w:rsidR="0074547C" w:rsidRPr="0029687C">
        <w:rPr>
          <w:rFonts w:ascii="Soberana Texto" w:hAnsi="Soberana Texto" w:cs="Times New Roman"/>
          <w:color w:val="auto"/>
          <w:sz w:val="22"/>
          <w:szCs w:val="22"/>
        </w:rPr>
        <w:t xml:space="preserve"> Comercio y los nombres de los socios que aparezcan en éstas</w:t>
      </w:r>
      <w:r w:rsidR="0009047B" w:rsidRPr="0029687C">
        <w:rPr>
          <w:rFonts w:ascii="Soberana Texto" w:hAnsi="Soberana Texto" w:cs="Times New Roman"/>
          <w:color w:val="auto"/>
          <w:sz w:val="22"/>
          <w:szCs w:val="22"/>
        </w:rPr>
        <w:t>, así como</w:t>
      </w:r>
      <w:r w:rsidR="0074547C" w:rsidRPr="0029687C">
        <w:rPr>
          <w:rFonts w:ascii="Soberana Texto" w:hAnsi="Soberana Texto" w:cs="Times New Roman"/>
          <w:color w:val="auto"/>
          <w:sz w:val="22"/>
          <w:szCs w:val="22"/>
        </w:rPr>
        <w:t xml:space="preserve"> correo electrónico</w:t>
      </w:r>
      <w:r w:rsidR="00886015" w:rsidRPr="0029687C">
        <w:rPr>
          <w:rFonts w:ascii="Soberana Texto" w:hAnsi="Soberana Texto" w:cs="Times New Roman"/>
          <w:color w:val="auto"/>
          <w:sz w:val="22"/>
          <w:szCs w:val="22"/>
        </w:rPr>
        <w:t xml:space="preserve"> en caso de contar con él</w:t>
      </w:r>
      <w:r w:rsidR="0074547C" w:rsidRPr="0029687C">
        <w:rPr>
          <w:rFonts w:ascii="Soberana Texto" w:hAnsi="Soberana Texto" w:cs="Times New Roman"/>
          <w:color w:val="auto"/>
          <w:sz w:val="22"/>
          <w:szCs w:val="22"/>
        </w:rPr>
        <w:t>.</w:t>
      </w:r>
    </w:p>
    <w:p w14:paraId="17794814" w14:textId="77777777" w:rsidR="00A44065" w:rsidRPr="0029687C" w:rsidRDefault="00A44065" w:rsidP="008431DB">
      <w:pPr>
        <w:pStyle w:val="Default"/>
        <w:ind w:right="92"/>
        <w:jc w:val="both"/>
        <w:rPr>
          <w:rFonts w:ascii="Soberana Texto" w:hAnsi="Soberana Texto" w:cs="Times New Roman"/>
          <w:color w:val="auto"/>
          <w:sz w:val="22"/>
          <w:szCs w:val="22"/>
        </w:rPr>
      </w:pPr>
    </w:p>
    <w:p w14:paraId="22CEE95B" w14:textId="2BAD32C6" w:rsidR="0074547C" w:rsidRPr="0029687C" w:rsidRDefault="00EB3EA6" w:rsidP="008431DB">
      <w:pPr>
        <w:pStyle w:val="Default"/>
        <w:ind w:right="92"/>
        <w:jc w:val="both"/>
        <w:rPr>
          <w:rFonts w:ascii="Soberana Texto" w:hAnsi="Soberana Texto" w:cs="Times New Roman"/>
          <w:color w:val="auto"/>
          <w:sz w:val="22"/>
          <w:szCs w:val="22"/>
        </w:rPr>
      </w:pPr>
      <w:r w:rsidRPr="0029687C">
        <w:rPr>
          <w:rFonts w:ascii="Soberana Texto" w:hAnsi="Soberana Texto"/>
          <w:b/>
          <w:bCs/>
          <w:color w:val="auto"/>
          <w:sz w:val="22"/>
          <w:szCs w:val="22"/>
        </w:rPr>
        <w:t>6.1.2.2</w:t>
      </w:r>
      <w:r w:rsidRPr="0029687C">
        <w:rPr>
          <w:rFonts w:ascii="Soberana Texto" w:hAnsi="Soberana Texto"/>
          <w:bCs/>
          <w:color w:val="auto"/>
          <w:sz w:val="22"/>
          <w:szCs w:val="22"/>
        </w:rPr>
        <w:t>.</w:t>
      </w:r>
      <w:r w:rsidR="0074547C" w:rsidRPr="0029687C">
        <w:rPr>
          <w:rFonts w:ascii="Soberana Texto" w:hAnsi="Soberana Texto" w:cs="Times New Roman"/>
          <w:bCs/>
          <w:color w:val="auto"/>
          <w:sz w:val="22"/>
          <w:szCs w:val="22"/>
        </w:rPr>
        <w:t xml:space="preserve"> Del apoderado o representante legal del </w:t>
      </w:r>
      <w:r w:rsidR="0074547C" w:rsidRPr="00476573">
        <w:rPr>
          <w:rFonts w:ascii="Soberana Texto" w:hAnsi="Soberana Texto" w:cs="Times New Roman"/>
          <w:bCs/>
          <w:color w:val="auto"/>
          <w:sz w:val="22"/>
          <w:szCs w:val="22"/>
        </w:rPr>
        <w:t>LICITANTE</w:t>
      </w:r>
      <w:r w:rsidR="0074547C" w:rsidRPr="0029687C">
        <w:rPr>
          <w:rFonts w:ascii="Soberana Texto" w:hAnsi="Soberana Texto" w:cs="Times New Roman"/>
          <w:bCs/>
          <w:color w:val="auto"/>
          <w:sz w:val="22"/>
          <w:szCs w:val="22"/>
        </w:rPr>
        <w:t xml:space="preserve">: </w:t>
      </w:r>
      <w:r w:rsidR="0074547C" w:rsidRPr="0029687C">
        <w:rPr>
          <w:rFonts w:ascii="Soberana Texto" w:hAnsi="Soberana Texto" w:cs="Times New Roman"/>
          <w:color w:val="auto"/>
          <w:sz w:val="22"/>
          <w:szCs w:val="22"/>
        </w:rPr>
        <w:t>Número y fecha de</w:t>
      </w:r>
      <w:r w:rsidR="008E1112" w:rsidRPr="0029687C">
        <w:rPr>
          <w:rFonts w:ascii="Soberana Texto" w:hAnsi="Soberana Texto" w:cs="Times New Roman"/>
          <w:color w:val="auto"/>
          <w:sz w:val="22"/>
          <w:szCs w:val="22"/>
        </w:rPr>
        <w:t>l</w:t>
      </w:r>
      <w:r w:rsidR="0074547C" w:rsidRPr="0029687C">
        <w:rPr>
          <w:rFonts w:ascii="Soberana Texto" w:hAnsi="Soberana Texto" w:cs="Times New Roman"/>
          <w:color w:val="auto"/>
          <w:sz w:val="22"/>
          <w:szCs w:val="22"/>
        </w:rPr>
        <w:t xml:space="preserve"> </w:t>
      </w:r>
      <w:r w:rsidR="008E1112" w:rsidRPr="0029687C">
        <w:rPr>
          <w:rFonts w:ascii="Soberana Texto" w:hAnsi="Soberana Texto" w:cs="Times New Roman"/>
          <w:color w:val="auto"/>
          <w:sz w:val="22"/>
          <w:szCs w:val="22"/>
        </w:rPr>
        <w:t>instrumento público en el</w:t>
      </w:r>
      <w:r w:rsidR="0074547C" w:rsidRPr="0029687C">
        <w:rPr>
          <w:rFonts w:ascii="Soberana Texto" w:hAnsi="Soberana Texto" w:cs="Times New Roman"/>
          <w:color w:val="auto"/>
          <w:sz w:val="22"/>
          <w:szCs w:val="22"/>
        </w:rPr>
        <w:t xml:space="preserve"> que </w:t>
      </w:r>
      <w:r w:rsidR="004B5A1B" w:rsidRPr="0029687C">
        <w:rPr>
          <w:rFonts w:ascii="Soberana Texto" w:hAnsi="Soberana Texto" w:cs="Times New Roman"/>
          <w:color w:val="auto"/>
          <w:sz w:val="22"/>
          <w:szCs w:val="22"/>
        </w:rPr>
        <w:t>consten sus</w:t>
      </w:r>
      <w:r w:rsidR="0074547C" w:rsidRPr="0029687C">
        <w:rPr>
          <w:rFonts w:ascii="Soberana Texto" w:hAnsi="Soberana Texto" w:cs="Times New Roman"/>
          <w:color w:val="auto"/>
          <w:sz w:val="22"/>
          <w:szCs w:val="22"/>
        </w:rPr>
        <w:t xml:space="preserve"> facultades para suscribir las propuestas, señalando nombre, número y circunscripción del Fedatario Público que las protocolizó </w:t>
      </w:r>
      <w:r w:rsidR="00B8384C">
        <w:rPr>
          <w:rFonts w:ascii="Soberana Texto" w:hAnsi="Soberana Texto" w:cs="Times New Roman"/>
          <w:color w:val="auto"/>
          <w:sz w:val="22"/>
          <w:szCs w:val="22"/>
        </w:rPr>
        <w:t>con</w:t>
      </w:r>
      <w:r w:rsidR="0074547C" w:rsidRPr="0029687C">
        <w:rPr>
          <w:rFonts w:ascii="Soberana Texto" w:hAnsi="Soberana Texto" w:cs="Times New Roman"/>
          <w:color w:val="auto"/>
          <w:sz w:val="22"/>
          <w:szCs w:val="22"/>
        </w:rPr>
        <w:t xml:space="preserve"> datos de inscripción en el Registro Público de </w:t>
      </w:r>
      <w:r w:rsidR="008E1112" w:rsidRPr="0029687C">
        <w:rPr>
          <w:rFonts w:ascii="Soberana Texto" w:hAnsi="Soberana Texto" w:cs="Times New Roman"/>
          <w:color w:val="auto"/>
          <w:sz w:val="22"/>
          <w:szCs w:val="22"/>
        </w:rPr>
        <w:t xml:space="preserve">la Propiedad y del </w:t>
      </w:r>
      <w:r w:rsidR="0074547C" w:rsidRPr="0029687C">
        <w:rPr>
          <w:rFonts w:ascii="Soberana Texto" w:hAnsi="Soberana Texto" w:cs="Times New Roman"/>
          <w:color w:val="auto"/>
          <w:sz w:val="22"/>
          <w:szCs w:val="22"/>
        </w:rPr>
        <w:t>Comercio, así como copia simple de su identificación oficial vigente.</w:t>
      </w:r>
    </w:p>
    <w:p w14:paraId="76DB0379" w14:textId="77777777" w:rsidR="00A44065" w:rsidRPr="0029687C" w:rsidRDefault="00A44065" w:rsidP="008431DB">
      <w:pPr>
        <w:pStyle w:val="Default"/>
        <w:ind w:right="92"/>
        <w:jc w:val="both"/>
        <w:rPr>
          <w:rFonts w:ascii="Soberana Texto" w:hAnsi="Soberana Texto" w:cs="Times New Roman"/>
          <w:color w:val="auto"/>
          <w:sz w:val="22"/>
          <w:szCs w:val="22"/>
        </w:rPr>
      </w:pPr>
    </w:p>
    <w:p w14:paraId="4B213ABC" w14:textId="2E819DA3"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Se deberá presentar copia legible</w:t>
      </w:r>
      <w:r w:rsidR="005610A0" w:rsidRPr="0029687C">
        <w:rPr>
          <w:rFonts w:ascii="Soberana Texto" w:hAnsi="Soberana Texto" w:cs="Times New Roman"/>
          <w:color w:val="auto"/>
          <w:sz w:val="22"/>
          <w:szCs w:val="22"/>
        </w:rPr>
        <w:t xml:space="preserve"> y original</w:t>
      </w:r>
      <w:r w:rsidR="004B5A1B" w:rsidRPr="0029687C">
        <w:rPr>
          <w:rFonts w:ascii="Soberana Texto" w:hAnsi="Soberana Texto" w:cs="Times New Roman"/>
          <w:color w:val="auto"/>
          <w:sz w:val="22"/>
          <w:szCs w:val="22"/>
        </w:rPr>
        <w:t>,</w:t>
      </w:r>
      <w:r w:rsidR="00EB3EA6" w:rsidRPr="0029687C">
        <w:rPr>
          <w:rFonts w:ascii="Soberana Texto" w:hAnsi="Soberana Texto" w:cs="Times New Roman"/>
          <w:color w:val="auto"/>
          <w:sz w:val="22"/>
          <w:szCs w:val="22"/>
        </w:rPr>
        <w:t xml:space="preserve"> </w:t>
      </w:r>
      <w:r w:rsidR="00464EF7" w:rsidRPr="0029687C">
        <w:rPr>
          <w:rFonts w:ascii="Soberana Texto" w:hAnsi="Soberana Texto" w:cs="Times New Roman"/>
          <w:color w:val="auto"/>
          <w:sz w:val="22"/>
          <w:szCs w:val="22"/>
        </w:rPr>
        <w:t>o copia certificada</w:t>
      </w:r>
      <w:r w:rsidR="005610A0" w:rsidRPr="0029687C">
        <w:rPr>
          <w:rFonts w:ascii="Soberana Texto" w:hAnsi="Soberana Texto" w:cs="Times New Roman"/>
          <w:color w:val="auto"/>
          <w:sz w:val="22"/>
          <w:szCs w:val="22"/>
        </w:rPr>
        <w:t xml:space="preserve"> para su cotejo</w:t>
      </w:r>
      <w:r w:rsidR="00B8384C">
        <w:rPr>
          <w:rFonts w:ascii="Soberana Texto" w:hAnsi="Soberana Texto" w:cs="Times New Roman"/>
          <w:color w:val="auto"/>
          <w:sz w:val="22"/>
          <w:szCs w:val="22"/>
        </w:rPr>
        <w:t>,</w:t>
      </w:r>
      <w:r w:rsidR="005610A0" w:rsidRPr="0029687C">
        <w:rPr>
          <w:rFonts w:ascii="Soberana Texto" w:hAnsi="Soberana Texto" w:cs="Times New Roman"/>
          <w:color w:val="auto"/>
          <w:sz w:val="22"/>
          <w:szCs w:val="22"/>
        </w:rPr>
        <w:t xml:space="preserve"> </w:t>
      </w:r>
      <w:r w:rsidR="007A2385" w:rsidRPr="0029687C">
        <w:rPr>
          <w:rFonts w:ascii="Soberana Texto" w:hAnsi="Soberana Texto" w:cs="Times New Roman"/>
          <w:color w:val="auto"/>
          <w:sz w:val="22"/>
          <w:szCs w:val="22"/>
        </w:rPr>
        <w:t>de</w:t>
      </w:r>
      <w:r w:rsidR="005610A0" w:rsidRPr="0029687C">
        <w:rPr>
          <w:rFonts w:ascii="Soberana Texto" w:hAnsi="Soberana Texto" w:cs="Times New Roman"/>
          <w:color w:val="auto"/>
          <w:sz w:val="22"/>
          <w:szCs w:val="22"/>
        </w:rPr>
        <w:t>l acta constitutiva, sus modificaciones, RFC, poderes,</w:t>
      </w:r>
      <w:r w:rsidR="007A2385" w:rsidRPr="0029687C">
        <w:rPr>
          <w:rFonts w:ascii="Soberana Texto" w:hAnsi="Soberana Texto" w:cs="Times New Roman"/>
          <w:color w:val="auto"/>
          <w:sz w:val="22"/>
          <w:szCs w:val="22"/>
        </w:rPr>
        <w:t xml:space="preserve"> comprobante de domicilio, así </w:t>
      </w:r>
      <w:r w:rsidR="005610A0" w:rsidRPr="0029687C">
        <w:rPr>
          <w:rFonts w:ascii="Soberana Texto" w:hAnsi="Soberana Texto" w:cs="Times New Roman"/>
          <w:color w:val="auto"/>
          <w:sz w:val="22"/>
          <w:szCs w:val="22"/>
        </w:rPr>
        <w:t xml:space="preserve">como la </w:t>
      </w:r>
      <w:r w:rsidRPr="0029687C">
        <w:rPr>
          <w:rFonts w:ascii="Soberana Texto" w:hAnsi="Soberana Texto" w:cs="Times New Roman"/>
          <w:color w:val="auto"/>
          <w:sz w:val="22"/>
          <w:szCs w:val="22"/>
        </w:rPr>
        <w:t xml:space="preserve">identificación oficial vigente (credencial de elector, pasaporte </w:t>
      </w:r>
      <w:r w:rsidR="004B5A1B" w:rsidRPr="0029687C">
        <w:rPr>
          <w:rFonts w:ascii="Soberana Texto" w:hAnsi="Soberana Texto" w:cs="Times New Roman"/>
          <w:color w:val="auto"/>
          <w:sz w:val="22"/>
          <w:szCs w:val="22"/>
        </w:rPr>
        <w:t>o</w:t>
      </w:r>
      <w:r w:rsidRPr="0029687C">
        <w:rPr>
          <w:rFonts w:ascii="Soberana Texto" w:hAnsi="Soberana Texto" w:cs="Times New Roman"/>
          <w:color w:val="auto"/>
          <w:sz w:val="22"/>
          <w:szCs w:val="22"/>
        </w:rPr>
        <w:t xml:space="preserve"> cédula profesional) de la persona que firma las prop</w:t>
      </w:r>
      <w:r w:rsidR="00EB3EA6" w:rsidRPr="0029687C">
        <w:rPr>
          <w:rFonts w:ascii="Soberana Texto" w:hAnsi="Soberana Texto" w:cs="Times New Roman"/>
          <w:color w:val="auto"/>
          <w:sz w:val="22"/>
          <w:szCs w:val="22"/>
        </w:rPr>
        <w:t>uestas</w:t>
      </w:r>
      <w:r w:rsidRPr="0029687C">
        <w:rPr>
          <w:rFonts w:ascii="Soberana Texto" w:hAnsi="Soberana Texto" w:cs="Times New Roman"/>
          <w:color w:val="auto"/>
          <w:sz w:val="22"/>
          <w:szCs w:val="22"/>
        </w:rPr>
        <w:t>.</w:t>
      </w:r>
    </w:p>
    <w:p w14:paraId="54D708D9" w14:textId="77777777" w:rsidR="00D1546E" w:rsidRPr="0029687C" w:rsidRDefault="00D1546E" w:rsidP="008431DB">
      <w:pPr>
        <w:pStyle w:val="Default"/>
        <w:ind w:right="92"/>
        <w:jc w:val="both"/>
        <w:rPr>
          <w:rFonts w:ascii="Soberana Texto" w:hAnsi="Soberana Texto" w:cs="Times New Roman"/>
          <w:color w:val="auto"/>
          <w:sz w:val="22"/>
          <w:szCs w:val="22"/>
        </w:rPr>
      </w:pPr>
    </w:p>
    <w:p w14:paraId="587B62C5" w14:textId="77777777" w:rsidR="0074547C" w:rsidRPr="0029687C" w:rsidRDefault="006A57A2" w:rsidP="008431DB">
      <w:r w:rsidRPr="008431DB">
        <w:rPr>
          <w:b/>
        </w:rPr>
        <w:t>6</w:t>
      </w:r>
      <w:r w:rsidR="0074547C" w:rsidRPr="008431DB">
        <w:rPr>
          <w:b/>
        </w:rPr>
        <w:t>.1.3.</w:t>
      </w:r>
      <w:r w:rsidR="0074547C" w:rsidRPr="0029687C">
        <w:t xml:space="preserve"> Documento 3 (Original).</w:t>
      </w:r>
    </w:p>
    <w:p w14:paraId="1088F5AA" w14:textId="77777777" w:rsidR="00A44065" w:rsidRPr="0029687C" w:rsidRDefault="00A44065" w:rsidP="008431DB">
      <w:pPr>
        <w:pStyle w:val="Default"/>
        <w:ind w:right="92"/>
        <w:jc w:val="both"/>
        <w:rPr>
          <w:rFonts w:ascii="Soberana Texto" w:hAnsi="Soberana Texto" w:cs="Times New Roman"/>
          <w:color w:val="auto"/>
          <w:sz w:val="22"/>
          <w:szCs w:val="22"/>
        </w:rPr>
      </w:pPr>
    </w:p>
    <w:p w14:paraId="714522EB" w14:textId="7A182CA2"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Para intervenir en el acto de presen</w:t>
      </w:r>
      <w:r w:rsidR="004B5A1B" w:rsidRPr="0029687C">
        <w:rPr>
          <w:rFonts w:ascii="Soberana Texto" w:hAnsi="Soberana Texto" w:cs="Times New Roman"/>
          <w:color w:val="auto"/>
          <w:sz w:val="22"/>
          <w:szCs w:val="22"/>
        </w:rPr>
        <w:t>tación y apertura de propuestas</w:t>
      </w:r>
      <w:r w:rsidRPr="0029687C">
        <w:rPr>
          <w:rFonts w:ascii="Soberana Texto" w:hAnsi="Soberana Texto" w:cs="Times New Roman"/>
          <w:color w:val="auto"/>
          <w:sz w:val="22"/>
          <w:szCs w:val="22"/>
        </w:rPr>
        <w:t xml:space="preserve">, bastará con que el </w:t>
      </w:r>
      <w:r w:rsidRPr="00476573">
        <w:rPr>
          <w:rFonts w:ascii="Soberana Texto" w:hAnsi="Soberana Texto" w:cs="Times New Roman"/>
          <w:bCs/>
          <w:color w:val="auto"/>
          <w:sz w:val="22"/>
          <w:szCs w:val="22"/>
        </w:rPr>
        <w:t>LICITANTE</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presente un escrito en el que manifieste, bajo protesta de decir verdad, que cuenta con facultades suficientes para comprometerse por sí o por su representada, sin que resulte necesario acreditar su personalidad jurídica.</w:t>
      </w:r>
    </w:p>
    <w:p w14:paraId="04597900" w14:textId="77777777" w:rsidR="00A44065" w:rsidRPr="0029687C" w:rsidRDefault="00A44065" w:rsidP="008431DB">
      <w:pPr>
        <w:pStyle w:val="Default"/>
        <w:ind w:right="92"/>
        <w:jc w:val="both"/>
        <w:rPr>
          <w:rFonts w:ascii="Soberana Texto" w:hAnsi="Soberana Texto" w:cs="Times New Roman"/>
          <w:color w:val="auto"/>
          <w:sz w:val="22"/>
          <w:szCs w:val="22"/>
        </w:rPr>
      </w:pPr>
    </w:p>
    <w:p w14:paraId="7A509300" w14:textId="77777777" w:rsidR="0074547C" w:rsidRPr="0029687C" w:rsidRDefault="006A57A2" w:rsidP="008431DB">
      <w:r w:rsidRPr="008431DB">
        <w:rPr>
          <w:b/>
        </w:rPr>
        <w:lastRenderedPageBreak/>
        <w:t>6</w:t>
      </w:r>
      <w:r w:rsidR="0074547C" w:rsidRPr="008431DB">
        <w:rPr>
          <w:b/>
        </w:rPr>
        <w:t>.1.4.</w:t>
      </w:r>
      <w:r w:rsidR="0074547C" w:rsidRPr="0029687C">
        <w:t xml:space="preserve"> Documento 4 (Original). </w:t>
      </w:r>
      <w:r w:rsidR="0074547C" w:rsidRPr="006368C4">
        <w:rPr>
          <w:b/>
        </w:rPr>
        <w:t>ANEXO DL-3</w:t>
      </w:r>
      <w:r w:rsidR="00991237" w:rsidRPr="0029687C">
        <w:t>.</w:t>
      </w:r>
    </w:p>
    <w:p w14:paraId="00246BA1" w14:textId="77777777" w:rsidR="00A44065" w:rsidRPr="0029687C" w:rsidRDefault="00A44065" w:rsidP="008431DB">
      <w:pPr>
        <w:pStyle w:val="Default"/>
        <w:ind w:right="92"/>
        <w:jc w:val="both"/>
        <w:rPr>
          <w:rFonts w:ascii="Soberana Texto" w:hAnsi="Soberana Texto" w:cs="Times New Roman"/>
          <w:color w:val="auto"/>
          <w:sz w:val="22"/>
          <w:szCs w:val="22"/>
        </w:rPr>
      </w:pPr>
    </w:p>
    <w:p w14:paraId="1041A016" w14:textId="21088EC5"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Manifestación expresa por escrito, bajo protesta de decir verdad, de no </w:t>
      </w:r>
      <w:r w:rsidR="006368C4">
        <w:rPr>
          <w:rFonts w:ascii="Soberana Texto" w:hAnsi="Soberana Texto" w:cs="Times New Roman"/>
          <w:color w:val="auto"/>
          <w:sz w:val="22"/>
          <w:szCs w:val="22"/>
        </w:rPr>
        <w:t>ubicarse</w:t>
      </w:r>
      <w:r w:rsidRPr="0029687C">
        <w:rPr>
          <w:rFonts w:ascii="Soberana Texto" w:hAnsi="Soberana Texto" w:cs="Times New Roman"/>
          <w:color w:val="auto"/>
          <w:sz w:val="22"/>
          <w:szCs w:val="22"/>
        </w:rPr>
        <w:t xml:space="preserve"> en los supuestos previstos en</w:t>
      </w:r>
      <w:r w:rsidR="00FE05F4" w:rsidRPr="0029687C">
        <w:rPr>
          <w:rFonts w:ascii="Soberana Texto" w:hAnsi="Soberana Texto" w:cs="Times New Roman"/>
          <w:color w:val="auto"/>
          <w:sz w:val="22"/>
          <w:szCs w:val="22"/>
        </w:rPr>
        <w:t xml:space="preserve">: i) </w:t>
      </w:r>
      <w:r w:rsidRPr="0029687C">
        <w:rPr>
          <w:rFonts w:ascii="Soberana Texto" w:hAnsi="Soberana Texto" w:cs="Times New Roman"/>
          <w:color w:val="auto"/>
          <w:sz w:val="22"/>
          <w:szCs w:val="22"/>
        </w:rPr>
        <w:t xml:space="preserve">el artículo 50 de la </w:t>
      </w:r>
      <w:r w:rsidR="00301A44" w:rsidRPr="00476573">
        <w:rPr>
          <w:rFonts w:ascii="Soberana Texto" w:hAnsi="Soberana Texto" w:cs="Times New Roman"/>
          <w:bCs/>
          <w:color w:val="auto"/>
          <w:sz w:val="22"/>
          <w:szCs w:val="22"/>
        </w:rPr>
        <w:t>LAASSP</w:t>
      </w:r>
      <w:r w:rsidRPr="00476573">
        <w:rPr>
          <w:rFonts w:ascii="Soberana Texto" w:hAnsi="Soberana Texto" w:cs="Times New Roman"/>
          <w:bCs/>
          <w:color w:val="auto"/>
          <w:sz w:val="22"/>
          <w:szCs w:val="22"/>
        </w:rPr>
        <w:t xml:space="preserve"> </w:t>
      </w:r>
      <w:r w:rsidRPr="00476573">
        <w:rPr>
          <w:rFonts w:ascii="Soberana Texto" w:hAnsi="Soberana Texto" w:cs="Times New Roman"/>
          <w:color w:val="auto"/>
          <w:sz w:val="22"/>
          <w:szCs w:val="22"/>
        </w:rPr>
        <w:t>en concordancia con el artículo 8º</w:t>
      </w:r>
      <w:r w:rsidR="00991237" w:rsidRPr="00476573">
        <w:rPr>
          <w:rFonts w:ascii="Soberana Texto" w:hAnsi="Soberana Texto" w:cs="Times New Roman"/>
          <w:color w:val="auto"/>
          <w:sz w:val="22"/>
          <w:szCs w:val="22"/>
        </w:rPr>
        <w:t>,</w:t>
      </w:r>
      <w:r w:rsidRPr="00476573">
        <w:rPr>
          <w:rFonts w:ascii="Soberana Texto" w:hAnsi="Soberana Texto" w:cs="Times New Roman"/>
          <w:color w:val="auto"/>
          <w:sz w:val="22"/>
          <w:szCs w:val="22"/>
        </w:rPr>
        <w:t xml:space="preserve"> </w:t>
      </w:r>
      <w:r w:rsidR="00991237" w:rsidRPr="00476573">
        <w:rPr>
          <w:rFonts w:ascii="Soberana Texto" w:hAnsi="Soberana Texto" w:cs="Times New Roman"/>
          <w:color w:val="auto"/>
          <w:sz w:val="22"/>
          <w:szCs w:val="22"/>
        </w:rPr>
        <w:t>f</w:t>
      </w:r>
      <w:r w:rsidRPr="00476573">
        <w:rPr>
          <w:rFonts w:ascii="Soberana Texto" w:hAnsi="Soberana Texto" w:cs="Times New Roman"/>
          <w:color w:val="auto"/>
          <w:sz w:val="22"/>
          <w:szCs w:val="22"/>
        </w:rPr>
        <w:t>racción XX, de la Ley Federal de Responsabilidades Administrativas de los Servidores Públicos</w:t>
      </w:r>
      <w:r w:rsidR="00FE05F4" w:rsidRPr="00476573">
        <w:rPr>
          <w:rFonts w:ascii="Soberana Texto" w:hAnsi="Soberana Texto" w:cs="Times New Roman"/>
          <w:color w:val="auto"/>
          <w:sz w:val="22"/>
          <w:szCs w:val="22"/>
        </w:rPr>
        <w:t>, y ii)</w:t>
      </w:r>
      <w:r w:rsidRPr="00476573">
        <w:rPr>
          <w:rFonts w:ascii="Soberana Texto" w:hAnsi="Soberana Texto" w:cs="Times New Roman"/>
          <w:color w:val="auto"/>
          <w:sz w:val="22"/>
          <w:szCs w:val="22"/>
        </w:rPr>
        <w:t xml:space="preserve"> el supuesto establecido en el antepenúltimo párrafo del artículo 60 de la </w:t>
      </w:r>
      <w:r w:rsidR="00301A44" w:rsidRPr="00476573">
        <w:rPr>
          <w:rFonts w:ascii="Soberana Texto" w:hAnsi="Soberana Texto" w:cs="Times New Roman"/>
          <w:bCs/>
          <w:color w:val="auto"/>
          <w:sz w:val="22"/>
          <w:szCs w:val="22"/>
        </w:rPr>
        <w:t>LAASSP</w:t>
      </w:r>
      <w:r w:rsidR="00991237" w:rsidRPr="00476573">
        <w:rPr>
          <w:rFonts w:ascii="Soberana Texto" w:hAnsi="Soberana Texto" w:cs="Times New Roman"/>
          <w:color w:val="auto"/>
          <w:sz w:val="22"/>
          <w:szCs w:val="22"/>
        </w:rPr>
        <w:t>.</w:t>
      </w:r>
    </w:p>
    <w:p w14:paraId="57567EAA" w14:textId="77777777" w:rsidR="001401AA" w:rsidRDefault="001401AA" w:rsidP="008431DB">
      <w:pPr>
        <w:pStyle w:val="Default"/>
        <w:ind w:right="92"/>
        <w:jc w:val="both"/>
        <w:rPr>
          <w:rFonts w:ascii="Soberana Texto" w:hAnsi="Soberana Texto" w:cs="Times New Roman"/>
          <w:bCs/>
          <w:color w:val="auto"/>
          <w:sz w:val="22"/>
          <w:szCs w:val="22"/>
        </w:rPr>
      </w:pPr>
    </w:p>
    <w:p w14:paraId="3D4A11CE" w14:textId="77777777" w:rsidR="00985CDF" w:rsidRPr="0029687C" w:rsidRDefault="00985CDF" w:rsidP="008431DB">
      <w:pPr>
        <w:pStyle w:val="Default"/>
        <w:ind w:right="92"/>
        <w:jc w:val="both"/>
        <w:rPr>
          <w:rFonts w:ascii="Soberana Texto" w:hAnsi="Soberana Texto" w:cs="Times New Roman"/>
          <w:bCs/>
          <w:color w:val="auto"/>
          <w:sz w:val="22"/>
          <w:szCs w:val="22"/>
        </w:rPr>
      </w:pPr>
    </w:p>
    <w:p w14:paraId="5493F98C" w14:textId="1259BB35" w:rsidR="00E459D9" w:rsidRPr="0029687C" w:rsidRDefault="00E459D9" w:rsidP="008431DB">
      <w:r w:rsidRPr="008431DB">
        <w:rPr>
          <w:b/>
        </w:rPr>
        <w:t>6.1.5.</w:t>
      </w:r>
      <w:r w:rsidRPr="0029687C">
        <w:t xml:space="preserve"> Documento 5 (Original). </w:t>
      </w:r>
      <w:r w:rsidRPr="006368C4">
        <w:rPr>
          <w:b/>
        </w:rPr>
        <w:t>ANEXO DL-4</w:t>
      </w:r>
      <w:r w:rsidRPr="0029687C">
        <w:t>.</w:t>
      </w:r>
    </w:p>
    <w:p w14:paraId="58C863A8" w14:textId="77777777" w:rsidR="00E459D9" w:rsidRPr="0029687C" w:rsidRDefault="00E459D9" w:rsidP="008431DB">
      <w:pPr>
        <w:pStyle w:val="Default"/>
        <w:ind w:right="92"/>
        <w:jc w:val="both"/>
        <w:rPr>
          <w:rFonts w:ascii="Soberana Texto" w:hAnsi="Soberana Texto" w:cs="Times New Roman"/>
          <w:color w:val="auto"/>
          <w:sz w:val="22"/>
          <w:szCs w:val="22"/>
        </w:rPr>
      </w:pPr>
    </w:p>
    <w:p w14:paraId="1AA41853" w14:textId="34A3B96C" w:rsidR="00E459D9" w:rsidRPr="0029687C" w:rsidRDefault="00E459D9" w:rsidP="008431DB">
      <w:pPr>
        <w:pStyle w:val="Default"/>
        <w:ind w:right="92"/>
        <w:jc w:val="both"/>
        <w:rPr>
          <w:rFonts w:ascii="Soberana Texto" w:hAnsi="Soberana Texto" w:cs="Times New Roman"/>
          <w:color w:val="auto"/>
          <w:sz w:val="22"/>
          <w:szCs w:val="22"/>
        </w:rPr>
      </w:pPr>
      <w:r w:rsidRPr="0029687C">
        <w:rPr>
          <w:rFonts w:ascii="Soberana Texto" w:eastAsia="Times New Roman" w:hAnsi="Soberana Texto" w:cs="Times New Roman"/>
          <w:color w:val="auto"/>
          <w:sz w:val="22"/>
          <w:szCs w:val="22"/>
          <w:lang w:val="es-ES_tradnl"/>
        </w:rPr>
        <w:t>Manif</w:t>
      </w:r>
      <w:r w:rsidR="00EB3EA6" w:rsidRPr="0029687C">
        <w:rPr>
          <w:rFonts w:ascii="Soberana Texto" w:eastAsia="Times New Roman" w:hAnsi="Soberana Texto" w:cs="Times New Roman"/>
          <w:color w:val="auto"/>
          <w:sz w:val="22"/>
          <w:szCs w:val="22"/>
          <w:lang w:val="es-ES_tradnl"/>
        </w:rPr>
        <w:t>estación</w:t>
      </w:r>
      <w:r w:rsidRPr="0029687C">
        <w:rPr>
          <w:rFonts w:ascii="Soberana Texto" w:eastAsia="Times New Roman" w:hAnsi="Soberana Texto" w:cs="Times New Roman"/>
          <w:color w:val="auto"/>
          <w:sz w:val="22"/>
          <w:szCs w:val="22"/>
          <w:lang w:val="es-ES_tradnl"/>
        </w:rPr>
        <w:t>, bajo protest</w:t>
      </w:r>
      <w:r w:rsidR="00EB3EA6" w:rsidRPr="0029687C">
        <w:rPr>
          <w:rFonts w:ascii="Soberana Texto" w:eastAsia="Times New Roman" w:hAnsi="Soberana Texto" w:cs="Times New Roman"/>
          <w:color w:val="auto"/>
          <w:sz w:val="22"/>
          <w:szCs w:val="22"/>
          <w:lang w:val="es-ES_tradnl"/>
        </w:rPr>
        <w:t>a</w:t>
      </w:r>
      <w:r w:rsidRPr="0029687C">
        <w:rPr>
          <w:rFonts w:ascii="Soberana Texto" w:eastAsia="Times New Roman" w:hAnsi="Soberana Texto" w:cs="Times New Roman"/>
          <w:color w:val="auto"/>
          <w:sz w:val="22"/>
          <w:szCs w:val="22"/>
          <w:lang w:val="es-ES_tradnl"/>
        </w:rPr>
        <w:t xml:space="preserve"> de decir verdad</w:t>
      </w:r>
      <w:r w:rsidR="00EB3EA6" w:rsidRPr="0029687C">
        <w:rPr>
          <w:rFonts w:ascii="Soberana Texto" w:eastAsia="Times New Roman" w:hAnsi="Soberana Texto" w:cs="Times New Roman"/>
          <w:color w:val="auto"/>
          <w:sz w:val="22"/>
          <w:szCs w:val="22"/>
          <w:lang w:val="es-ES_tradnl"/>
        </w:rPr>
        <w:t>,</w:t>
      </w:r>
      <w:r w:rsidRPr="0029687C">
        <w:rPr>
          <w:rFonts w:ascii="Soberana Texto" w:eastAsia="Times New Roman" w:hAnsi="Soberana Texto" w:cs="Times New Roman"/>
          <w:color w:val="auto"/>
          <w:sz w:val="22"/>
          <w:szCs w:val="22"/>
          <w:lang w:val="es-ES_tradnl"/>
        </w:rPr>
        <w:t xml:space="preserve"> </w:t>
      </w:r>
      <w:r w:rsidR="00EB3EA6" w:rsidRPr="0029687C">
        <w:rPr>
          <w:rFonts w:ascii="Soberana Texto" w:eastAsia="Times New Roman" w:hAnsi="Soberana Texto" w:cs="Times New Roman"/>
          <w:color w:val="auto"/>
          <w:sz w:val="22"/>
          <w:szCs w:val="22"/>
          <w:lang w:val="es-ES_tradnl"/>
        </w:rPr>
        <w:t>mediante la que se</w:t>
      </w:r>
      <w:r w:rsidRPr="0029687C">
        <w:rPr>
          <w:rFonts w:ascii="Soberana Texto" w:eastAsia="Times New Roman" w:hAnsi="Soberana Texto" w:cs="Times New Roman"/>
          <w:color w:val="auto"/>
          <w:sz w:val="22"/>
          <w:szCs w:val="22"/>
          <w:lang w:val="es-ES_tradnl"/>
        </w:rPr>
        <w:t xml:space="preserve"> oblig</w:t>
      </w:r>
      <w:r w:rsidR="00EB3EA6" w:rsidRPr="0029687C">
        <w:rPr>
          <w:rFonts w:ascii="Soberana Texto" w:eastAsia="Times New Roman" w:hAnsi="Soberana Texto" w:cs="Times New Roman"/>
          <w:color w:val="auto"/>
          <w:sz w:val="22"/>
          <w:szCs w:val="22"/>
          <w:lang w:val="es-ES_tradnl"/>
        </w:rPr>
        <w:t>ue</w:t>
      </w:r>
      <w:r w:rsidRPr="0029687C">
        <w:rPr>
          <w:rFonts w:ascii="Soberana Texto" w:eastAsia="Times New Roman" w:hAnsi="Soberana Texto" w:cs="Times New Roman"/>
          <w:color w:val="auto"/>
          <w:sz w:val="22"/>
          <w:szCs w:val="22"/>
          <w:lang w:val="es-ES_tradnl"/>
        </w:rPr>
        <w:t xml:space="preserve"> a no divulgar</w:t>
      </w:r>
      <w:r w:rsidR="004B5A1B" w:rsidRPr="0029687C">
        <w:rPr>
          <w:rFonts w:ascii="Soberana Texto" w:eastAsia="Times New Roman" w:hAnsi="Soberana Texto" w:cs="Times New Roman"/>
          <w:color w:val="auto"/>
          <w:sz w:val="22"/>
          <w:szCs w:val="22"/>
          <w:lang w:val="es-ES_tradnl"/>
        </w:rPr>
        <w:t xml:space="preserve"> o</w:t>
      </w:r>
      <w:r w:rsidRPr="0029687C">
        <w:rPr>
          <w:rFonts w:ascii="Soberana Texto" w:eastAsia="Times New Roman" w:hAnsi="Soberana Texto" w:cs="Times New Roman"/>
          <w:color w:val="auto"/>
          <w:sz w:val="22"/>
          <w:szCs w:val="22"/>
          <w:lang w:val="es-ES_tradnl"/>
        </w:rPr>
        <w:t xml:space="preserve"> revelar a persona alguna, en forma total o parcial, la información confidencial proporcionada</w:t>
      </w:r>
      <w:r w:rsidR="004B5A1B" w:rsidRPr="0029687C">
        <w:rPr>
          <w:rFonts w:ascii="Soberana Texto" w:eastAsia="Times New Roman" w:hAnsi="Soberana Texto" w:cs="Times New Roman"/>
          <w:color w:val="auto"/>
          <w:sz w:val="22"/>
          <w:szCs w:val="22"/>
          <w:lang w:val="es-ES_tradnl"/>
        </w:rPr>
        <w:t>,</w:t>
      </w:r>
      <w:r w:rsidRPr="0029687C">
        <w:rPr>
          <w:rFonts w:ascii="Soberana Texto" w:eastAsia="Times New Roman" w:hAnsi="Soberana Texto" w:cs="Times New Roman"/>
          <w:color w:val="auto"/>
          <w:sz w:val="22"/>
          <w:szCs w:val="22"/>
          <w:lang w:val="es-ES_tradnl"/>
        </w:rPr>
        <w:t xml:space="preserve"> directa o indirectamente</w:t>
      </w:r>
      <w:r w:rsidR="004B5A1B" w:rsidRPr="0029687C">
        <w:rPr>
          <w:rFonts w:ascii="Soberana Texto" w:eastAsia="Times New Roman" w:hAnsi="Soberana Texto" w:cs="Times New Roman"/>
          <w:color w:val="auto"/>
          <w:sz w:val="22"/>
          <w:szCs w:val="22"/>
          <w:lang w:val="es-ES_tradnl"/>
        </w:rPr>
        <w:t>,</w:t>
      </w:r>
      <w:r w:rsidRPr="0029687C">
        <w:rPr>
          <w:rFonts w:ascii="Soberana Texto" w:eastAsia="Times New Roman" w:hAnsi="Soberana Texto" w:cs="Times New Roman"/>
          <w:color w:val="auto"/>
          <w:sz w:val="22"/>
          <w:szCs w:val="22"/>
          <w:lang w:val="es-ES_tradnl"/>
        </w:rPr>
        <w:t xml:space="preserve"> con motivo de</w:t>
      </w:r>
      <w:r w:rsidR="009248FE" w:rsidRPr="0029687C">
        <w:rPr>
          <w:rFonts w:ascii="Soberana Texto" w:eastAsia="Times New Roman" w:hAnsi="Soberana Texto" w:cs="Times New Roman"/>
          <w:color w:val="auto"/>
          <w:sz w:val="22"/>
          <w:szCs w:val="22"/>
          <w:lang w:val="es-ES_tradnl"/>
        </w:rPr>
        <w:t xml:space="preserve">l </w:t>
      </w:r>
      <w:r w:rsidR="009248FE" w:rsidRPr="00476573">
        <w:rPr>
          <w:rFonts w:ascii="Soberana Texto" w:eastAsia="Times New Roman" w:hAnsi="Soberana Texto" w:cs="Times New Roman"/>
          <w:color w:val="auto"/>
          <w:sz w:val="22"/>
          <w:szCs w:val="22"/>
          <w:lang w:val="es-ES_tradnl"/>
        </w:rPr>
        <w:t>PROCEDIMIENTO</w:t>
      </w:r>
      <w:r w:rsidR="009248FE" w:rsidRPr="0029687C">
        <w:rPr>
          <w:rFonts w:ascii="Soberana Texto" w:eastAsia="Times New Roman" w:hAnsi="Soberana Texto" w:cs="Times New Roman"/>
          <w:color w:val="auto"/>
          <w:sz w:val="22"/>
          <w:szCs w:val="22"/>
          <w:lang w:val="es-ES_tradnl"/>
        </w:rPr>
        <w:t>.</w:t>
      </w:r>
    </w:p>
    <w:p w14:paraId="267D875F" w14:textId="77777777" w:rsidR="00E459D9" w:rsidRPr="0029687C" w:rsidRDefault="00E459D9" w:rsidP="008431DB">
      <w:pPr>
        <w:pStyle w:val="Default"/>
        <w:ind w:right="92"/>
        <w:jc w:val="both"/>
        <w:rPr>
          <w:rFonts w:ascii="Soberana Texto" w:hAnsi="Soberana Texto" w:cs="Times New Roman"/>
          <w:color w:val="auto"/>
          <w:sz w:val="22"/>
          <w:szCs w:val="22"/>
        </w:rPr>
      </w:pPr>
    </w:p>
    <w:p w14:paraId="13EB9491" w14:textId="1152CA83" w:rsidR="0074547C" w:rsidRPr="0029687C" w:rsidRDefault="006A57A2" w:rsidP="008431DB">
      <w:r w:rsidRPr="008431DB">
        <w:rPr>
          <w:b/>
        </w:rPr>
        <w:t>6</w:t>
      </w:r>
      <w:r w:rsidR="0074547C" w:rsidRPr="008431DB">
        <w:rPr>
          <w:b/>
        </w:rPr>
        <w:t>.1.</w:t>
      </w:r>
      <w:r w:rsidR="00577DCC" w:rsidRPr="008431DB">
        <w:rPr>
          <w:b/>
        </w:rPr>
        <w:t>6</w:t>
      </w:r>
      <w:r w:rsidR="00A552B5" w:rsidRPr="008431DB">
        <w:rPr>
          <w:b/>
        </w:rPr>
        <w:t>.</w:t>
      </w:r>
      <w:r w:rsidR="0074547C" w:rsidRPr="0029687C">
        <w:t xml:space="preserve"> Documento </w:t>
      </w:r>
      <w:r w:rsidR="00577DCC" w:rsidRPr="0029687C">
        <w:t>6</w:t>
      </w:r>
      <w:r w:rsidR="0074547C" w:rsidRPr="0029687C">
        <w:t xml:space="preserve"> (original) </w:t>
      </w:r>
      <w:r w:rsidR="0074547C" w:rsidRPr="006368C4">
        <w:rPr>
          <w:b/>
        </w:rPr>
        <w:t>ANEXO DL-</w:t>
      </w:r>
      <w:r w:rsidR="00FE05F4" w:rsidRPr="006368C4">
        <w:rPr>
          <w:b/>
        </w:rPr>
        <w:t>5</w:t>
      </w:r>
      <w:r w:rsidR="00991237" w:rsidRPr="0029687C">
        <w:t>.</w:t>
      </w:r>
    </w:p>
    <w:p w14:paraId="4FAF2BB5" w14:textId="77777777" w:rsidR="00A44065" w:rsidRPr="0029687C" w:rsidRDefault="00A44065" w:rsidP="008431DB">
      <w:pPr>
        <w:pStyle w:val="Default"/>
        <w:ind w:right="92"/>
        <w:jc w:val="both"/>
        <w:rPr>
          <w:rFonts w:ascii="Soberana Texto" w:hAnsi="Soberana Texto" w:cs="Times New Roman"/>
          <w:color w:val="auto"/>
          <w:sz w:val="22"/>
          <w:szCs w:val="22"/>
        </w:rPr>
      </w:pPr>
    </w:p>
    <w:p w14:paraId="0E2C9EF7" w14:textId="1C4F98A2" w:rsidR="0074547C" w:rsidRPr="0029687C" w:rsidRDefault="0074547C"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color w:val="auto"/>
          <w:sz w:val="22"/>
          <w:szCs w:val="22"/>
        </w:rPr>
        <w:t xml:space="preserve">Manifestación en la que el </w:t>
      </w:r>
      <w:r w:rsidRPr="00476573">
        <w:rPr>
          <w:rFonts w:ascii="Soberana Texto" w:hAnsi="Soberana Texto" w:cs="Times New Roman"/>
          <w:bCs/>
          <w:color w:val="auto"/>
          <w:sz w:val="22"/>
          <w:szCs w:val="22"/>
        </w:rPr>
        <w:t xml:space="preserve">LICITANTE </w:t>
      </w:r>
      <w:r w:rsidRPr="00476573">
        <w:rPr>
          <w:rFonts w:ascii="Soberana Texto" w:hAnsi="Soberana Texto" w:cs="Times New Roman"/>
          <w:color w:val="auto"/>
          <w:sz w:val="22"/>
          <w:szCs w:val="22"/>
        </w:rPr>
        <w:t xml:space="preserve">indique conocer el contenido del modelo de </w:t>
      </w:r>
      <w:r w:rsidRPr="00476573">
        <w:rPr>
          <w:rFonts w:ascii="Soberana Texto" w:hAnsi="Soberana Texto" w:cs="Times New Roman"/>
          <w:bCs/>
          <w:color w:val="auto"/>
          <w:sz w:val="22"/>
          <w:szCs w:val="22"/>
        </w:rPr>
        <w:t xml:space="preserve">CONTRATO </w:t>
      </w:r>
      <w:r w:rsidRPr="00476573">
        <w:rPr>
          <w:rFonts w:ascii="Soberana Texto" w:hAnsi="Soberana Texto" w:cs="Times New Roman"/>
          <w:color w:val="auto"/>
          <w:sz w:val="22"/>
          <w:szCs w:val="22"/>
        </w:rPr>
        <w:t xml:space="preserve">y </w:t>
      </w:r>
      <w:r w:rsidR="009248FE" w:rsidRPr="00476573">
        <w:rPr>
          <w:rFonts w:ascii="Soberana Texto" w:hAnsi="Soberana Texto" w:cs="Times New Roman"/>
          <w:color w:val="auto"/>
          <w:sz w:val="22"/>
          <w:szCs w:val="22"/>
        </w:rPr>
        <w:t xml:space="preserve">que </w:t>
      </w:r>
      <w:r w:rsidRPr="00476573">
        <w:rPr>
          <w:rFonts w:ascii="Soberana Texto" w:hAnsi="Soberana Texto" w:cs="Times New Roman"/>
          <w:color w:val="auto"/>
          <w:sz w:val="22"/>
          <w:szCs w:val="22"/>
        </w:rPr>
        <w:t>en caso de result</w:t>
      </w:r>
      <w:r w:rsidR="009248FE" w:rsidRPr="00476573">
        <w:rPr>
          <w:rFonts w:ascii="Soberana Texto" w:hAnsi="Soberana Texto" w:cs="Times New Roman"/>
          <w:color w:val="auto"/>
          <w:sz w:val="22"/>
          <w:szCs w:val="22"/>
        </w:rPr>
        <w:t>ar</w:t>
      </w:r>
      <w:r w:rsidRPr="00476573">
        <w:rPr>
          <w:rFonts w:ascii="Soberana Texto" w:hAnsi="Soberana Texto" w:cs="Times New Roman"/>
          <w:color w:val="auto"/>
          <w:sz w:val="22"/>
          <w:szCs w:val="22"/>
        </w:rPr>
        <w:t xml:space="preserve"> ganador del </w:t>
      </w:r>
      <w:r w:rsidRPr="00476573">
        <w:rPr>
          <w:rFonts w:ascii="Soberana Texto" w:hAnsi="Soberana Texto" w:cs="Times New Roman"/>
          <w:bCs/>
          <w:color w:val="auto"/>
          <w:sz w:val="22"/>
          <w:szCs w:val="22"/>
        </w:rPr>
        <w:t>PROCEDIMIENTO</w:t>
      </w:r>
      <w:r w:rsidRPr="0029687C">
        <w:rPr>
          <w:rFonts w:ascii="Soberana Texto" w:hAnsi="Soberana Texto" w:cs="Times New Roman"/>
          <w:color w:val="auto"/>
          <w:sz w:val="22"/>
          <w:szCs w:val="22"/>
        </w:rPr>
        <w:t>, se obligará a cumplir con el contenido de sus cláusulas y la calidad, características y especificaciones pactadas</w:t>
      </w:r>
      <w:r w:rsidR="00991237" w:rsidRPr="0029687C">
        <w:rPr>
          <w:rFonts w:ascii="Soberana Texto" w:hAnsi="Soberana Texto" w:cs="Times New Roman"/>
          <w:color w:val="auto"/>
          <w:sz w:val="22"/>
          <w:szCs w:val="22"/>
        </w:rPr>
        <w:t>.</w:t>
      </w:r>
    </w:p>
    <w:p w14:paraId="60DB25E5" w14:textId="77777777" w:rsidR="00A44065" w:rsidRPr="0029687C" w:rsidRDefault="00A44065" w:rsidP="008431DB">
      <w:pPr>
        <w:pStyle w:val="Default"/>
        <w:ind w:right="92"/>
        <w:jc w:val="both"/>
        <w:rPr>
          <w:rFonts w:ascii="Soberana Texto" w:hAnsi="Soberana Texto" w:cs="Times New Roman"/>
          <w:color w:val="auto"/>
          <w:sz w:val="22"/>
          <w:szCs w:val="22"/>
        </w:rPr>
      </w:pPr>
    </w:p>
    <w:p w14:paraId="5249BCEC" w14:textId="77777777"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En caso de discrepancia entre lo establecido en </w:t>
      </w:r>
      <w:r w:rsidR="008E1112" w:rsidRPr="0029687C">
        <w:rPr>
          <w:rFonts w:ascii="Soberana Texto" w:hAnsi="Soberana Texto" w:cs="Times New Roman"/>
          <w:color w:val="auto"/>
          <w:sz w:val="22"/>
          <w:szCs w:val="22"/>
        </w:rPr>
        <w:t xml:space="preserve">el modelo de </w:t>
      </w:r>
      <w:r w:rsidR="004C5A7A" w:rsidRPr="00476573">
        <w:rPr>
          <w:rFonts w:ascii="Soberana Texto" w:hAnsi="Soberana Texto" w:cs="Times New Roman"/>
          <w:color w:val="auto"/>
          <w:sz w:val="22"/>
          <w:szCs w:val="22"/>
        </w:rPr>
        <w:t>CONTRATO</w:t>
      </w:r>
      <w:r w:rsidRPr="00476573">
        <w:rPr>
          <w:rFonts w:ascii="Soberana Texto" w:hAnsi="Soberana Texto" w:cs="Times New Roman"/>
          <w:color w:val="auto"/>
          <w:sz w:val="22"/>
          <w:szCs w:val="22"/>
        </w:rPr>
        <w:t xml:space="preserve"> y la </w:t>
      </w:r>
      <w:r w:rsidR="008E1112" w:rsidRPr="00476573">
        <w:rPr>
          <w:rFonts w:ascii="Soberana Texto" w:hAnsi="Soberana Texto" w:cs="Times New Roman"/>
          <w:color w:val="auto"/>
          <w:sz w:val="22"/>
          <w:szCs w:val="22"/>
        </w:rPr>
        <w:t>CONVOCATORIA</w:t>
      </w:r>
      <w:r w:rsidR="00D64C66" w:rsidRPr="0029687C">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w:t>
      </w:r>
      <w:r w:rsidR="00D64C66" w:rsidRPr="0029687C">
        <w:rPr>
          <w:rFonts w:ascii="Soberana Texto" w:hAnsi="Soberana Texto" w:cs="Times New Roman"/>
          <w:color w:val="auto"/>
          <w:sz w:val="22"/>
          <w:szCs w:val="22"/>
        </w:rPr>
        <w:t>prevalecerá lo dispuesto en esta última.</w:t>
      </w:r>
    </w:p>
    <w:p w14:paraId="71E197CD" w14:textId="77777777" w:rsidR="00B37412" w:rsidRPr="0029687C" w:rsidRDefault="00B37412" w:rsidP="008431DB">
      <w:pPr>
        <w:pStyle w:val="Default"/>
        <w:ind w:right="92"/>
        <w:jc w:val="both"/>
        <w:rPr>
          <w:rFonts w:ascii="Soberana Texto" w:hAnsi="Soberana Texto" w:cs="Times New Roman"/>
          <w:color w:val="auto"/>
          <w:sz w:val="22"/>
          <w:szCs w:val="22"/>
        </w:rPr>
      </w:pPr>
    </w:p>
    <w:p w14:paraId="76898D27" w14:textId="302FCB73" w:rsidR="0074547C" w:rsidRPr="0029687C" w:rsidRDefault="006A57A2" w:rsidP="008431DB">
      <w:r w:rsidRPr="008431DB">
        <w:rPr>
          <w:b/>
        </w:rPr>
        <w:t>6</w:t>
      </w:r>
      <w:r w:rsidR="0074547C" w:rsidRPr="008431DB">
        <w:rPr>
          <w:b/>
        </w:rPr>
        <w:t>.1.</w:t>
      </w:r>
      <w:r w:rsidR="005610A0" w:rsidRPr="008431DB">
        <w:rPr>
          <w:b/>
        </w:rPr>
        <w:t>7</w:t>
      </w:r>
      <w:r w:rsidR="00A552B5" w:rsidRPr="008431DB">
        <w:rPr>
          <w:b/>
        </w:rPr>
        <w:t>.</w:t>
      </w:r>
      <w:r w:rsidR="0074547C" w:rsidRPr="0029687C">
        <w:t xml:space="preserve"> Documento </w:t>
      </w:r>
      <w:r w:rsidR="00A634A3" w:rsidRPr="0029687C">
        <w:t xml:space="preserve">7 </w:t>
      </w:r>
      <w:r w:rsidR="0074547C" w:rsidRPr="0029687C">
        <w:t xml:space="preserve">(Original). </w:t>
      </w:r>
      <w:r w:rsidR="0074547C" w:rsidRPr="006368C4">
        <w:rPr>
          <w:b/>
        </w:rPr>
        <w:t>ANEXO DL-</w:t>
      </w:r>
      <w:r w:rsidR="00FE05F4" w:rsidRPr="006368C4">
        <w:rPr>
          <w:b/>
        </w:rPr>
        <w:t>6</w:t>
      </w:r>
      <w:r w:rsidR="00991237" w:rsidRPr="0029687C">
        <w:t>.</w:t>
      </w:r>
    </w:p>
    <w:p w14:paraId="15F910C6" w14:textId="77777777" w:rsidR="0082513A" w:rsidRPr="0029687C" w:rsidRDefault="0082513A" w:rsidP="008431DB">
      <w:pPr>
        <w:pStyle w:val="Default"/>
        <w:ind w:right="92"/>
        <w:jc w:val="both"/>
        <w:rPr>
          <w:rFonts w:ascii="Soberana Texto" w:hAnsi="Soberana Texto" w:cs="Times New Roman"/>
          <w:color w:val="auto"/>
          <w:sz w:val="22"/>
          <w:szCs w:val="22"/>
        </w:rPr>
      </w:pPr>
    </w:p>
    <w:p w14:paraId="0F053C4C" w14:textId="1CCBEE3E" w:rsidR="0074547C" w:rsidRPr="0029687C" w:rsidRDefault="009248FE"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Escrito</w:t>
      </w:r>
      <w:r w:rsidR="0074547C" w:rsidRPr="0029687C">
        <w:rPr>
          <w:rFonts w:ascii="Soberana Texto" w:hAnsi="Soberana Texto" w:cs="Times New Roman"/>
          <w:color w:val="auto"/>
          <w:sz w:val="22"/>
          <w:szCs w:val="22"/>
        </w:rPr>
        <w:t xml:space="preserve"> del </w:t>
      </w:r>
      <w:r w:rsidR="0074547C" w:rsidRPr="00476573">
        <w:rPr>
          <w:rFonts w:ascii="Soberana Texto" w:hAnsi="Soberana Texto" w:cs="Times New Roman"/>
          <w:bCs/>
          <w:color w:val="auto"/>
          <w:sz w:val="22"/>
          <w:szCs w:val="22"/>
        </w:rPr>
        <w:t xml:space="preserve">LICITANTE </w:t>
      </w:r>
      <w:r w:rsidR="0074547C" w:rsidRPr="00476573">
        <w:rPr>
          <w:rFonts w:ascii="Soberana Texto" w:hAnsi="Soberana Texto" w:cs="Times New Roman"/>
          <w:color w:val="auto"/>
          <w:sz w:val="22"/>
          <w:szCs w:val="22"/>
        </w:rPr>
        <w:t xml:space="preserve">en </w:t>
      </w:r>
      <w:r w:rsidRPr="00476573">
        <w:rPr>
          <w:rFonts w:ascii="Soberana Texto" w:hAnsi="Soberana Texto" w:cs="Times New Roman"/>
          <w:color w:val="auto"/>
          <w:sz w:val="22"/>
          <w:szCs w:val="22"/>
        </w:rPr>
        <w:t>e</w:t>
      </w:r>
      <w:r w:rsidR="0074547C" w:rsidRPr="00476573">
        <w:rPr>
          <w:rFonts w:ascii="Soberana Texto" w:hAnsi="Soberana Texto" w:cs="Times New Roman"/>
          <w:color w:val="auto"/>
          <w:sz w:val="22"/>
          <w:szCs w:val="22"/>
        </w:rPr>
        <w:t>l</w:t>
      </w:r>
      <w:r w:rsidRPr="00476573">
        <w:rPr>
          <w:rFonts w:ascii="Soberana Texto" w:hAnsi="Soberana Texto" w:cs="Times New Roman"/>
          <w:color w:val="auto"/>
          <w:sz w:val="22"/>
          <w:szCs w:val="22"/>
        </w:rPr>
        <w:t xml:space="preserve"> </w:t>
      </w:r>
      <w:r w:rsidR="0074547C" w:rsidRPr="00476573">
        <w:rPr>
          <w:rFonts w:ascii="Soberana Texto" w:hAnsi="Soberana Texto" w:cs="Times New Roman"/>
          <w:color w:val="auto"/>
          <w:sz w:val="22"/>
          <w:szCs w:val="22"/>
        </w:rPr>
        <w:t xml:space="preserve">que manifieste que conoce y acepta en forma lisa y llana el contenido, requisitos, alcances y efectos jurídicos de </w:t>
      </w:r>
      <w:r w:rsidR="00991237" w:rsidRPr="00476573">
        <w:rPr>
          <w:rFonts w:ascii="Soberana Texto" w:hAnsi="Soberana Texto" w:cs="Times New Roman"/>
          <w:color w:val="auto"/>
          <w:sz w:val="22"/>
          <w:szCs w:val="22"/>
        </w:rPr>
        <w:t>l</w:t>
      </w:r>
      <w:r w:rsidR="0074547C" w:rsidRPr="00476573">
        <w:rPr>
          <w:rFonts w:ascii="Soberana Texto" w:hAnsi="Soberana Texto" w:cs="Times New Roman"/>
          <w:color w:val="auto"/>
          <w:sz w:val="22"/>
          <w:szCs w:val="22"/>
        </w:rPr>
        <w:t xml:space="preserve">a </w:t>
      </w:r>
      <w:r w:rsidR="0074547C" w:rsidRPr="00476573">
        <w:rPr>
          <w:rFonts w:ascii="Soberana Texto" w:hAnsi="Soberana Texto" w:cs="Times New Roman"/>
          <w:bCs/>
          <w:color w:val="auto"/>
          <w:sz w:val="22"/>
          <w:szCs w:val="22"/>
        </w:rPr>
        <w:t>CONVOCATORIA</w:t>
      </w:r>
      <w:r w:rsidR="0074547C" w:rsidRPr="0029687C">
        <w:rPr>
          <w:rFonts w:ascii="Soberana Texto" w:hAnsi="Soberana Texto" w:cs="Times New Roman"/>
          <w:color w:val="auto"/>
          <w:sz w:val="22"/>
          <w:szCs w:val="22"/>
        </w:rPr>
        <w:t>, sus anexos y del acta o actas que se levanten al amparo de las juntas de aclaraciones.</w:t>
      </w:r>
    </w:p>
    <w:p w14:paraId="4E7B42CA" w14:textId="77777777" w:rsidR="00141D77" w:rsidRPr="0029687C" w:rsidRDefault="00141D77" w:rsidP="008431DB">
      <w:pPr>
        <w:pStyle w:val="Default"/>
        <w:ind w:right="92"/>
        <w:jc w:val="both"/>
        <w:rPr>
          <w:rFonts w:ascii="Soberana Texto" w:hAnsi="Soberana Texto" w:cs="Times New Roman"/>
          <w:color w:val="auto"/>
          <w:sz w:val="22"/>
          <w:szCs w:val="22"/>
        </w:rPr>
      </w:pPr>
    </w:p>
    <w:p w14:paraId="72CDB2B9" w14:textId="7AF2587B" w:rsidR="0074547C" w:rsidRPr="0029687C" w:rsidRDefault="006A57A2" w:rsidP="008431DB">
      <w:r w:rsidRPr="008431DB">
        <w:rPr>
          <w:b/>
        </w:rPr>
        <w:t>6</w:t>
      </w:r>
      <w:r w:rsidR="00141D77" w:rsidRPr="008431DB">
        <w:rPr>
          <w:b/>
        </w:rPr>
        <w:t>.1.8</w:t>
      </w:r>
      <w:r w:rsidR="00A552B5" w:rsidRPr="008431DB">
        <w:rPr>
          <w:b/>
        </w:rPr>
        <w:t>.</w:t>
      </w:r>
      <w:r w:rsidR="00A552B5" w:rsidRPr="0029687C">
        <w:t xml:space="preserve"> </w:t>
      </w:r>
      <w:r w:rsidR="000778E8" w:rsidRPr="0029687C">
        <w:t>Documento 8</w:t>
      </w:r>
      <w:r w:rsidR="0074547C" w:rsidRPr="0029687C">
        <w:t xml:space="preserve"> (Original). </w:t>
      </w:r>
      <w:r w:rsidR="0074547C" w:rsidRPr="006368C4">
        <w:rPr>
          <w:b/>
        </w:rPr>
        <w:t>ANEXO DL-</w:t>
      </w:r>
      <w:r w:rsidR="00FE05F4" w:rsidRPr="006368C4">
        <w:rPr>
          <w:b/>
        </w:rPr>
        <w:t>7</w:t>
      </w:r>
      <w:r w:rsidR="00991237" w:rsidRPr="0029687C">
        <w:t>.</w:t>
      </w:r>
    </w:p>
    <w:p w14:paraId="584E4B82" w14:textId="77777777" w:rsidR="0082513A" w:rsidRPr="0029687C" w:rsidRDefault="0082513A" w:rsidP="008431DB">
      <w:pPr>
        <w:pStyle w:val="Default"/>
        <w:ind w:right="92"/>
        <w:jc w:val="both"/>
        <w:rPr>
          <w:rFonts w:ascii="Soberana Texto" w:hAnsi="Soberana Texto" w:cs="Times New Roman"/>
          <w:color w:val="auto"/>
          <w:sz w:val="22"/>
          <w:szCs w:val="22"/>
        </w:rPr>
      </w:pPr>
    </w:p>
    <w:p w14:paraId="4EB38E12" w14:textId="7CE2A9CA" w:rsidR="0082513A"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Declaración de integridad</w:t>
      </w:r>
      <w:r w:rsidR="009248FE" w:rsidRPr="0029687C">
        <w:rPr>
          <w:rFonts w:ascii="Soberana Texto" w:hAnsi="Soberana Texto" w:cs="Times New Roman"/>
          <w:color w:val="auto"/>
          <w:sz w:val="22"/>
          <w:szCs w:val="22"/>
        </w:rPr>
        <w:t>,</w:t>
      </w:r>
      <w:r w:rsidRPr="0029687C">
        <w:rPr>
          <w:rFonts w:ascii="Soberana Texto" w:hAnsi="Soberana Texto" w:cs="Times New Roman"/>
          <w:color w:val="auto"/>
          <w:sz w:val="22"/>
          <w:szCs w:val="22"/>
        </w:rPr>
        <w:t xml:space="preserve"> mediante la cual el </w:t>
      </w:r>
      <w:r w:rsidRPr="00476573">
        <w:rPr>
          <w:rFonts w:ascii="Soberana Texto" w:hAnsi="Soberana Texto" w:cs="Times New Roman"/>
          <w:bCs/>
          <w:color w:val="auto"/>
          <w:sz w:val="22"/>
          <w:szCs w:val="22"/>
        </w:rPr>
        <w:t xml:space="preserve">LICITANTE </w:t>
      </w:r>
      <w:r w:rsidRPr="00476573">
        <w:rPr>
          <w:rFonts w:ascii="Soberana Texto" w:hAnsi="Soberana Texto" w:cs="Times New Roman"/>
          <w:color w:val="auto"/>
          <w:sz w:val="22"/>
          <w:szCs w:val="22"/>
        </w:rPr>
        <w:t>manifieste</w:t>
      </w:r>
      <w:r w:rsidR="009248FE" w:rsidRPr="00476573">
        <w:rPr>
          <w:rFonts w:ascii="Soberana Texto" w:hAnsi="Soberana Texto" w:cs="Times New Roman"/>
          <w:color w:val="auto"/>
          <w:sz w:val="22"/>
          <w:szCs w:val="22"/>
        </w:rPr>
        <w:t>,</w:t>
      </w:r>
      <w:r w:rsidRPr="00476573">
        <w:rPr>
          <w:rFonts w:ascii="Soberana Texto" w:hAnsi="Soberana Texto" w:cs="Times New Roman"/>
          <w:color w:val="auto"/>
          <w:sz w:val="22"/>
          <w:szCs w:val="22"/>
        </w:rPr>
        <w:t xml:space="preserve"> bajo protesta de decir verdad</w:t>
      </w:r>
      <w:r w:rsidR="009248FE" w:rsidRPr="00476573">
        <w:rPr>
          <w:rFonts w:ascii="Soberana Texto" w:hAnsi="Soberana Texto" w:cs="Times New Roman"/>
          <w:color w:val="auto"/>
          <w:sz w:val="22"/>
          <w:szCs w:val="22"/>
        </w:rPr>
        <w:t>,</w:t>
      </w:r>
      <w:r w:rsidRPr="00476573">
        <w:rPr>
          <w:rFonts w:ascii="Soberana Texto" w:hAnsi="Soberana Texto" w:cs="Times New Roman"/>
          <w:color w:val="auto"/>
          <w:sz w:val="22"/>
          <w:szCs w:val="22"/>
        </w:rPr>
        <w:t xml:space="preserve"> que por sí mismo o a través de interpósita persona, se abstendrá de adoptar conductas para que los servidores públicos de la </w:t>
      </w:r>
      <w:r w:rsidRPr="00476573">
        <w:rPr>
          <w:rFonts w:ascii="Soberana Texto" w:hAnsi="Soberana Texto" w:cs="Times New Roman"/>
          <w:bCs/>
          <w:color w:val="auto"/>
          <w:sz w:val="22"/>
          <w:szCs w:val="22"/>
        </w:rPr>
        <w:t>CONVOCANTE</w:t>
      </w:r>
      <w:r w:rsidRPr="00476573">
        <w:rPr>
          <w:rFonts w:ascii="Soberana Texto" w:hAnsi="Soberana Texto" w:cs="Times New Roman"/>
          <w:color w:val="auto"/>
          <w:sz w:val="22"/>
          <w:szCs w:val="22"/>
        </w:rPr>
        <w:t xml:space="preserve"> induzcan o alteren las evaluaciones de las prop</w:t>
      </w:r>
      <w:r w:rsidR="009248FE" w:rsidRPr="00476573">
        <w:rPr>
          <w:rFonts w:ascii="Soberana Texto" w:hAnsi="Soberana Texto" w:cs="Times New Roman"/>
          <w:color w:val="auto"/>
          <w:sz w:val="22"/>
          <w:szCs w:val="22"/>
        </w:rPr>
        <w:t>uestas</w:t>
      </w:r>
      <w:r w:rsidRPr="00476573">
        <w:rPr>
          <w:rFonts w:ascii="Soberana Texto" w:hAnsi="Soberana Texto" w:cs="Times New Roman"/>
          <w:color w:val="auto"/>
          <w:sz w:val="22"/>
          <w:szCs w:val="22"/>
        </w:rPr>
        <w:t xml:space="preserve">, el resultado del </w:t>
      </w:r>
      <w:r w:rsidRPr="00476573">
        <w:rPr>
          <w:rFonts w:ascii="Soberana Texto" w:hAnsi="Soberana Texto" w:cs="Times New Roman"/>
          <w:bCs/>
          <w:color w:val="auto"/>
          <w:sz w:val="22"/>
          <w:szCs w:val="22"/>
        </w:rPr>
        <w:t xml:space="preserve">PROCEDIMIENTO </w:t>
      </w:r>
      <w:r w:rsidRPr="00476573">
        <w:rPr>
          <w:rFonts w:ascii="Soberana Texto" w:hAnsi="Soberana Texto" w:cs="Times New Roman"/>
          <w:color w:val="auto"/>
          <w:sz w:val="22"/>
          <w:szCs w:val="22"/>
        </w:rPr>
        <w:t xml:space="preserve">o cualquier otro aspecto que le otorgue condiciones más ventajosas con relación a los demás </w:t>
      </w:r>
      <w:r w:rsidRPr="00476573">
        <w:rPr>
          <w:rFonts w:ascii="Soberana Texto" w:hAnsi="Soberana Texto" w:cs="Times New Roman"/>
          <w:bCs/>
          <w:color w:val="auto"/>
          <w:sz w:val="22"/>
          <w:szCs w:val="22"/>
        </w:rPr>
        <w:t>LICITANTES</w:t>
      </w:r>
      <w:r w:rsidRPr="0029687C">
        <w:rPr>
          <w:rFonts w:ascii="Soberana Texto" w:hAnsi="Soberana Texto" w:cs="Times New Roman"/>
          <w:color w:val="auto"/>
          <w:sz w:val="22"/>
          <w:szCs w:val="22"/>
        </w:rPr>
        <w:t>.</w:t>
      </w:r>
    </w:p>
    <w:p w14:paraId="595E2C31" w14:textId="77777777" w:rsidR="00CF2A7F" w:rsidRPr="0029687C" w:rsidRDefault="00CF2A7F" w:rsidP="008431DB">
      <w:pPr>
        <w:pStyle w:val="Default"/>
        <w:ind w:right="92"/>
        <w:jc w:val="both"/>
        <w:rPr>
          <w:rFonts w:ascii="Soberana Texto" w:hAnsi="Soberana Texto" w:cs="Times New Roman"/>
          <w:color w:val="auto"/>
          <w:sz w:val="22"/>
          <w:szCs w:val="22"/>
        </w:rPr>
      </w:pPr>
    </w:p>
    <w:p w14:paraId="4606216B" w14:textId="3E394E16" w:rsidR="0074547C" w:rsidRPr="0029687C" w:rsidRDefault="006A57A2" w:rsidP="008431DB">
      <w:r w:rsidRPr="008431DB">
        <w:rPr>
          <w:b/>
        </w:rPr>
        <w:t>6</w:t>
      </w:r>
      <w:r w:rsidR="00E85597" w:rsidRPr="008431DB">
        <w:rPr>
          <w:b/>
        </w:rPr>
        <w:t>.1.9</w:t>
      </w:r>
      <w:r w:rsidR="00A552B5" w:rsidRPr="008431DB">
        <w:rPr>
          <w:b/>
        </w:rPr>
        <w:t>.</w:t>
      </w:r>
      <w:r w:rsidR="0074547C" w:rsidRPr="0029687C">
        <w:t xml:space="preserve"> Docu</w:t>
      </w:r>
      <w:r w:rsidR="00E85597" w:rsidRPr="0029687C">
        <w:t>mento 9</w:t>
      </w:r>
      <w:r w:rsidR="00543835" w:rsidRPr="0029687C">
        <w:t xml:space="preserve"> (Original). </w:t>
      </w:r>
      <w:r w:rsidR="00543835" w:rsidRPr="006368C4">
        <w:rPr>
          <w:b/>
        </w:rPr>
        <w:t>ANEXO DL-</w:t>
      </w:r>
      <w:r w:rsidR="00FE05F4" w:rsidRPr="006368C4">
        <w:rPr>
          <w:b/>
        </w:rPr>
        <w:t>8</w:t>
      </w:r>
      <w:r w:rsidR="00991237" w:rsidRPr="0029687C">
        <w:t>.</w:t>
      </w:r>
    </w:p>
    <w:p w14:paraId="743CF1FD" w14:textId="77777777" w:rsidR="0082513A" w:rsidRPr="0029687C" w:rsidRDefault="0082513A" w:rsidP="008431DB">
      <w:pPr>
        <w:pStyle w:val="Default"/>
        <w:ind w:right="92"/>
        <w:jc w:val="both"/>
        <w:rPr>
          <w:rFonts w:ascii="Soberana Texto" w:hAnsi="Soberana Texto" w:cs="Times New Roman"/>
          <w:color w:val="auto"/>
          <w:sz w:val="22"/>
          <w:szCs w:val="22"/>
        </w:rPr>
      </w:pPr>
    </w:p>
    <w:p w14:paraId="611C7B3B" w14:textId="14FD689A" w:rsidR="0074547C" w:rsidRPr="0029687C" w:rsidRDefault="009248FE"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M</w:t>
      </w:r>
      <w:r w:rsidR="0074547C" w:rsidRPr="0029687C">
        <w:rPr>
          <w:rFonts w:ascii="Soberana Texto" w:hAnsi="Soberana Texto" w:cs="Times New Roman"/>
          <w:color w:val="auto"/>
          <w:sz w:val="22"/>
          <w:szCs w:val="22"/>
        </w:rPr>
        <w:t xml:space="preserve">odelo de texto de fianza que garantizará el cumplimiento del </w:t>
      </w:r>
      <w:r w:rsidR="0074547C" w:rsidRPr="00476573">
        <w:rPr>
          <w:rFonts w:ascii="Soberana Texto" w:hAnsi="Soberana Texto" w:cs="Times New Roman"/>
          <w:bCs/>
          <w:color w:val="auto"/>
          <w:sz w:val="22"/>
          <w:szCs w:val="22"/>
        </w:rPr>
        <w:t>CONTRATO</w:t>
      </w:r>
      <w:r w:rsidR="0074547C" w:rsidRPr="00476573">
        <w:rPr>
          <w:rFonts w:ascii="Soberana Texto" w:hAnsi="Soberana Texto" w:cs="Times New Roman"/>
          <w:color w:val="auto"/>
          <w:sz w:val="22"/>
          <w:szCs w:val="22"/>
        </w:rPr>
        <w:t xml:space="preserve">, firmado en cada una de sus hojas por el representante legal del </w:t>
      </w:r>
      <w:r w:rsidR="0074547C" w:rsidRPr="00476573">
        <w:rPr>
          <w:rFonts w:ascii="Soberana Texto" w:hAnsi="Soberana Texto" w:cs="Times New Roman"/>
          <w:bCs/>
          <w:color w:val="auto"/>
          <w:sz w:val="22"/>
          <w:szCs w:val="22"/>
        </w:rPr>
        <w:t>LICITANTE</w:t>
      </w:r>
      <w:r w:rsidR="0074547C" w:rsidRPr="0029687C">
        <w:rPr>
          <w:rFonts w:ascii="Soberana Texto" w:hAnsi="Soberana Texto" w:cs="Times New Roman"/>
          <w:color w:val="auto"/>
          <w:sz w:val="22"/>
          <w:szCs w:val="22"/>
        </w:rPr>
        <w:t>.</w:t>
      </w:r>
    </w:p>
    <w:p w14:paraId="1A1F9572" w14:textId="77777777" w:rsidR="0082513A" w:rsidRPr="0029687C" w:rsidRDefault="0082513A" w:rsidP="008431DB">
      <w:pPr>
        <w:pStyle w:val="Default"/>
        <w:ind w:right="92"/>
        <w:jc w:val="both"/>
        <w:rPr>
          <w:rFonts w:ascii="Soberana Texto" w:hAnsi="Soberana Texto" w:cs="Times New Roman"/>
          <w:color w:val="auto"/>
          <w:sz w:val="22"/>
          <w:szCs w:val="22"/>
        </w:rPr>
      </w:pPr>
    </w:p>
    <w:p w14:paraId="48B50876" w14:textId="37756EF2" w:rsidR="0074547C" w:rsidRPr="0029687C" w:rsidRDefault="006A57A2" w:rsidP="008431DB">
      <w:r w:rsidRPr="008431DB">
        <w:rPr>
          <w:b/>
        </w:rPr>
        <w:t>6</w:t>
      </w:r>
      <w:r w:rsidR="00FE05F4" w:rsidRPr="008431DB">
        <w:rPr>
          <w:b/>
        </w:rPr>
        <w:t>.1.</w:t>
      </w:r>
      <w:r w:rsidR="008526D8" w:rsidRPr="008431DB">
        <w:rPr>
          <w:b/>
        </w:rPr>
        <w:t>10</w:t>
      </w:r>
      <w:r w:rsidR="00A552B5" w:rsidRPr="008431DB">
        <w:rPr>
          <w:b/>
        </w:rPr>
        <w:t>.</w:t>
      </w:r>
      <w:r w:rsidR="0074547C" w:rsidRPr="0029687C">
        <w:t xml:space="preserve"> Documento 1</w:t>
      </w:r>
      <w:r w:rsidR="008526D8" w:rsidRPr="0029687C">
        <w:t>0</w:t>
      </w:r>
      <w:r w:rsidR="0074547C" w:rsidRPr="0029687C">
        <w:t xml:space="preserve"> (Original)</w:t>
      </w:r>
      <w:r w:rsidR="00991237" w:rsidRPr="0029687C">
        <w:t>.</w:t>
      </w:r>
    </w:p>
    <w:p w14:paraId="64126CBC" w14:textId="77777777" w:rsidR="0082513A" w:rsidRPr="0029687C" w:rsidRDefault="0082513A" w:rsidP="008431DB">
      <w:pPr>
        <w:pStyle w:val="Default"/>
        <w:ind w:right="92"/>
        <w:jc w:val="both"/>
        <w:rPr>
          <w:rFonts w:ascii="Soberana Texto" w:hAnsi="Soberana Texto" w:cs="Times New Roman"/>
          <w:color w:val="auto"/>
          <w:sz w:val="22"/>
          <w:szCs w:val="22"/>
        </w:rPr>
      </w:pPr>
    </w:p>
    <w:p w14:paraId="50FBBFC8" w14:textId="2E4766F3" w:rsidR="0082513A" w:rsidRPr="0029687C" w:rsidRDefault="0082188A"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En su caso, convenio firmado por cada una de las personas que </w:t>
      </w:r>
      <w:r w:rsidR="004B5A1B" w:rsidRPr="0029687C">
        <w:rPr>
          <w:rFonts w:ascii="Soberana Texto" w:hAnsi="Soberana Texto" w:cs="Times New Roman"/>
          <w:color w:val="auto"/>
          <w:sz w:val="22"/>
          <w:szCs w:val="22"/>
        </w:rPr>
        <w:t>presenten</w:t>
      </w:r>
      <w:r w:rsidRPr="0029687C">
        <w:rPr>
          <w:rFonts w:ascii="Soberana Texto" w:hAnsi="Soberana Texto" w:cs="Times New Roman"/>
          <w:color w:val="auto"/>
          <w:sz w:val="22"/>
          <w:szCs w:val="22"/>
        </w:rPr>
        <w:t xml:space="preserve"> una prop</w:t>
      </w:r>
      <w:r w:rsidR="004B5A1B" w:rsidRPr="0029687C">
        <w:rPr>
          <w:rFonts w:ascii="Soberana Texto" w:hAnsi="Soberana Texto" w:cs="Times New Roman"/>
          <w:color w:val="auto"/>
          <w:sz w:val="22"/>
          <w:szCs w:val="22"/>
        </w:rPr>
        <w:t>uesta</w:t>
      </w:r>
      <w:r w:rsidRPr="0029687C">
        <w:rPr>
          <w:rFonts w:ascii="Soberana Texto" w:hAnsi="Soberana Texto" w:cs="Times New Roman"/>
          <w:color w:val="auto"/>
          <w:sz w:val="22"/>
          <w:szCs w:val="22"/>
        </w:rPr>
        <w:t xml:space="preserve"> conjunta, indicando las obligaciones del contrato que corresponderá a cada una de ellas, así como la manera en que se exigirá su cumplimiento.</w:t>
      </w:r>
    </w:p>
    <w:p w14:paraId="7DA1E4CB" w14:textId="77777777" w:rsidR="0082188A" w:rsidRPr="0029687C" w:rsidRDefault="0082188A" w:rsidP="008431DB">
      <w:pPr>
        <w:pStyle w:val="Default"/>
        <w:ind w:right="92"/>
        <w:jc w:val="both"/>
        <w:rPr>
          <w:rFonts w:ascii="Soberana Texto" w:hAnsi="Soberana Texto" w:cs="Times New Roman"/>
          <w:color w:val="auto"/>
          <w:sz w:val="22"/>
          <w:szCs w:val="22"/>
        </w:rPr>
      </w:pPr>
    </w:p>
    <w:p w14:paraId="7E501F9A" w14:textId="2078745F" w:rsidR="009248FE" w:rsidRPr="0029687C" w:rsidRDefault="009248FE" w:rsidP="008431DB">
      <w:r w:rsidRPr="008431DB">
        <w:rPr>
          <w:b/>
        </w:rPr>
        <w:lastRenderedPageBreak/>
        <w:t>6.1.1</w:t>
      </w:r>
      <w:r w:rsidR="003319CC">
        <w:rPr>
          <w:b/>
        </w:rPr>
        <w:t>1</w:t>
      </w:r>
      <w:r w:rsidR="00A552B5" w:rsidRPr="008431DB">
        <w:rPr>
          <w:b/>
        </w:rPr>
        <w:t>.</w:t>
      </w:r>
      <w:r w:rsidRPr="0029687C">
        <w:t xml:space="preserve"> Documento 1</w:t>
      </w:r>
      <w:r w:rsidR="003319CC">
        <w:t>1</w:t>
      </w:r>
      <w:r w:rsidRPr="0029687C">
        <w:t xml:space="preserve"> (Original).</w:t>
      </w:r>
    </w:p>
    <w:p w14:paraId="62D95AD1" w14:textId="77777777" w:rsidR="009248FE" w:rsidRPr="0029687C" w:rsidRDefault="009248FE" w:rsidP="008431DB">
      <w:pPr>
        <w:ind w:right="92"/>
        <w:rPr>
          <w:rFonts w:cs="Arial"/>
        </w:rPr>
      </w:pPr>
    </w:p>
    <w:p w14:paraId="477DF824" w14:textId="77777777" w:rsidR="009248FE" w:rsidRPr="0029687C" w:rsidRDefault="009248FE" w:rsidP="008431DB">
      <w:pPr>
        <w:ind w:right="92"/>
        <w:rPr>
          <w:rFonts w:cs="Arial"/>
        </w:rPr>
      </w:pPr>
      <w:r w:rsidRPr="0029687C">
        <w:rPr>
          <w:rFonts w:cs="Arial"/>
        </w:rPr>
        <w:t xml:space="preserve">Escrito en el que señale la estratificación correspondiente a una Micro, Pequeña o Mediana Empresa (MIPYME), en términos del artículo 34 del </w:t>
      </w:r>
      <w:r w:rsidRPr="00476573">
        <w:rPr>
          <w:rFonts w:cs="Arial"/>
        </w:rPr>
        <w:t>REGLAMENTO</w:t>
      </w:r>
      <w:r w:rsidRPr="0029687C">
        <w:rPr>
          <w:rFonts w:cs="Arial"/>
        </w:rPr>
        <w:t>.</w:t>
      </w:r>
    </w:p>
    <w:p w14:paraId="40B5CB50" w14:textId="77777777" w:rsidR="0029379E" w:rsidRPr="0029687C" w:rsidRDefault="0029379E" w:rsidP="008431DB">
      <w:pPr>
        <w:ind w:right="92"/>
        <w:rPr>
          <w:rFonts w:cs="Arial"/>
        </w:rPr>
      </w:pPr>
    </w:p>
    <w:p w14:paraId="24F3DA9B" w14:textId="1CADD7E1" w:rsidR="0029379E" w:rsidRPr="0029687C" w:rsidRDefault="0029379E" w:rsidP="008431DB">
      <w:r w:rsidRPr="006368C4">
        <w:rPr>
          <w:b/>
        </w:rPr>
        <w:t>6.1.1</w:t>
      </w:r>
      <w:r w:rsidR="003319CC">
        <w:rPr>
          <w:b/>
        </w:rPr>
        <w:t>2</w:t>
      </w:r>
      <w:r w:rsidRPr="006368C4">
        <w:rPr>
          <w:b/>
        </w:rPr>
        <w:t>.</w:t>
      </w:r>
      <w:r w:rsidRPr="006368C4">
        <w:t xml:space="preserve"> Documento 1</w:t>
      </w:r>
      <w:r w:rsidR="003319CC">
        <w:t>2</w:t>
      </w:r>
      <w:r w:rsidRPr="0029687C">
        <w:t xml:space="preserve"> (Original)</w:t>
      </w:r>
    </w:p>
    <w:p w14:paraId="02885D40" w14:textId="77777777" w:rsidR="0029379E" w:rsidRPr="0029687C" w:rsidRDefault="0029379E" w:rsidP="008431DB">
      <w:pPr>
        <w:ind w:right="92"/>
        <w:rPr>
          <w:rFonts w:cs="Arial"/>
        </w:rPr>
      </w:pPr>
    </w:p>
    <w:p w14:paraId="19458D96" w14:textId="4DC99C78" w:rsidR="0029379E" w:rsidRPr="0029687C" w:rsidRDefault="0029379E" w:rsidP="008431DB">
      <w:pPr>
        <w:ind w:right="92"/>
        <w:rPr>
          <w:rFonts w:cs="Arial"/>
        </w:rPr>
      </w:pPr>
      <w:r w:rsidRPr="0029687C">
        <w:rPr>
          <w:rFonts w:cs="Arial"/>
        </w:rPr>
        <w:t>Manifestación, bajo protesta de decir verdad</w:t>
      </w:r>
      <w:r w:rsidR="00B144E5">
        <w:rPr>
          <w:rFonts w:cs="Arial"/>
        </w:rPr>
        <w:t>,</w:t>
      </w:r>
      <w:r w:rsidRPr="0029687C">
        <w:rPr>
          <w:rFonts w:cs="Arial"/>
        </w:rPr>
        <w:t xml:space="preserve"> ser de nacionalidad mexicana.</w:t>
      </w:r>
    </w:p>
    <w:p w14:paraId="084F8901" w14:textId="77777777" w:rsidR="0029379E" w:rsidRPr="0029687C" w:rsidRDefault="0029379E" w:rsidP="008431DB">
      <w:pPr>
        <w:ind w:right="92"/>
        <w:rPr>
          <w:rFonts w:cs="Arial"/>
        </w:rPr>
      </w:pPr>
    </w:p>
    <w:p w14:paraId="4F90CE27" w14:textId="3B9DB66B" w:rsidR="0029379E" w:rsidRPr="0029687C" w:rsidRDefault="0029379E" w:rsidP="008431DB">
      <w:pPr>
        <w:ind w:right="92"/>
        <w:rPr>
          <w:rFonts w:cs="Arial"/>
        </w:rPr>
      </w:pPr>
      <w:r w:rsidRPr="0029687C">
        <w:rPr>
          <w:rFonts w:cs="Arial"/>
        </w:rPr>
        <w:t xml:space="preserve">En caso de resultar adjudicado, </w:t>
      </w:r>
      <w:r w:rsidR="00774D85" w:rsidRPr="0029687C">
        <w:rPr>
          <w:rFonts w:cs="Arial"/>
        </w:rPr>
        <w:t xml:space="preserve">el </w:t>
      </w:r>
      <w:r w:rsidR="00774D85" w:rsidRPr="00476573">
        <w:rPr>
          <w:rFonts w:cs="Arial"/>
        </w:rPr>
        <w:t>LICITANTE</w:t>
      </w:r>
      <w:r w:rsidR="00774D85" w:rsidRPr="0029687C">
        <w:rPr>
          <w:rFonts w:cs="Arial"/>
        </w:rPr>
        <w:t xml:space="preserve"> </w:t>
      </w:r>
      <w:r w:rsidRPr="0029687C">
        <w:rPr>
          <w:rFonts w:cs="Arial"/>
        </w:rPr>
        <w:t>deberá presentar original o copia certificada de la escritura pública en la que conste que fue constituida conforme a las leyes mexicanas y que tiene su domicilio en territorio nacional.</w:t>
      </w:r>
    </w:p>
    <w:p w14:paraId="23C2AC13" w14:textId="77777777" w:rsidR="009248FE" w:rsidRPr="0029687C" w:rsidRDefault="009248FE" w:rsidP="008431DB">
      <w:pPr>
        <w:pStyle w:val="Default"/>
        <w:ind w:right="92"/>
        <w:jc w:val="both"/>
        <w:rPr>
          <w:rFonts w:ascii="Soberana Texto" w:hAnsi="Soberana Texto" w:cs="Times New Roman"/>
          <w:color w:val="auto"/>
          <w:sz w:val="22"/>
          <w:szCs w:val="22"/>
        </w:rPr>
      </w:pPr>
    </w:p>
    <w:p w14:paraId="64F93C63" w14:textId="1B685A24" w:rsidR="0074547C" w:rsidRPr="0029687C" w:rsidRDefault="006A57A2" w:rsidP="008431DB">
      <w:pPr>
        <w:pStyle w:val="Ttulo2"/>
        <w:spacing w:before="0"/>
        <w:ind w:right="92"/>
        <w:rPr>
          <w:szCs w:val="22"/>
        </w:rPr>
      </w:pPr>
      <w:bookmarkStart w:id="97" w:name="_Toc457820727"/>
      <w:bookmarkStart w:id="98" w:name="_Toc459668555"/>
      <w:r w:rsidRPr="00BC6812">
        <w:rPr>
          <w:szCs w:val="22"/>
        </w:rPr>
        <w:t>6</w:t>
      </w:r>
      <w:r w:rsidR="00B13533" w:rsidRPr="00BC6812">
        <w:rPr>
          <w:szCs w:val="22"/>
        </w:rPr>
        <w:t>.</w:t>
      </w:r>
      <w:r w:rsidR="0074547C" w:rsidRPr="00BC6812">
        <w:rPr>
          <w:szCs w:val="22"/>
        </w:rPr>
        <w:t>2</w:t>
      </w:r>
      <w:r w:rsidR="00A552B5" w:rsidRPr="00BC6812">
        <w:rPr>
          <w:szCs w:val="22"/>
        </w:rPr>
        <w:t>.</w:t>
      </w:r>
      <w:r w:rsidR="0074547C" w:rsidRPr="0029687C">
        <w:rPr>
          <w:szCs w:val="22"/>
        </w:rPr>
        <w:t xml:space="preserve"> DOCUMENTACIÓN DE CAPACIDAD FINANCIERA</w:t>
      </w:r>
      <w:r w:rsidR="0042659F" w:rsidRPr="0029687C">
        <w:rPr>
          <w:szCs w:val="22"/>
        </w:rPr>
        <w:t>.</w:t>
      </w:r>
      <w:bookmarkEnd w:id="97"/>
      <w:bookmarkEnd w:id="98"/>
    </w:p>
    <w:p w14:paraId="488E8EE9" w14:textId="77777777" w:rsidR="0082513A" w:rsidRPr="0029687C" w:rsidRDefault="0082513A" w:rsidP="008431DB">
      <w:pPr>
        <w:pStyle w:val="Default"/>
        <w:ind w:right="92"/>
        <w:jc w:val="both"/>
        <w:rPr>
          <w:rFonts w:ascii="Soberana Texto" w:hAnsi="Soberana Texto" w:cs="Times New Roman"/>
          <w:color w:val="auto"/>
          <w:sz w:val="22"/>
          <w:szCs w:val="22"/>
        </w:rPr>
      </w:pPr>
    </w:p>
    <w:p w14:paraId="0D7C7A55" w14:textId="77777777" w:rsidR="0074547C" w:rsidRPr="0029687C" w:rsidRDefault="006A57A2" w:rsidP="008431DB">
      <w:r w:rsidRPr="008431DB">
        <w:rPr>
          <w:b/>
        </w:rPr>
        <w:t>6</w:t>
      </w:r>
      <w:r w:rsidR="0074547C" w:rsidRPr="008431DB">
        <w:rPr>
          <w:b/>
        </w:rPr>
        <w:t>.2.1</w:t>
      </w:r>
      <w:r w:rsidR="005C4AD0" w:rsidRPr="008431DB">
        <w:rPr>
          <w:b/>
        </w:rPr>
        <w:t>.</w:t>
      </w:r>
      <w:r w:rsidR="0074547C" w:rsidRPr="0029687C">
        <w:t xml:space="preserve"> Documento 1 (</w:t>
      </w:r>
      <w:r w:rsidR="00860120" w:rsidRPr="0029687C">
        <w:t>Original para cotejo y copia</w:t>
      </w:r>
      <w:r w:rsidR="0074547C" w:rsidRPr="0029687C">
        <w:t>)</w:t>
      </w:r>
      <w:r w:rsidR="00991237" w:rsidRPr="0029687C">
        <w:t>.</w:t>
      </w:r>
    </w:p>
    <w:p w14:paraId="7B6DCAF8" w14:textId="77777777" w:rsidR="0082513A" w:rsidRPr="0029687C" w:rsidRDefault="0082513A" w:rsidP="008431DB">
      <w:pPr>
        <w:pStyle w:val="Default"/>
        <w:ind w:right="92"/>
        <w:jc w:val="both"/>
        <w:rPr>
          <w:rFonts w:ascii="Soberana Texto" w:hAnsi="Soberana Texto" w:cs="Times New Roman"/>
          <w:color w:val="auto"/>
          <w:sz w:val="22"/>
          <w:szCs w:val="22"/>
        </w:rPr>
      </w:pPr>
    </w:p>
    <w:p w14:paraId="3E107FDC" w14:textId="2C5283D9" w:rsidR="0074547C" w:rsidRPr="00476573"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Declaración fiscal correspondiente al ejercicio </w:t>
      </w:r>
      <w:r w:rsidR="0082513A" w:rsidRPr="0029687C">
        <w:rPr>
          <w:rFonts w:ascii="Soberana Texto" w:hAnsi="Soberana Texto" w:cs="Times New Roman"/>
          <w:color w:val="auto"/>
          <w:sz w:val="22"/>
          <w:szCs w:val="22"/>
        </w:rPr>
        <w:t>201</w:t>
      </w:r>
      <w:r w:rsidR="00991237" w:rsidRPr="0029687C">
        <w:rPr>
          <w:rFonts w:ascii="Soberana Texto" w:hAnsi="Soberana Texto" w:cs="Times New Roman"/>
          <w:color w:val="auto"/>
          <w:sz w:val="22"/>
          <w:szCs w:val="22"/>
        </w:rPr>
        <w:t>5</w:t>
      </w:r>
      <w:r w:rsidRPr="0029687C">
        <w:rPr>
          <w:rFonts w:ascii="Soberana Texto" w:hAnsi="Soberana Texto" w:cs="Times New Roman"/>
          <w:color w:val="auto"/>
          <w:sz w:val="22"/>
          <w:szCs w:val="22"/>
        </w:rPr>
        <w:t xml:space="preserve">, con sello de recepción de la institución bancaria o en su defecto, con el comprobante de pago emitido por el </w:t>
      </w:r>
      <w:r w:rsidRPr="00476573">
        <w:rPr>
          <w:rFonts w:ascii="Soberana Texto" w:hAnsi="Soberana Texto" w:cs="Times New Roman"/>
          <w:bCs/>
          <w:color w:val="auto"/>
          <w:sz w:val="22"/>
          <w:szCs w:val="22"/>
        </w:rPr>
        <w:t>SAT</w:t>
      </w:r>
      <w:r w:rsidRPr="00476573">
        <w:rPr>
          <w:rFonts w:ascii="Soberana Texto" w:hAnsi="Soberana Texto" w:cs="Times New Roman"/>
          <w:color w:val="auto"/>
          <w:sz w:val="22"/>
          <w:szCs w:val="22"/>
        </w:rPr>
        <w:t xml:space="preserve"> vía Internet, así como la última declaración fiscal provisional del </w:t>
      </w:r>
      <w:r w:rsidR="005C4AD0" w:rsidRPr="00476573">
        <w:rPr>
          <w:rFonts w:ascii="Soberana Texto" w:hAnsi="Soberana Texto" w:cs="Times New Roman"/>
          <w:color w:val="auto"/>
          <w:sz w:val="22"/>
          <w:szCs w:val="22"/>
        </w:rPr>
        <w:t>Impuesto Sobre la Renta</w:t>
      </w:r>
      <w:r w:rsidRPr="00476573">
        <w:rPr>
          <w:rFonts w:ascii="Soberana Texto" w:hAnsi="Soberana Texto" w:cs="Times New Roman"/>
          <w:color w:val="auto"/>
          <w:sz w:val="22"/>
          <w:szCs w:val="22"/>
        </w:rPr>
        <w:t xml:space="preserve">, presentadas ante la </w:t>
      </w:r>
      <w:r w:rsidR="00543835" w:rsidRPr="00476573">
        <w:rPr>
          <w:rFonts w:ascii="Soberana Texto" w:hAnsi="Soberana Texto" w:cs="Times New Roman"/>
          <w:color w:val="auto"/>
          <w:sz w:val="22"/>
          <w:szCs w:val="22"/>
        </w:rPr>
        <w:t>SHCP</w:t>
      </w:r>
      <w:r w:rsidRPr="00476573">
        <w:rPr>
          <w:rFonts w:ascii="Soberana Texto" w:hAnsi="Soberana Texto" w:cs="Times New Roman"/>
          <w:color w:val="auto"/>
          <w:sz w:val="22"/>
          <w:szCs w:val="22"/>
        </w:rPr>
        <w:t>.</w:t>
      </w:r>
    </w:p>
    <w:p w14:paraId="1A05E6D4" w14:textId="77777777" w:rsidR="0074547C" w:rsidRPr="00476573" w:rsidRDefault="0074547C" w:rsidP="008431DB">
      <w:pPr>
        <w:pStyle w:val="Default"/>
        <w:ind w:right="92"/>
        <w:jc w:val="both"/>
        <w:rPr>
          <w:rFonts w:ascii="Soberana Texto" w:hAnsi="Soberana Texto" w:cs="Times New Roman"/>
          <w:color w:val="auto"/>
          <w:sz w:val="22"/>
          <w:szCs w:val="22"/>
        </w:rPr>
      </w:pPr>
    </w:p>
    <w:p w14:paraId="6F750690" w14:textId="7498F478" w:rsidR="0082513A" w:rsidRPr="0029687C" w:rsidRDefault="0074547C" w:rsidP="008431DB">
      <w:pPr>
        <w:pStyle w:val="Default"/>
        <w:ind w:right="92"/>
        <w:jc w:val="both"/>
        <w:rPr>
          <w:rFonts w:ascii="Soberana Texto" w:hAnsi="Soberana Texto" w:cs="Times New Roman"/>
          <w:color w:val="auto"/>
          <w:sz w:val="22"/>
          <w:szCs w:val="22"/>
        </w:rPr>
      </w:pPr>
      <w:r w:rsidRPr="00476573">
        <w:rPr>
          <w:rFonts w:ascii="Soberana Texto" w:hAnsi="Soberana Texto" w:cs="Times New Roman"/>
          <w:color w:val="auto"/>
          <w:sz w:val="22"/>
          <w:szCs w:val="22"/>
        </w:rPr>
        <w:t xml:space="preserve">En caso de los </w:t>
      </w:r>
      <w:r w:rsidRPr="00476573">
        <w:rPr>
          <w:rFonts w:ascii="Soberana Texto" w:hAnsi="Soberana Texto" w:cs="Times New Roman"/>
          <w:bCs/>
          <w:color w:val="auto"/>
          <w:sz w:val="22"/>
          <w:szCs w:val="22"/>
        </w:rPr>
        <w:t xml:space="preserve">LICITANTES </w:t>
      </w:r>
      <w:r w:rsidRPr="00476573">
        <w:rPr>
          <w:rFonts w:ascii="Soberana Texto" w:hAnsi="Soberana Texto" w:cs="Times New Roman"/>
          <w:color w:val="auto"/>
          <w:sz w:val="22"/>
          <w:szCs w:val="22"/>
        </w:rPr>
        <w:t xml:space="preserve">que se encuentren en los supuestos del artículo 32-A del Código Fiscal de la Federación, deberán adjuntar el dictamen fiscal completo, firmado por Contador Público Autorizado y el comprobante de </w:t>
      </w:r>
      <w:r w:rsidR="008E036D" w:rsidRPr="00476573">
        <w:rPr>
          <w:rFonts w:ascii="Soberana Texto" w:hAnsi="Soberana Texto" w:cs="Times New Roman"/>
          <w:color w:val="auto"/>
          <w:sz w:val="22"/>
          <w:szCs w:val="22"/>
        </w:rPr>
        <w:t xml:space="preserve">su </w:t>
      </w:r>
      <w:r w:rsidRPr="00476573">
        <w:rPr>
          <w:rFonts w:ascii="Soberana Texto" w:hAnsi="Soberana Texto" w:cs="Times New Roman"/>
          <w:color w:val="auto"/>
          <w:sz w:val="22"/>
          <w:szCs w:val="22"/>
        </w:rPr>
        <w:t xml:space="preserve">presentación ante el </w:t>
      </w:r>
      <w:r w:rsidRPr="00476573">
        <w:rPr>
          <w:rFonts w:ascii="Soberana Texto" w:hAnsi="Soberana Texto" w:cs="Times New Roman"/>
          <w:bCs/>
          <w:color w:val="auto"/>
          <w:sz w:val="22"/>
          <w:szCs w:val="22"/>
        </w:rPr>
        <w:t>SAT</w:t>
      </w:r>
      <w:r w:rsidRPr="0029687C">
        <w:rPr>
          <w:rFonts w:ascii="Soberana Texto" w:hAnsi="Soberana Texto" w:cs="Times New Roman"/>
          <w:color w:val="auto"/>
          <w:sz w:val="22"/>
          <w:szCs w:val="22"/>
        </w:rPr>
        <w:t>.</w:t>
      </w:r>
    </w:p>
    <w:p w14:paraId="7789C150" w14:textId="77777777" w:rsidR="0074547C" w:rsidRPr="0029687C" w:rsidRDefault="0074547C" w:rsidP="008431DB">
      <w:pPr>
        <w:pStyle w:val="Default"/>
        <w:ind w:right="92"/>
        <w:jc w:val="both"/>
        <w:rPr>
          <w:rFonts w:ascii="Soberana Texto" w:hAnsi="Soberana Texto" w:cs="Times New Roman"/>
          <w:color w:val="auto"/>
          <w:sz w:val="22"/>
          <w:szCs w:val="22"/>
        </w:rPr>
      </w:pPr>
    </w:p>
    <w:p w14:paraId="7ACA15C4" w14:textId="77777777" w:rsidR="0082513A" w:rsidRPr="0029687C" w:rsidRDefault="006A57A2" w:rsidP="008431DB">
      <w:r w:rsidRPr="008431DB">
        <w:rPr>
          <w:b/>
        </w:rPr>
        <w:t>6</w:t>
      </w:r>
      <w:r w:rsidR="0082513A" w:rsidRPr="008431DB">
        <w:rPr>
          <w:b/>
        </w:rPr>
        <w:t>.2.2</w:t>
      </w:r>
      <w:r w:rsidR="005C4AD0" w:rsidRPr="008431DB">
        <w:rPr>
          <w:b/>
        </w:rPr>
        <w:t>.</w:t>
      </w:r>
      <w:r w:rsidR="0082513A" w:rsidRPr="0029687C">
        <w:t xml:space="preserve"> Documento 2 (</w:t>
      </w:r>
      <w:r w:rsidR="00860120" w:rsidRPr="0029687C">
        <w:t>Original para cotejo y copia</w:t>
      </w:r>
      <w:r w:rsidR="0082513A" w:rsidRPr="0029687C">
        <w:t>)</w:t>
      </w:r>
      <w:r w:rsidR="00991237" w:rsidRPr="0029687C">
        <w:t>.</w:t>
      </w:r>
    </w:p>
    <w:p w14:paraId="35B1FC36" w14:textId="77777777" w:rsidR="0082513A" w:rsidRPr="0029687C" w:rsidRDefault="0082513A" w:rsidP="008431DB">
      <w:pPr>
        <w:pStyle w:val="Default"/>
        <w:ind w:right="92"/>
        <w:jc w:val="both"/>
        <w:rPr>
          <w:rFonts w:ascii="Soberana Texto" w:hAnsi="Soberana Texto" w:cs="Times New Roman"/>
          <w:color w:val="auto"/>
          <w:sz w:val="22"/>
          <w:szCs w:val="22"/>
        </w:rPr>
      </w:pPr>
    </w:p>
    <w:p w14:paraId="08256EC6" w14:textId="77777777"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En su caso, declaraciones fiscales complementarias del ejercicio </w:t>
      </w:r>
      <w:r w:rsidR="0082513A" w:rsidRPr="0029687C">
        <w:rPr>
          <w:rFonts w:ascii="Soberana Texto" w:hAnsi="Soberana Texto" w:cs="Times New Roman"/>
          <w:color w:val="auto"/>
          <w:sz w:val="22"/>
          <w:szCs w:val="22"/>
        </w:rPr>
        <w:t>201</w:t>
      </w:r>
      <w:r w:rsidR="00991237" w:rsidRPr="0029687C">
        <w:rPr>
          <w:rFonts w:ascii="Soberana Texto" w:hAnsi="Soberana Texto" w:cs="Times New Roman"/>
          <w:color w:val="auto"/>
          <w:sz w:val="22"/>
          <w:szCs w:val="22"/>
        </w:rPr>
        <w:t>5</w:t>
      </w:r>
      <w:r w:rsidRPr="0029687C">
        <w:rPr>
          <w:rFonts w:ascii="Soberana Texto" w:hAnsi="Soberana Texto" w:cs="Times New Roman"/>
          <w:color w:val="auto"/>
          <w:sz w:val="22"/>
          <w:szCs w:val="22"/>
        </w:rPr>
        <w:t>, que se hubieran presentado</w:t>
      </w:r>
      <w:r w:rsidR="005C4AD0" w:rsidRPr="0029687C">
        <w:rPr>
          <w:rFonts w:ascii="Soberana Texto" w:hAnsi="Soberana Texto" w:cs="Times New Roman"/>
          <w:color w:val="auto"/>
          <w:sz w:val="22"/>
          <w:szCs w:val="22"/>
        </w:rPr>
        <w:t xml:space="preserve"> a la fecha de celebración del</w:t>
      </w:r>
      <w:r w:rsidRPr="0029687C">
        <w:rPr>
          <w:rFonts w:ascii="Soberana Texto" w:hAnsi="Soberana Texto" w:cs="Times New Roman"/>
          <w:color w:val="auto"/>
          <w:sz w:val="22"/>
          <w:szCs w:val="22"/>
        </w:rPr>
        <w:t xml:space="preserve"> </w:t>
      </w:r>
      <w:r w:rsidR="005E54F6" w:rsidRPr="00476573">
        <w:rPr>
          <w:rFonts w:ascii="Soberana Texto" w:hAnsi="Soberana Texto" w:cs="Times New Roman"/>
          <w:color w:val="auto"/>
          <w:sz w:val="22"/>
          <w:szCs w:val="22"/>
        </w:rPr>
        <w:t>PROCEDIMIENTO</w:t>
      </w:r>
      <w:r w:rsidR="00991237" w:rsidRPr="0029687C">
        <w:rPr>
          <w:rFonts w:ascii="Soberana Texto" w:hAnsi="Soberana Texto" w:cs="Times New Roman"/>
          <w:color w:val="auto"/>
          <w:sz w:val="22"/>
          <w:szCs w:val="22"/>
        </w:rPr>
        <w:t>.</w:t>
      </w:r>
    </w:p>
    <w:p w14:paraId="1F175C87" w14:textId="77777777" w:rsidR="0074547C" w:rsidRPr="0029687C" w:rsidRDefault="0074547C" w:rsidP="008431DB">
      <w:pPr>
        <w:pStyle w:val="Default"/>
        <w:ind w:right="92"/>
        <w:jc w:val="both"/>
        <w:rPr>
          <w:rFonts w:ascii="Soberana Texto" w:hAnsi="Soberana Texto" w:cs="Times New Roman"/>
          <w:color w:val="auto"/>
          <w:sz w:val="22"/>
          <w:szCs w:val="22"/>
        </w:rPr>
      </w:pPr>
    </w:p>
    <w:p w14:paraId="5E455C2A" w14:textId="77777777" w:rsidR="0082513A" w:rsidRPr="0029687C" w:rsidRDefault="006A57A2" w:rsidP="008431DB">
      <w:r w:rsidRPr="008431DB">
        <w:rPr>
          <w:b/>
        </w:rPr>
        <w:t>6</w:t>
      </w:r>
      <w:r w:rsidR="0082513A" w:rsidRPr="008431DB">
        <w:rPr>
          <w:b/>
        </w:rPr>
        <w:t>.2.3</w:t>
      </w:r>
      <w:r w:rsidR="005C4AD0" w:rsidRPr="008431DB">
        <w:rPr>
          <w:b/>
        </w:rPr>
        <w:t>.</w:t>
      </w:r>
      <w:r w:rsidR="0082513A" w:rsidRPr="0029687C">
        <w:t xml:space="preserve"> Documento 3 (</w:t>
      </w:r>
      <w:r w:rsidR="00860120" w:rsidRPr="0029687C">
        <w:t>Original para cotejo y copia</w:t>
      </w:r>
      <w:r w:rsidR="0082513A" w:rsidRPr="0029687C">
        <w:t>)</w:t>
      </w:r>
      <w:r w:rsidR="00991237" w:rsidRPr="0029687C">
        <w:t>.</w:t>
      </w:r>
    </w:p>
    <w:p w14:paraId="25EDAF25" w14:textId="77777777" w:rsidR="0082513A" w:rsidRPr="0029687C" w:rsidRDefault="0082513A" w:rsidP="008431DB">
      <w:pPr>
        <w:pStyle w:val="Default"/>
        <w:ind w:right="92"/>
        <w:jc w:val="both"/>
        <w:rPr>
          <w:rFonts w:ascii="Soberana Texto" w:hAnsi="Soberana Texto" w:cs="Times New Roman"/>
          <w:color w:val="auto"/>
          <w:sz w:val="22"/>
          <w:szCs w:val="22"/>
        </w:rPr>
      </w:pPr>
    </w:p>
    <w:p w14:paraId="2A64E9E5" w14:textId="7EC71FE0"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Estados financieros </w:t>
      </w:r>
      <w:r w:rsidR="00B144E5">
        <w:rPr>
          <w:rFonts w:ascii="Soberana Texto" w:hAnsi="Soberana Texto" w:cs="Times New Roman"/>
          <w:color w:val="auto"/>
          <w:sz w:val="22"/>
          <w:szCs w:val="22"/>
        </w:rPr>
        <w:t xml:space="preserve">dictaminados </w:t>
      </w:r>
      <w:r w:rsidRPr="0029687C">
        <w:rPr>
          <w:rFonts w:ascii="Soberana Texto" w:hAnsi="Soberana Texto" w:cs="Times New Roman"/>
          <w:color w:val="auto"/>
          <w:sz w:val="22"/>
          <w:szCs w:val="22"/>
        </w:rPr>
        <w:t>de los ejercicios 20</w:t>
      </w:r>
      <w:r w:rsidR="00D951BE" w:rsidRPr="0029687C">
        <w:rPr>
          <w:rFonts w:ascii="Soberana Texto" w:hAnsi="Soberana Texto" w:cs="Times New Roman"/>
          <w:color w:val="auto"/>
          <w:sz w:val="22"/>
          <w:szCs w:val="22"/>
        </w:rPr>
        <w:t>1</w:t>
      </w:r>
      <w:r w:rsidR="006F2AAB" w:rsidRPr="0029687C">
        <w:rPr>
          <w:rFonts w:ascii="Soberana Texto" w:hAnsi="Soberana Texto" w:cs="Times New Roman"/>
          <w:color w:val="auto"/>
          <w:sz w:val="22"/>
          <w:szCs w:val="22"/>
        </w:rPr>
        <w:t>4</w:t>
      </w:r>
      <w:r w:rsidRPr="0029687C">
        <w:rPr>
          <w:rFonts w:ascii="Soberana Texto" w:hAnsi="Soberana Texto" w:cs="Times New Roman"/>
          <w:color w:val="auto"/>
          <w:sz w:val="22"/>
          <w:szCs w:val="22"/>
        </w:rPr>
        <w:t xml:space="preserve"> y 20</w:t>
      </w:r>
      <w:r w:rsidR="0082513A" w:rsidRPr="0029687C">
        <w:rPr>
          <w:rFonts w:ascii="Soberana Texto" w:hAnsi="Soberana Texto" w:cs="Times New Roman"/>
          <w:color w:val="auto"/>
          <w:sz w:val="22"/>
          <w:szCs w:val="22"/>
        </w:rPr>
        <w:t>1</w:t>
      </w:r>
      <w:r w:rsidR="006F2AAB" w:rsidRPr="0029687C">
        <w:rPr>
          <w:rFonts w:ascii="Soberana Texto" w:hAnsi="Soberana Texto" w:cs="Times New Roman"/>
          <w:color w:val="auto"/>
          <w:sz w:val="22"/>
          <w:szCs w:val="22"/>
        </w:rPr>
        <w:t>5</w:t>
      </w:r>
      <w:r w:rsidRPr="0029687C">
        <w:rPr>
          <w:rFonts w:ascii="Soberana Texto" w:hAnsi="Soberana Texto" w:cs="Times New Roman"/>
          <w:color w:val="auto"/>
          <w:sz w:val="22"/>
          <w:szCs w:val="22"/>
        </w:rPr>
        <w:t xml:space="preserve">. En caso que el </w:t>
      </w:r>
      <w:r w:rsidRPr="00476573">
        <w:rPr>
          <w:rFonts w:ascii="Soberana Texto" w:hAnsi="Soberana Texto" w:cs="Times New Roman"/>
          <w:bCs/>
          <w:color w:val="auto"/>
          <w:sz w:val="22"/>
          <w:szCs w:val="22"/>
        </w:rPr>
        <w:t>LICITANTE</w:t>
      </w:r>
      <w:r w:rsidRPr="0029687C">
        <w:rPr>
          <w:rFonts w:ascii="Soberana Texto" w:hAnsi="Soberana Texto" w:cs="Times New Roman"/>
          <w:bCs/>
          <w:color w:val="auto"/>
          <w:sz w:val="22"/>
          <w:szCs w:val="22"/>
        </w:rPr>
        <w:t xml:space="preserve"> </w:t>
      </w:r>
      <w:r w:rsidRPr="0029687C">
        <w:rPr>
          <w:rFonts w:ascii="Soberana Texto" w:hAnsi="Soberana Texto" w:cs="Times New Roman"/>
          <w:color w:val="auto"/>
          <w:sz w:val="22"/>
          <w:szCs w:val="22"/>
        </w:rPr>
        <w:t>sea de reciente creación, deberá anexar copia del último estad</w:t>
      </w:r>
      <w:r w:rsidR="00BD2492" w:rsidRPr="0029687C">
        <w:rPr>
          <w:rFonts w:ascii="Soberana Texto" w:hAnsi="Soberana Texto" w:cs="Times New Roman"/>
          <w:color w:val="auto"/>
          <w:sz w:val="22"/>
          <w:szCs w:val="22"/>
        </w:rPr>
        <w:t>o financiero con el que cuente.</w:t>
      </w:r>
    </w:p>
    <w:p w14:paraId="7C6DCCA8" w14:textId="77777777" w:rsidR="0082513A" w:rsidRPr="0029687C" w:rsidRDefault="0082513A" w:rsidP="008431DB">
      <w:pPr>
        <w:pStyle w:val="Default"/>
        <w:ind w:right="92"/>
        <w:jc w:val="both"/>
        <w:rPr>
          <w:rFonts w:ascii="Soberana Texto" w:hAnsi="Soberana Texto" w:cs="Times New Roman"/>
          <w:color w:val="auto"/>
          <w:sz w:val="22"/>
          <w:szCs w:val="22"/>
        </w:rPr>
      </w:pPr>
    </w:p>
    <w:p w14:paraId="1B513A66" w14:textId="49174550" w:rsidR="0074547C" w:rsidRPr="0029687C" w:rsidRDefault="0074547C"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Tratándose de empresas que se encuentren en los supuestos del artículo 32-A del Código Fiscal de la Federación, los estados financieros que presenten deberán estar dictaminados por Contador Público </w:t>
      </w:r>
      <w:r w:rsidR="0082263F" w:rsidRPr="0029687C">
        <w:rPr>
          <w:rFonts w:ascii="Soberana Texto" w:hAnsi="Soberana Texto" w:cs="Times New Roman"/>
          <w:color w:val="auto"/>
          <w:sz w:val="22"/>
          <w:szCs w:val="22"/>
        </w:rPr>
        <w:t>A</w:t>
      </w:r>
      <w:r w:rsidRPr="0029687C">
        <w:rPr>
          <w:rFonts w:ascii="Soberana Texto" w:hAnsi="Soberana Texto" w:cs="Times New Roman"/>
          <w:color w:val="auto"/>
          <w:sz w:val="22"/>
          <w:szCs w:val="22"/>
        </w:rPr>
        <w:t>utorizado.</w:t>
      </w:r>
    </w:p>
    <w:p w14:paraId="32A40C32" w14:textId="77777777" w:rsidR="00B20E80" w:rsidRPr="0029687C" w:rsidRDefault="00B20E80" w:rsidP="008431DB">
      <w:pPr>
        <w:pStyle w:val="Default"/>
        <w:ind w:right="92"/>
        <w:jc w:val="both"/>
        <w:rPr>
          <w:rFonts w:ascii="Soberana Texto" w:hAnsi="Soberana Texto" w:cs="Times New Roman"/>
          <w:color w:val="auto"/>
          <w:sz w:val="22"/>
          <w:szCs w:val="22"/>
        </w:rPr>
      </w:pPr>
    </w:p>
    <w:p w14:paraId="325BA87F" w14:textId="15206721" w:rsidR="00B20E80" w:rsidRPr="0029687C" w:rsidRDefault="00B20E80" w:rsidP="008431DB">
      <w:r w:rsidRPr="008431DB">
        <w:rPr>
          <w:b/>
        </w:rPr>
        <w:t>6</w:t>
      </w:r>
      <w:r w:rsidR="008526D8" w:rsidRPr="008431DB">
        <w:rPr>
          <w:b/>
        </w:rPr>
        <w:t>.2.4</w:t>
      </w:r>
      <w:r w:rsidR="00A552B5" w:rsidRPr="008431DB">
        <w:rPr>
          <w:b/>
        </w:rPr>
        <w:t>.</w:t>
      </w:r>
      <w:r w:rsidRPr="0029687C">
        <w:t xml:space="preserve"> Docu</w:t>
      </w:r>
      <w:r w:rsidR="008526D8" w:rsidRPr="0029687C">
        <w:t>mento 4</w:t>
      </w:r>
      <w:r w:rsidR="0082263F" w:rsidRPr="0029687C">
        <w:t xml:space="preserve"> (Original).</w:t>
      </w:r>
    </w:p>
    <w:p w14:paraId="015BE4BC" w14:textId="77777777" w:rsidR="00B20E80" w:rsidRPr="0029687C" w:rsidRDefault="00B20E80" w:rsidP="008431DB">
      <w:pPr>
        <w:pStyle w:val="Default"/>
        <w:ind w:right="92"/>
        <w:jc w:val="both"/>
        <w:rPr>
          <w:rFonts w:ascii="Soberana Texto" w:hAnsi="Soberana Texto" w:cs="Times New Roman"/>
          <w:color w:val="auto"/>
          <w:sz w:val="22"/>
          <w:szCs w:val="22"/>
        </w:rPr>
      </w:pPr>
    </w:p>
    <w:p w14:paraId="3D62B68C" w14:textId="590B92F8" w:rsidR="00B20E80" w:rsidRPr="0029687C" w:rsidRDefault="00B20E80"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Opinión vigente y positiva del cumplimiento de obligaciones fiscales del </w:t>
      </w:r>
      <w:r w:rsidRPr="00476573">
        <w:rPr>
          <w:rFonts w:ascii="Soberana Texto" w:hAnsi="Soberana Texto" w:cs="Times New Roman"/>
          <w:color w:val="auto"/>
          <w:sz w:val="22"/>
          <w:szCs w:val="22"/>
        </w:rPr>
        <w:t>SAT</w:t>
      </w:r>
      <w:r w:rsidRPr="0029687C">
        <w:rPr>
          <w:rFonts w:ascii="Soberana Texto" w:hAnsi="Soberana Texto" w:cs="Times New Roman"/>
          <w:color w:val="auto"/>
          <w:sz w:val="22"/>
          <w:szCs w:val="22"/>
        </w:rPr>
        <w:t>.</w:t>
      </w:r>
      <w:r w:rsidR="00B144E5">
        <w:rPr>
          <w:rFonts w:ascii="Soberana Texto" w:hAnsi="Soberana Texto" w:cs="Times New Roman"/>
          <w:color w:val="auto"/>
          <w:sz w:val="22"/>
          <w:szCs w:val="22"/>
        </w:rPr>
        <w:t xml:space="preserve"> (</w:t>
      </w:r>
      <w:proofErr w:type="gramStart"/>
      <w:r w:rsidR="00B144E5" w:rsidRPr="0029687C">
        <w:rPr>
          <w:rFonts w:ascii="Soberana Texto" w:hAnsi="Soberana Texto" w:cs="Times New Roman"/>
          <w:color w:val="auto"/>
          <w:sz w:val="22"/>
          <w:szCs w:val="22"/>
        </w:rPr>
        <w:t>numeral</w:t>
      </w:r>
      <w:proofErr w:type="gramEnd"/>
      <w:r w:rsidR="00B144E5" w:rsidRPr="00680450">
        <w:rPr>
          <w:rFonts w:ascii="Soberana Texto" w:hAnsi="Soberana Texto" w:cs="Times New Roman"/>
          <w:color w:val="auto"/>
          <w:sz w:val="22"/>
          <w:szCs w:val="22"/>
        </w:rPr>
        <w:t xml:space="preserve"> </w:t>
      </w:r>
      <w:r w:rsidR="00B144E5" w:rsidRPr="00680450">
        <w:rPr>
          <w:rFonts w:ascii="Soberana Texto" w:hAnsi="Soberana Texto" w:cs="Times New Roman"/>
          <w:bCs/>
          <w:iCs/>
          <w:color w:val="auto"/>
          <w:sz w:val="22"/>
          <w:szCs w:val="22"/>
        </w:rPr>
        <w:t>2.1.3</w:t>
      </w:r>
      <w:r w:rsidR="00601190">
        <w:rPr>
          <w:rFonts w:ascii="Soberana Texto" w:hAnsi="Soberana Texto" w:cs="Times New Roman"/>
          <w:bCs/>
          <w:iCs/>
          <w:color w:val="auto"/>
          <w:sz w:val="22"/>
          <w:szCs w:val="22"/>
        </w:rPr>
        <w:t>9</w:t>
      </w:r>
      <w:r w:rsidR="00B144E5" w:rsidRPr="0029687C">
        <w:rPr>
          <w:rFonts w:ascii="Soberana Texto" w:hAnsi="Soberana Texto" w:cs="Times New Roman"/>
          <w:color w:val="auto"/>
          <w:sz w:val="22"/>
          <w:szCs w:val="22"/>
        </w:rPr>
        <w:t xml:space="preserve"> </w:t>
      </w:r>
      <w:r w:rsidR="00B144E5">
        <w:rPr>
          <w:rFonts w:ascii="Soberana Texto" w:hAnsi="Soberana Texto" w:cs="Times New Roman"/>
          <w:color w:val="auto"/>
          <w:sz w:val="22"/>
          <w:szCs w:val="22"/>
        </w:rPr>
        <w:t xml:space="preserve">de </w:t>
      </w:r>
      <w:r w:rsidR="00B144E5" w:rsidRPr="00C21BA2">
        <w:rPr>
          <w:rFonts w:ascii="Soberana Texto" w:hAnsi="Soberana Texto" w:cs="Times New Roman"/>
          <w:color w:val="auto"/>
          <w:sz w:val="22"/>
          <w:szCs w:val="22"/>
        </w:rPr>
        <w:t>la Resolución Miscelánea Fiscal publicada en el Diario Oficial de la Federación el 23 de diciembre de 2015</w:t>
      </w:r>
      <w:r w:rsidR="00B144E5">
        <w:rPr>
          <w:rFonts w:ascii="Soberana Texto" w:hAnsi="Soberana Texto" w:cs="Times New Roman"/>
          <w:color w:val="auto"/>
          <w:sz w:val="22"/>
          <w:szCs w:val="22"/>
        </w:rPr>
        <w:t>).</w:t>
      </w:r>
    </w:p>
    <w:p w14:paraId="55F43AC1" w14:textId="77777777" w:rsidR="00B20E80" w:rsidRPr="0029687C" w:rsidRDefault="00B20E80" w:rsidP="008431DB">
      <w:pPr>
        <w:pStyle w:val="Default"/>
        <w:ind w:right="92"/>
        <w:jc w:val="both"/>
        <w:rPr>
          <w:rFonts w:ascii="Soberana Texto" w:hAnsi="Soberana Texto" w:cs="Times New Roman"/>
          <w:color w:val="auto"/>
          <w:sz w:val="22"/>
          <w:szCs w:val="22"/>
        </w:rPr>
      </w:pPr>
    </w:p>
    <w:p w14:paraId="54CF532B" w14:textId="58FD7CCC" w:rsidR="004429D5" w:rsidRPr="0029687C" w:rsidRDefault="006A57A2" w:rsidP="008431DB">
      <w:pPr>
        <w:pStyle w:val="Ttulo2"/>
        <w:spacing w:before="0"/>
        <w:ind w:right="92"/>
        <w:rPr>
          <w:szCs w:val="22"/>
        </w:rPr>
      </w:pPr>
      <w:bookmarkStart w:id="99" w:name="_Toc457820728"/>
      <w:bookmarkStart w:id="100" w:name="_Toc459668556"/>
      <w:r w:rsidRPr="00476573">
        <w:rPr>
          <w:szCs w:val="22"/>
        </w:rPr>
        <w:t>6</w:t>
      </w:r>
      <w:r w:rsidR="004429D5" w:rsidRPr="00476573">
        <w:rPr>
          <w:szCs w:val="22"/>
        </w:rPr>
        <w:t>.3</w:t>
      </w:r>
      <w:r w:rsidR="00A552B5" w:rsidRPr="00476573">
        <w:rPr>
          <w:szCs w:val="22"/>
        </w:rPr>
        <w:t>.</w:t>
      </w:r>
      <w:r w:rsidR="004429D5" w:rsidRPr="0029687C">
        <w:rPr>
          <w:szCs w:val="22"/>
        </w:rPr>
        <w:t xml:space="preserve"> DOCUMENTACIÓN CORRESPONDIENTE A LA PROPUESTA TÉCNICA.</w:t>
      </w:r>
      <w:bookmarkEnd w:id="99"/>
      <w:bookmarkEnd w:id="100"/>
    </w:p>
    <w:p w14:paraId="30B6887E" w14:textId="77777777" w:rsidR="004429D5" w:rsidRPr="0029687C" w:rsidRDefault="004429D5" w:rsidP="008431DB">
      <w:pPr>
        <w:pStyle w:val="Default"/>
        <w:ind w:right="92"/>
        <w:jc w:val="both"/>
        <w:rPr>
          <w:rFonts w:ascii="Soberana Texto" w:hAnsi="Soberana Texto" w:cs="Times New Roman"/>
          <w:bCs/>
          <w:color w:val="auto"/>
          <w:sz w:val="22"/>
          <w:szCs w:val="22"/>
        </w:rPr>
      </w:pPr>
    </w:p>
    <w:p w14:paraId="13D9E166" w14:textId="7CF7BCEF" w:rsidR="00D11536" w:rsidRPr="0029687C" w:rsidRDefault="007E529B" w:rsidP="008431DB">
      <w:r w:rsidRPr="008431DB">
        <w:rPr>
          <w:b/>
        </w:rPr>
        <w:t>6.3.</w:t>
      </w:r>
      <w:r w:rsidR="00070966" w:rsidRPr="008431DB">
        <w:rPr>
          <w:b/>
        </w:rPr>
        <w:t>1</w:t>
      </w:r>
      <w:r w:rsidR="00A552B5" w:rsidRPr="008431DB">
        <w:rPr>
          <w:b/>
        </w:rPr>
        <w:t>.</w:t>
      </w:r>
      <w:r w:rsidRPr="0029687C">
        <w:t xml:space="preserve"> </w:t>
      </w:r>
      <w:r w:rsidR="006368C4" w:rsidRPr="0029687C">
        <w:t>Documento</w:t>
      </w:r>
      <w:r w:rsidRPr="0029687C">
        <w:t xml:space="preserve"> </w:t>
      </w:r>
      <w:r w:rsidR="00070966" w:rsidRPr="0029687C">
        <w:t>1</w:t>
      </w:r>
      <w:r w:rsidRPr="0029687C">
        <w:t xml:space="preserve"> (Original)</w:t>
      </w:r>
    </w:p>
    <w:p w14:paraId="45DFED28" w14:textId="77777777" w:rsidR="007E529B" w:rsidRPr="0029687C" w:rsidRDefault="007E529B" w:rsidP="008431DB">
      <w:pPr>
        <w:pStyle w:val="Default"/>
        <w:ind w:right="92"/>
        <w:jc w:val="both"/>
        <w:rPr>
          <w:rFonts w:ascii="Soberana Texto" w:hAnsi="Soberana Texto" w:cs="Times New Roman"/>
          <w:color w:val="auto"/>
          <w:sz w:val="22"/>
          <w:szCs w:val="22"/>
        </w:rPr>
      </w:pPr>
    </w:p>
    <w:p w14:paraId="1E17EE0D" w14:textId="77777777" w:rsidR="00B60432" w:rsidRPr="0029687C" w:rsidRDefault="00B60432" w:rsidP="008431DB">
      <w:pPr>
        <w:ind w:right="92"/>
        <w:rPr>
          <w:rFonts w:cs="Arial"/>
        </w:rPr>
      </w:pPr>
      <w:r w:rsidRPr="0029687C">
        <w:rPr>
          <w:rFonts w:cs="Arial"/>
        </w:rPr>
        <w:t xml:space="preserve">El </w:t>
      </w:r>
      <w:r w:rsidRPr="00476573">
        <w:rPr>
          <w:rFonts w:cs="Arial"/>
          <w:bCs/>
        </w:rPr>
        <w:t xml:space="preserve">LICITANTE </w:t>
      </w:r>
      <w:r w:rsidRPr="00476573">
        <w:rPr>
          <w:rFonts w:cs="Arial"/>
        </w:rPr>
        <w:t>deberá entregar en papel preferentemente membretado de la empresa, la descripción técnica de su propuesta, indicando detalladamente la metodología que utilizará para llevar a cabo los SERVICIOS, según las especificaciones establecidas en los TÉRMINOS DE REFERENCIA</w:t>
      </w:r>
      <w:r w:rsidRPr="0029687C">
        <w:rPr>
          <w:rFonts w:cs="Arial"/>
        </w:rPr>
        <w:t>.</w:t>
      </w:r>
    </w:p>
    <w:p w14:paraId="1CAA3854" w14:textId="77777777" w:rsidR="00954426" w:rsidRDefault="00954426" w:rsidP="008431DB">
      <w:pPr>
        <w:pStyle w:val="Default"/>
        <w:ind w:right="92"/>
        <w:jc w:val="both"/>
        <w:rPr>
          <w:rFonts w:ascii="Soberana Texto" w:hAnsi="Soberana Texto" w:cs="Times New Roman"/>
          <w:color w:val="auto"/>
          <w:sz w:val="22"/>
          <w:szCs w:val="22"/>
        </w:rPr>
      </w:pPr>
    </w:p>
    <w:p w14:paraId="772D5822" w14:textId="0189199B" w:rsidR="00B60432" w:rsidRPr="0029687C" w:rsidRDefault="00B60432" w:rsidP="008431DB">
      <w:pPr>
        <w:rPr>
          <w:bCs/>
        </w:rPr>
      </w:pPr>
      <w:r w:rsidRPr="006D5EE3">
        <w:rPr>
          <w:b/>
          <w:bCs/>
        </w:rPr>
        <w:t>6</w:t>
      </w:r>
      <w:r w:rsidR="00611F4E" w:rsidRPr="006D5EE3">
        <w:rPr>
          <w:b/>
          <w:bCs/>
        </w:rPr>
        <w:t>.3.2</w:t>
      </w:r>
      <w:r w:rsidR="00A552B5" w:rsidRPr="006D5EE3">
        <w:rPr>
          <w:b/>
          <w:bCs/>
        </w:rPr>
        <w:t>.</w:t>
      </w:r>
      <w:r w:rsidRPr="006D5EE3">
        <w:rPr>
          <w:bCs/>
        </w:rPr>
        <w:t xml:space="preserve"> D</w:t>
      </w:r>
      <w:r w:rsidR="006368C4" w:rsidRPr="006D5EE3">
        <w:rPr>
          <w:bCs/>
        </w:rPr>
        <w:t>ocumento</w:t>
      </w:r>
      <w:r w:rsidRPr="006D5EE3">
        <w:rPr>
          <w:bCs/>
        </w:rPr>
        <w:t xml:space="preserve"> </w:t>
      </w:r>
      <w:r w:rsidR="00611F4E" w:rsidRPr="006D5EE3">
        <w:rPr>
          <w:bCs/>
        </w:rPr>
        <w:t>2</w:t>
      </w:r>
      <w:r w:rsidRPr="006D5EE3">
        <w:rPr>
          <w:bCs/>
        </w:rPr>
        <w:t xml:space="preserve"> (</w:t>
      </w:r>
      <w:r w:rsidRPr="006D5EE3">
        <w:t>Original para cotejo y copia</w:t>
      </w:r>
      <w:r w:rsidRPr="006D5EE3">
        <w:rPr>
          <w:bCs/>
        </w:rPr>
        <w:t>).</w:t>
      </w:r>
    </w:p>
    <w:p w14:paraId="219B05C4" w14:textId="77777777" w:rsidR="00B60432" w:rsidRPr="0029687C" w:rsidRDefault="00B60432" w:rsidP="008431DB">
      <w:pPr>
        <w:ind w:right="92"/>
        <w:rPr>
          <w:rFonts w:cs="Arial"/>
        </w:rPr>
      </w:pPr>
    </w:p>
    <w:p w14:paraId="5338FBF4" w14:textId="072C4AFA" w:rsidR="00B60432" w:rsidRPr="0029687C" w:rsidRDefault="00B60432" w:rsidP="008431DB">
      <w:pPr>
        <w:ind w:right="92"/>
        <w:rPr>
          <w:rFonts w:cs="Arial"/>
        </w:rPr>
      </w:pPr>
      <w:r w:rsidRPr="0029687C">
        <w:rPr>
          <w:rFonts w:cs="Arial"/>
        </w:rPr>
        <w:t xml:space="preserve">Tratándose de </w:t>
      </w:r>
      <w:r w:rsidRPr="00476573">
        <w:rPr>
          <w:rFonts w:cs="Arial"/>
          <w:bCs/>
        </w:rPr>
        <w:t xml:space="preserve">LICITANTES </w:t>
      </w:r>
      <w:r w:rsidRPr="00476573">
        <w:rPr>
          <w:rFonts w:cs="Arial"/>
        </w:rPr>
        <w:t xml:space="preserve">que deseen apegarse al beneficio previsto por el artículo 14 de la </w:t>
      </w:r>
      <w:r w:rsidRPr="00476573">
        <w:rPr>
          <w:rFonts w:cs="Arial"/>
          <w:bCs/>
        </w:rPr>
        <w:t xml:space="preserve">LAASSP y obtener los puntos de evaluación de conformidad con el numeral </w:t>
      </w:r>
      <w:r w:rsidRPr="00777EF5">
        <w:rPr>
          <w:rFonts w:cs="Arial"/>
          <w:bCs/>
        </w:rPr>
        <w:t>5.4.1.11</w:t>
      </w:r>
      <w:r w:rsidR="00777EF5">
        <w:rPr>
          <w:rFonts w:cs="Arial"/>
          <w:bCs/>
        </w:rPr>
        <w:t xml:space="preserve"> inciso B</w:t>
      </w:r>
      <w:r w:rsidRPr="00476573">
        <w:rPr>
          <w:rFonts w:cs="Arial"/>
          <w:bCs/>
        </w:rPr>
        <w:t xml:space="preserve">, deberán presentar </w:t>
      </w:r>
      <w:r w:rsidRPr="00476573">
        <w:rPr>
          <w:rFonts w:cs="Arial"/>
        </w:rPr>
        <w:t>una constancia que acredite</w:t>
      </w:r>
      <w:r w:rsidRPr="00476573">
        <w:rPr>
          <w:rFonts w:cs="Arial"/>
          <w:bCs/>
        </w:rPr>
        <w:t xml:space="preserve"> que el LICITANTE</w:t>
      </w:r>
      <w:r w:rsidRPr="0029687C">
        <w:rPr>
          <w:rFonts w:cs="Arial"/>
        </w:rPr>
        <w:t xml:space="preserve"> cuenta con personal con discapacidad en una proporción de por lo menos el cinco por ciento de la totalidad de su planta de empleados, cuya antigüedad no sea inferior a seis meses.</w:t>
      </w:r>
    </w:p>
    <w:p w14:paraId="1AD868FE" w14:textId="77777777" w:rsidR="00545791" w:rsidRPr="0029687C" w:rsidRDefault="00545791" w:rsidP="008431DB">
      <w:pPr>
        <w:pStyle w:val="Default"/>
        <w:ind w:right="92"/>
        <w:jc w:val="both"/>
        <w:rPr>
          <w:rFonts w:ascii="Soberana Texto" w:hAnsi="Soberana Texto" w:cs="Times New Roman"/>
          <w:color w:val="auto"/>
          <w:sz w:val="22"/>
          <w:szCs w:val="22"/>
        </w:rPr>
      </w:pPr>
    </w:p>
    <w:p w14:paraId="7B409855" w14:textId="1FCFE837" w:rsidR="004429D5" w:rsidRPr="0029687C" w:rsidRDefault="006A57A2" w:rsidP="008431DB">
      <w:pPr>
        <w:pStyle w:val="Ttulo2"/>
        <w:spacing w:before="0"/>
        <w:ind w:right="92"/>
        <w:rPr>
          <w:szCs w:val="22"/>
        </w:rPr>
      </w:pPr>
      <w:bookmarkStart w:id="101" w:name="_Toc457820729"/>
      <w:bookmarkStart w:id="102" w:name="_Toc459668557"/>
      <w:r w:rsidRPr="00476573">
        <w:rPr>
          <w:szCs w:val="22"/>
        </w:rPr>
        <w:t>6</w:t>
      </w:r>
      <w:r w:rsidR="004429D5" w:rsidRPr="00476573">
        <w:rPr>
          <w:szCs w:val="22"/>
        </w:rPr>
        <w:t>.4</w:t>
      </w:r>
      <w:r w:rsidR="00A552B5" w:rsidRPr="00476573">
        <w:rPr>
          <w:szCs w:val="22"/>
        </w:rPr>
        <w:t>.</w:t>
      </w:r>
      <w:r w:rsidR="004429D5" w:rsidRPr="0029687C">
        <w:rPr>
          <w:szCs w:val="22"/>
        </w:rPr>
        <w:t xml:space="preserve"> DOCUMENTACIÓN CORRESPONDIENTE A LA </w:t>
      </w:r>
      <w:r w:rsidR="007E4814" w:rsidRPr="0029687C">
        <w:rPr>
          <w:szCs w:val="22"/>
        </w:rPr>
        <w:t xml:space="preserve">OFERTA </w:t>
      </w:r>
      <w:r w:rsidR="004429D5" w:rsidRPr="0029687C">
        <w:rPr>
          <w:szCs w:val="22"/>
        </w:rPr>
        <w:t>ECONÓMICA.</w:t>
      </w:r>
      <w:bookmarkEnd w:id="101"/>
      <w:bookmarkEnd w:id="102"/>
    </w:p>
    <w:p w14:paraId="782100B1" w14:textId="77777777" w:rsidR="00D63E0A" w:rsidRPr="0029687C" w:rsidRDefault="00D63E0A" w:rsidP="008431DB">
      <w:pPr>
        <w:pStyle w:val="Default"/>
        <w:ind w:right="92"/>
        <w:jc w:val="both"/>
        <w:rPr>
          <w:rFonts w:ascii="Soberana Texto" w:hAnsi="Soberana Texto" w:cs="Times New Roman"/>
          <w:color w:val="auto"/>
          <w:sz w:val="22"/>
          <w:szCs w:val="22"/>
        </w:rPr>
      </w:pPr>
    </w:p>
    <w:p w14:paraId="25248468" w14:textId="5C9CEBEE" w:rsidR="0074547C" w:rsidRPr="0029687C" w:rsidRDefault="006A57A2" w:rsidP="008431DB">
      <w:r w:rsidRPr="008431DB">
        <w:rPr>
          <w:b/>
        </w:rPr>
        <w:t>6</w:t>
      </w:r>
      <w:r w:rsidR="00726D2E" w:rsidRPr="008431DB">
        <w:rPr>
          <w:b/>
        </w:rPr>
        <w:t>.4.</w:t>
      </w:r>
      <w:r w:rsidR="00802FF1" w:rsidRPr="008431DB">
        <w:rPr>
          <w:b/>
        </w:rPr>
        <w:t>1</w:t>
      </w:r>
      <w:r w:rsidR="00726D2E" w:rsidRPr="008431DB">
        <w:rPr>
          <w:b/>
        </w:rPr>
        <w:t>.</w:t>
      </w:r>
      <w:r w:rsidR="0074547C" w:rsidRPr="0029687C">
        <w:t xml:space="preserve"> </w:t>
      </w:r>
      <w:r w:rsidR="006368C4" w:rsidRPr="0029687C">
        <w:t>Documento</w:t>
      </w:r>
      <w:r w:rsidR="0074547C" w:rsidRPr="0029687C">
        <w:t xml:space="preserve"> </w:t>
      </w:r>
      <w:r w:rsidR="00802FF1" w:rsidRPr="0029687C">
        <w:t>1</w:t>
      </w:r>
      <w:r w:rsidR="0074547C" w:rsidRPr="0029687C">
        <w:t xml:space="preserve"> (</w:t>
      </w:r>
      <w:r w:rsidR="00D63E0A" w:rsidRPr="0029687C">
        <w:t>Original</w:t>
      </w:r>
      <w:r w:rsidR="0074547C" w:rsidRPr="0029687C">
        <w:t>)</w:t>
      </w:r>
      <w:r w:rsidR="00BD2492" w:rsidRPr="0029687C">
        <w:t>.</w:t>
      </w:r>
    </w:p>
    <w:p w14:paraId="04F8583C" w14:textId="77777777" w:rsidR="00D63E0A" w:rsidRPr="0029687C" w:rsidRDefault="00D63E0A" w:rsidP="008431DB">
      <w:pPr>
        <w:pStyle w:val="Default"/>
        <w:ind w:right="92"/>
        <w:jc w:val="both"/>
        <w:rPr>
          <w:rFonts w:ascii="Soberana Texto" w:hAnsi="Soberana Texto" w:cs="Times New Roman"/>
          <w:color w:val="auto"/>
          <w:sz w:val="22"/>
          <w:szCs w:val="22"/>
        </w:rPr>
      </w:pPr>
    </w:p>
    <w:p w14:paraId="70BA2781" w14:textId="77777777" w:rsidR="00B60432" w:rsidRPr="0029687C" w:rsidRDefault="00B60432" w:rsidP="008431DB">
      <w:pPr>
        <w:ind w:right="92"/>
        <w:rPr>
          <w:rFonts w:cs="Arial"/>
        </w:rPr>
      </w:pPr>
      <w:r w:rsidRPr="0029687C">
        <w:rPr>
          <w:rFonts w:cs="Arial"/>
        </w:rPr>
        <w:t xml:space="preserve">La cotización de los </w:t>
      </w:r>
      <w:r w:rsidRPr="00476573">
        <w:rPr>
          <w:rFonts w:cs="Arial"/>
        </w:rPr>
        <w:t>SERVICIOS deberá presentarse en papel preferentemente membretado de la empresa, según las especificaciones establecidas en los TÉRMINOS DE REFERENCIA</w:t>
      </w:r>
      <w:r w:rsidRPr="0029687C">
        <w:rPr>
          <w:rFonts w:cs="Arial"/>
          <w:bCs/>
        </w:rPr>
        <w:t>.</w:t>
      </w:r>
    </w:p>
    <w:p w14:paraId="1798C6E3" w14:textId="77777777" w:rsidR="000A6138" w:rsidRPr="0029687C" w:rsidRDefault="000A6138" w:rsidP="008431DB">
      <w:pPr>
        <w:pStyle w:val="Default"/>
        <w:ind w:right="92"/>
        <w:jc w:val="both"/>
        <w:rPr>
          <w:rFonts w:ascii="Soberana Texto" w:hAnsi="Soberana Texto" w:cs="Times New Roman"/>
          <w:color w:val="auto"/>
          <w:sz w:val="22"/>
          <w:szCs w:val="22"/>
        </w:rPr>
      </w:pPr>
    </w:p>
    <w:p w14:paraId="5B12BC6B" w14:textId="7CADC3C9" w:rsidR="00D16A12" w:rsidRPr="0029687C" w:rsidRDefault="006A57A2" w:rsidP="008431DB">
      <w:pPr>
        <w:pStyle w:val="Ttulo1"/>
        <w:spacing w:before="0" w:after="0"/>
        <w:ind w:right="92"/>
      </w:pPr>
      <w:bookmarkStart w:id="103" w:name="_Toc457819922"/>
      <w:bookmarkStart w:id="104" w:name="_Toc457820730"/>
      <w:bookmarkStart w:id="105" w:name="_Toc459668558"/>
      <w:r w:rsidRPr="0029687C">
        <w:t>7</w:t>
      </w:r>
      <w:r w:rsidR="004429D5" w:rsidRPr="0029687C">
        <w:t>. INCONFORMIDADES</w:t>
      </w:r>
      <w:r w:rsidR="003A6B03" w:rsidRPr="0029687C">
        <w:t xml:space="preserve"> CONTRA ACTOS DEL PROCEDIMIENTO.</w:t>
      </w:r>
      <w:bookmarkEnd w:id="103"/>
      <w:bookmarkEnd w:id="104"/>
      <w:bookmarkEnd w:id="105"/>
    </w:p>
    <w:p w14:paraId="78D3396C" w14:textId="77777777" w:rsidR="003A6B03" w:rsidRPr="0029687C" w:rsidRDefault="003A6B03" w:rsidP="008431DB">
      <w:pPr>
        <w:pStyle w:val="Default"/>
        <w:ind w:right="92"/>
        <w:jc w:val="both"/>
        <w:rPr>
          <w:rFonts w:ascii="Soberana Texto" w:hAnsi="Soberana Texto" w:cs="Times New Roman"/>
          <w:color w:val="auto"/>
          <w:sz w:val="22"/>
          <w:szCs w:val="22"/>
        </w:rPr>
      </w:pPr>
    </w:p>
    <w:p w14:paraId="0E710206" w14:textId="77777777" w:rsidR="003A6B03" w:rsidRPr="0029687C" w:rsidRDefault="003A6B0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Los </w:t>
      </w:r>
      <w:r w:rsidRPr="00476573">
        <w:rPr>
          <w:rFonts w:ascii="Soberana Texto" w:hAnsi="Soberana Texto" w:cs="Times New Roman"/>
          <w:bCs/>
          <w:color w:val="auto"/>
          <w:sz w:val="22"/>
          <w:szCs w:val="22"/>
        </w:rPr>
        <w:t xml:space="preserve">LICITANTES </w:t>
      </w:r>
      <w:r w:rsidRPr="00476573">
        <w:rPr>
          <w:rFonts w:ascii="Soberana Texto" w:hAnsi="Soberana Texto" w:cs="Times New Roman"/>
          <w:color w:val="auto"/>
          <w:sz w:val="22"/>
          <w:szCs w:val="22"/>
        </w:rPr>
        <w:t xml:space="preserve">podrán inconformarse ante la </w:t>
      </w:r>
      <w:r w:rsidRPr="00476573">
        <w:rPr>
          <w:rFonts w:ascii="Soberana Texto" w:hAnsi="Soberana Texto" w:cs="Times New Roman"/>
          <w:bCs/>
          <w:color w:val="auto"/>
          <w:sz w:val="22"/>
          <w:szCs w:val="22"/>
        </w:rPr>
        <w:t xml:space="preserve">SFP </w:t>
      </w:r>
      <w:r w:rsidRPr="00476573">
        <w:rPr>
          <w:rFonts w:ascii="Soberana Texto" w:hAnsi="Soberana Texto" w:cs="Times New Roman"/>
          <w:color w:val="auto"/>
          <w:sz w:val="22"/>
          <w:szCs w:val="22"/>
        </w:rPr>
        <w:t xml:space="preserve">por actos del </w:t>
      </w:r>
      <w:r w:rsidRPr="00476573">
        <w:rPr>
          <w:rFonts w:ascii="Soberana Texto" w:hAnsi="Soberana Texto" w:cs="Times New Roman"/>
          <w:bCs/>
          <w:color w:val="auto"/>
          <w:sz w:val="22"/>
          <w:szCs w:val="22"/>
        </w:rPr>
        <w:t>PROCEDIMIENTO</w:t>
      </w:r>
      <w:r w:rsidRPr="00476573">
        <w:rPr>
          <w:rFonts w:ascii="Soberana Texto" w:hAnsi="Soberana Texto" w:cs="Times New Roman"/>
          <w:color w:val="auto"/>
          <w:sz w:val="22"/>
          <w:szCs w:val="22"/>
        </w:rPr>
        <w:t xml:space="preserve"> que contravengan las disposiciones que rigen las materias objeto de la </w:t>
      </w:r>
      <w:r w:rsidRPr="00476573">
        <w:rPr>
          <w:rFonts w:ascii="Soberana Texto" w:hAnsi="Soberana Texto" w:cs="Times New Roman"/>
          <w:bCs/>
          <w:color w:val="auto"/>
          <w:sz w:val="22"/>
          <w:szCs w:val="22"/>
        </w:rPr>
        <w:t>LAASSP</w:t>
      </w:r>
      <w:r w:rsidRPr="00476573">
        <w:rPr>
          <w:rFonts w:ascii="Soberana Texto" w:hAnsi="Soberana Texto" w:cs="Times New Roman"/>
          <w:color w:val="auto"/>
          <w:sz w:val="22"/>
          <w:szCs w:val="22"/>
        </w:rPr>
        <w:t xml:space="preserve">, con apego a lo previsto en el artículo 65 de la propia </w:t>
      </w:r>
      <w:r w:rsidRPr="00476573">
        <w:rPr>
          <w:rFonts w:ascii="Soberana Texto" w:hAnsi="Soberana Texto" w:cs="Times New Roman"/>
          <w:bCs/>
          <w:color w:val="auto"/>
          <w:sz w:val="22"/>
          <w:szCs w:val="22"/>
        </w:rPr>
        <w:t>LAASSP</w:t>
      </w:r>
      <w:r w:rsidRPr="0029687C">
        <w:rPr>
          <w:rFonts w:ascii="Soberana Texto" w:hAnsi="Soberana Texto" w:cs="Times New Roman"/>
          <w:color w:val="auto"/>
          <w:sz w:val="22"/>
          <w:szCs w:val="22"/>
        </w:rPr>
        <w:t>.</w:t>
      </w:r>
    </w:p>
    <w:p w14:paraId="206762F1" w14:textId="77777777" w:rsidR="003A6B03" w:rsidRPr="0029687C" w:rsidRDefault="003A6B03" w:rsidP="008431DB">
      <w:pPr>
        <w:pStyle w:val="Default"/>
        <w:ind w:right="92"/>
        <w:jc w:val="both"/>
        <w:rPr>
          <w:rFonts w:ascii="Soberana Texto" w:hAnsi="Soberana Texto" w:cs="Times New Roman"/>
          <w:color w:val="auto"/>
          <w:sz w:val="22"/>
          <w:szCs w:val="22"/>
        </w:rPr>
      </w:pPr>
    </w:p>
    <w:p w14:paraId="394B8B52" w14:textId="22586768" w:rsidR="003A6B03" w:rsidRPr="0029687C" w:rsidRDefault="003A6B0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Las inconformidades se deberán presentar en las oficinas de la </w:t>
      </w:r>
      <w:r w:rsidRPr="00476573">
        <w:rPr>
          <w:rFonts w:ascii="Soberana Texto" w:hAnsi="Soberana Texto" w:cs="Times New Roman"/>
          <w:bCs/>
          <w:color w:val="auto"/>
          <w:sz w:val="22"/>
          <w:szCs w:val="22"/>
        </w:rPr>
        <w:t>SFP</w:t>
      </w:r>
      <w:r w:rsidR="00476573">
        <w:rPr>
          <w:rFonts w:ascii="Soberana Texto" w:hAnsi="Soberana Texto" w:cs="Times New Roman"/>
          <w:bCs/>
          <w:color w:val="auto"/>
          <w:sz w:val="22"/>
          <w:szCs w:val="22"/>
        </w:rPr>
        <w:t>,</w:t>
      </w:r>
      <w:r w:rsidRPr="0029687C">
        <w:rPr>
          <w:rFonts w:ascii="Soberana Texto" w:hAnsi="Soberana Texto" w:cs="Times New Roman"/>
          <w:bCs/>
          <w:color w:val="auto"/>
          <w:sz w:val="22"/>
          <w:szCs w:val="22"/>
        </w:rPr>
        <w:t xml:space="preserve"> </w:t>
      </w:r>
      <w:r w:rsidR="00476573">
        <w:rPr>
          <w:rFonts w:ascii="Soberana Texto" w:hAnsi="Soberana Texto" w:cs="Times New Roman"/>
          <w:bCs/>
          <w:color w:val="auto"/>
          <w:sz w:val="22"/>
          <w:szCs w:val="22"/>
        </w:rPr>
        <w:t>ante</w:t>
      </w:r>
      <w:r w:rsidRPr="0029687C">
        <w:rPr>
          <w:rFonts w:ascii="Soberana Texto" w:hAnsi="Soberana Texto" w:cs="Times New Roman"/>
          <w:color w:val="auto"/>
          <w:sz w:val="22"/>
          <w:szCs w:val="22"/>
        </w:rPr>
        <w:t xml:space="preserve"> la Dirección General de Inconformidades, </w:t>
      </w:r>
      <w:r w:rsidR="00BC6812">
        <w:rPr>
          <w:rFonts w:ascii="Soberana Texto" w:hAnsi="Soberana Texto" w:cs="Times New Roman"/>
          <w:color w:val="auto"/>
          <w:sz w:val="22"/>
          <w:szCs w:val="22"/>
        </w:rPr>
        <w:t xml:space="preserve">ubicada en </w:t>
      </w:r>
      <w:r w:rsidRPr="0029687C">
        <w:rPr>
          <w:rFonts w:ascii="Soberana Texto" w:hAnsi="Soberana Texto" w:cs="Times New Roman"/>
          <w:color w:val="auto"/>
          <w:sz w:val="22"/>
          <w:szCs w:val="22"/>
        </w:rPr>
        <w:t>Insurgentes Sur No. 1735, primer piso, ala sur, Col</w:t>
      </w:r>
      <w:r w:rsidR="00BC6812">
        <w:rPr>
          <w:rFonts w:ascii="Soberana Texto" w:hAnsi="Soberana Texto" w:cs="Times New Roman"/>
          <w:color w:val="auto"/>
          <w:sz w:val="22"/>
          <w:szCs w:val="22"/>
        </w:rPr>
        <w:t>onia</w:t>
      </w:r>
      <w:r w:rsidRPr="0029687C">
        <w:rPr>
          <w:rFonts w:ascii="Soberana Texto" w:hAnsi="Soberana Texto" w:cs="Times New Roman"/>
          <w:color w:val="auto"/>
          <w:sz w:val="22"/>
          <w:szCs w:val="22"/>
        </w:rPr>
        <w:t xml:space="preserve"> Guadalupe </w:t>
      </w:r>
      <w:proofErr w:type="spellStart"/>
      <w:r w:rsidRPr="0029687C">
        <w:rPr>
          <w:rFonts w:ascii="Soberana Texto" w:hAnsi="Soberana Texto" w:cs="Times New Roman"/>
          <w:color w:val="auto"/>
          <w:sz w:val="22"/>
          <w:szCs w:val="22"/>
        </w:rPr>
        <w:t>Inn</w:t>
      </w:r>
      <w:proofErr w:type="spellEnd"/>
      <w:r w:rsidRPr="0029687C">
        <w:rPr>
          <w:rFonts w:ascii="Soberana Texto" w:hAnsi="Soberana Texto" w:cs="Times New Roman"/>
          <w:color w:val="auto"/>
          <w:sz w:val="22"/>
          <w:szCs w:val="22"/>
        </w:rPr>
        <w:t>, Del</w:t>
      </w:r>
      <w:r w:rsidR="00BC6812">
        <w:rPr>
          <w:rFonts w:ascii="Soberana Texto" w:hAnsi="Soberana Texto" w:cs="Times New Roman"/>
          <w:color w:val="auto"/>
          <w:sz w:val="22"/>
          <w:szCs w:val="22"/>
        </w:rPr>
        <w:t>egación</w:t>
      </w:r>
      <w:r w:rsidRPr="0029687C">
        <w:rPr>
          <w:rFonts w:ascii="Soberana Texto" w:hAnsi="Soberana Texto" w:cs="Times New Roman"/>
          <w:color w:val="auto"/>
          <w:sz w:val="22"/>
          <w:szCs w:val="22"/>
        </w:rPr>
        <w:t xml:space="preserve"> Álvaro Obregón, C.P. 01020, </w:t>
      </w:r>
      <w:r w:rsidR="000D6D25" w:rsidRPr="0029687C">
        <w:rPr>
          <w:rFonts w:ascii="Soberana Texto" w:hAnsi="Soberana Texto" w:cs="Times New Roman"/>
          <w:color w:val="auto"/>
          <w:sz w:val="22"/>
          <w:szCs w:val="22"/>
        </w:rPr>
        <w:t xml:space="preserve">Ciudad de </w:t>
      </w:r>
      <w:r w:rsidRPr="0029687C">
        <w:rPr>
          <w:rFonts w:ascii="Soberana Texto" w:hAnsi="Soberana Texto" w:cs="Times New Roman"/>
          <w:color w:val="auto"/>
          <w:sz w:val="22"/>
          <w:szCs w:val="22"/>
        </w:rPr>
        <w:t xml:space="preserve">México, o en la dirección </w:t>
      </w:r>
      <w:r w:rsidRPr="00777EF5">
        <w:rPr>
          <w:rFonts w:ascii="Soberana Texto" w:hAnsi="Soberana Texto" w:cs="Times New Roman"/>
          <w:color w:val="auto"/>
          <w:sz w:val="22"/>
          <w:szCs w:val="22"/>
        </w:rPr>
        <w:t xml:space="preserve">electrónica </w:t>
      </w:r>
      <w:hyperlink r:id="rId9" w:history="1">
        <w:r w:rsidRPr="00777EF5">
          <w:rPr>
            <w:rFonts w:ascii="Soberana Texto" w:hAnsi="Soberana Texto" w:cs="Times New Roman"/>
            <w:color w:val="auto"/>
            <w:sz w:val="22"/>
            <w:szCs w:val="22"/>
          </w:rPr>
          <w:t>http://www.compranet.gob.mx</w:t>
        </w:r>
      </w:hyperlink>
      <w:r w:rsidRPr="0029687C">
        <w:rPr>
          <w:rFonts w:ascii="Soberana Texto" w:hAnsi="Soberana Texto" w:cs="Times New Roman"/>
          <w:color w:val="auto"/>
          <w:sz w:val="22"/>
          <w:szCs w:val="22"/>
        </w:rPr>
        <w:t>.</w:t>
      </w:r>
    </w:p>
    <w:p w14:paraId="222CA57A" w14:textId="77777777" w:rsidR="003A6B03" w:rsidRPr="0029687C" w:rsidRDefault="003A6B03" w:rsidP="008431DB">
      <w:pPr>
        <w:pStyle w:val="Default"/>
        <w:ind w:right="92"/>
        <w:jc w:val="both"/>
        <w:rPr>
          <w:rFonts w:ascii="Soberana Texto" w:hAnsi="Soberana Texto" w:cs="Times New Roman"/>
          <w:color w:val="auto"/>
          <w:sz w:val="22"/>
          <w:szCs w:val="22"/>
        </w:rPr>
      </w:pPr>
    </w:p>
    <w:p w14:paraId="25D5073F" w14:textId="77777777" w:rsidR="003A6B03" w:rsidRPr="0029687C" w:rsidRDefault="003A6B03" w:rsidP="008431DB">
      <w:pPr>
        <w:pStyle w:val="Default"/>
        <w:ind w:right="92"/>
        <w:jc w:val="both"/>
        <w:rPr>
          <w:rFonts w:ascii="Soberana Texto" w:hAnsi="Soberana Texto" w:cs="Times New Roman"/>
          <w:color w:val="auto"/>
          <w:sz w:val="22"/>
          <w:szCs w:val="22"/>
        </w:rPr>
      </w:pPr>
      <w:r w:rsidRPr="0029687C">
        <w:rPr>
          <w:rFonts w:ascii="Soberana Texto" w:hAnsi="Soberana Texto" w:cs="Times New Roman"/>
          <w:color w:val="auto"/>
          <w:sz w:val="22"/>
          <w:szCs w:val="22"/>
        </w:rPr>
        <w:t xml:space="preserve">Transcurridos los plazos establecidos en el artículo 65 de la </w:t>
      </w:r>
      <w:r w:rsidRPr="00BC6812">
        <w:rPr>
          <w:rFonts w:ascii="Soberana Texto" w:hAnsi="Soberana Texto" w:cs="Times New Roman"/>
          <w:bCs/>
          <w:color w:val="auto"/>
          <w:sz w:val="22"/>
          <w:szCs w:val="22"/>
        </w:rPr>
        <w:t>LAASSP</w:t>
      </w:r>
      <w:r w:rsidR="002E6359" w:rsidRPr="0029687C">
        <w:rPr>
          <w:rFonts w:ascii="Soberana Texto" w:hAnsi="Soberana Texto" w:cs="Times New Roman"/>
          <w:color w:val="auto"/>
          <w:sz w:val="22"/>
          <w:szCs w:val="22"/>
        </w:rPr>
        <w:t xml:space="preserve">, se tendrá por </w:t>
      </w:r>
      <w:proofErr w:type="spellStart"/>
      <w:r w:rsidR="002E6359" w:rsidRPr="0029687C">
        <w:rPr>
          <w:rFonts w:ascii="Soberana Texto" w:hAnsi="Soberana Texto" w:cs="Times New Roman"/>
          <w:color w:val="auto"/>
          <w:sz w:val="22"/>
          <w:szCs w:val="22"/>
        </w:rPr>
        <w:t>preclu</w:t>
      </w:r>
      <w:r w:rsidR="00F30403" w:rsidRPr="0029687C">
        <w:rPr>
          <w:rFonts w:ascii="Soberana Texto" w:hAnsi="Soberana Texto" w:cs="Times New Roman"/>
          <w:color w:val="auto"/>
          <w:sz w:val="22"/>
          <w:szCs w:val="22"/>
        </w:rPr>
        <w:t>i</w:t>
      </w:r>
      <w:r w:rsidRPr="0029687C">
        <w:rPr>
          <w:rFonts w:ascii="Soberana Texto" w:hAnsi="Soberana Texto" w:cs="Times New Roman"/>
          <w:color w:val="auto"/>
          <w:sz w:val="22"/>
          <w:szCs w:val="22"/>
        </w:rPr>
        <w:t>do</w:t>
      </w:r>
      <w:proofErr w:type="spellEnd"/>
      <w:r w:rsidRPr="0029687C">
        <w:rPr>
          <w:rFonts w:ascii="Soberana Texto" w:hAnsi="Soberana Texto" w:cs="Times New Roman"/>
          <w:color w:val="auto"/>
          <w:sz w:val="22"/>
          <w:szCs w:val="22"/>
        </w:rPr>
        <w:t xml:space="preserve"> el derecho a inconformarse.</w:t>
      </w:r>
    </w:p>
    <w:p w14:paraId="4041A4A0" w14:textId="77777777" w:rsidR="00BC6812" w:rsidRDefault="00BC6812" w:rsidP="008431DB">
      <w:pPr>
        <w:pStyle w:val="Default"/>
        <w:ind w:right="92"/>
        <w:jc w:val="both"/>
        <w:rPr>
          <w:rFonts w:ascii="Soberana Texto" w:hAnsi="Soberana Texto" w:cs="Times New Roman"/>
          <w:color w:val="auto"/>
          <w:sz w:val="22"/>
          <w:szCs w:val="22"/>
        </w:rPr>
      </w:pPr>
    </w:p>
    <w:p w14:paraId="68822A86" w14:textId="77777777" w:rsidR="00985CDF" w:rsidRDefault="00985CDF" w:rsidP="008431DB">
      <w:pPr>
        <w:pStyle w:val="Default"/>
        <w:ind w:right="92"/>
        <w:jc w:val="both"/>
        <w:rPr>
          <w:rFonts w:ascii="Soberana Texto" w:hAnsi="Soberana Texto" w:cs="Times New Roman"/>
          <w:color w:val="auto"/>
          <w:sz w:val="22"/>
          <w:szCs w:val="22"/>
        </w:rPr>
      </w:pPr>
    </w:p>
    <w:p w14:paraId="64A63277" w14:textId="0226574D" w:rsidR="00985CDF" w:rsidRDefault="00985CDF">
      <w:pPr>
        <w:autoSpaceDE/>
        <w:autoSpaceDN/>
        <w:adjustRightInd/>
        <w:ind w:right="0"/>
        <w:jc w:val="left"/>
      </w:pPr>
      <w:r>
        <w:br w:type="page"/>
      </w:r>
    </w:p>
    <w:p w14:paraId="34B3D350" w14:textId="77777777" w:rsidR="003A6B03" w:rsidRPr="0029687C" w:rsidRDefault="006A57A2" w:rsidP="008431DB">
      <w:pPr>
        <w:pStyle w:val="Ttulo1"/>
        <w:spacing w:before="0" w:after="0"/>
        <w:ind w:right="92"/>
      </w:pPr>
      <w:bookmarkStart w:id="106" w:name="_Toc457819923"/>
      <w:bookmarkStart w:id="107" w:name="_Toc457820732"/>
      <w:bookmarkStart w:id="108" w:name="_Toc459668559"/>
      <w:r w:rsidRPr="0029687C">
        <w:lastRenderedPageBreak/>
        <w:t>8</w:t>
      </w:r>
      <w:r w:rsidR="003A6B03" w:rsidRPr="0029687C">
        <w:t>. ANEXOS</w:t>
      </w:r>
      <w:r w:rsidR="00BD2492" w:rsidRPr="0029687C">
        <w:t>.</w:t>
      </w:r>
      <w:bookmarkEnd w:id="106"/>
      <w:bookmarkEnd w:id="107"/>
      <w:bookmarkEnd w:id="108"/>
    </w:p>
    <w:p w14:paraId="71BE6E50" w14:textId="77777777" w:rsidR="003A6B03" w:rsidRPr="0029687C" w:rsidRDefault="003A6B03" w:rsidP="008431DB">
      <w:pPr>
        <w:pStyle w:val="Default"/>
        <w:ind w:right="92"/>
        <w:jc w:val="both"/>
        <w:rPr>
          <w:rFonts w:ascii="Soberana Texto" w:hAnsi="Soberana Texto" w:cs="Times New Roman"/>
          <w:bCs/>
          <w:color w:val="auto"/>
          <w:sz w:val="22"/>
          <w:szCs w:val="22"/>
        </w:rPr>
      </w:pPr>
    </w:p>
    <w:p w14:paraId="319AF37E" w14:textId="061B1A20" w:rsidR="003A6B03" w:rsidRPr="0029687C" w:rsidRDefault="003A6B03" w:rsidP="008431DB">
      <w:pPr>
        <w:pStyle w:val="Default"/>
        <w:ind w:right="92"/>
        <w:jc w:val="both"/>
        <w:rPr>
          <w:rFonts w:ascii="Soberana Texto" w:hAnsi="Soberana Texto" w:cs="Times New Roman"/>
          <w:bCs/>
          <w:color w:val="auto"/>
          <w:sz w:val="22"/>
          <w:szCs w:val="22"/>
        </w:rPr>
      </w:pPr>
      <w:r w:rsidRPr="0029687C">
        <w:rPr>
          <w:rFonts w:ascii="Soberana Texto" w:hAnsi="Soberana Texto" w:cs="Times New Roman"/>
          <w:bCs/>
          <w:color w:val="auto"/>
          <w:sz w:val="22"/>
          <w:szCs w:val="22"/>
        </w:rPr>
        <w:t xml:space="preserve">Se consideran como parte integrante de la </w:t>
      </w:r>
      <w:r w:rsidRPr="00BC6812">
        <w:rPr>
          <w:rFonts w:ascii="Soberana Texto" w:hAnsi="Soberana Texto" w:cs="Times New Roman"/>
          <w:bCs/>
          <w:color w:val="auto"/>
          <w:sz w:val="22"/>
          <w:szCs w:val="22"/>
        </w:rPr>
        <w:t>CONVOCATORIA, los Anexos y Formatos que a continuación se mencionan</w:t>
      </w:r>
      <w:r w:rsidR="00A251E0" w:rsidRPr="00BC6812">
        <w:rPr>
          <w:rFonts w:ascii="Soberana Texto" w:hAnsi="Soberana Texto" w:cs="Times New Roman"/>
          <w:bCs/>
          <w:color w:val="auto"/>
          <w:sz w:val="22"/>
          <w:szCs w:val="22"/>
        </w:rPr>
        <w:t>,</w:t>
      </w:r>
      <w:r w:rsidRPr="00BC6812">
        <w:rPr>
          <w:rFonts w:ascii="Soberana Texto" w:hAnsi="Soberana Texto" w:cs="Times New Roman"/>
          <w:bCs/>
          <w:color w:val="auto"/>
          <w:sz w:val="22"/>
          <w:szCs w:val="22"/>
        </w:rPr>
        <w:t xml:space="preserve"> los cuales se entregan a los LICITANTES </w:t>
      </w:r>
      <w:r w:rsidRPr="0029687C">
        <w:rPr>
          <w:rFonts w:ascii="Soberana Texto" w:hAnsi="Soberana Texto" w:cs="Times New Roman"/>
          <w:bCs/>
          <w:color w:val="auto"/>
          <w:sz w:val="22"/>
          <w:szCs w:val="22"/>
        </w:rPr>
        <w:t xml:space="preserve">para la elaboración de </w:t>
      </w:r>
      <w:r w:rsidR="00A251E0" w:rsidRPr="0029687C">
        <w:rPr>
          <w:rFonts w:ascii="Soberana Texto" w:hAnsi="Soberana Texto" w:cs="Times New Roman"/>
          <w:bCs/>
          <w:color w:val="auto"/>
          <w:sz w:val="22"/>
          <w:szCs w:val="22"/>
        </w:rPr>
        <w:t xml:space="preserve">las </w:t>
      </w:r>
      <w:r w:rsidR="00B8384C">
        <w:rPr>
          <w:rFonts w:ascii="Soberana Texto" w:hAnsi="Soberana Texto" w:cs="Times New Roman"/>
          <w:bCs/>
          <w:color w:val="auto"/>
          <w:sz w:val="22"/>
          <w:szCs w:val="22"/>
        </w:rPr>
        <w:t>propuestas</w:t>
      </w:r>
      <w:r w:rsidRPr="0029687C">
        <w:rPr>
          <w:rFonts w:ascii="Soberana Texto" w:hAnsi="Soberana Texto" w:cs="Times New Roman"/>
          <w:bCs/>
          <w:color w:val="auto"/>
          <w:sz w:val="22"/>
          <w:szCs w:val="22"/>
        </w:rPr>
        <w:t xml:space="preserve"> correspondientes.</w:t>
      </w:r>
    </w:p>
    <w:p w14:paraId="4CABBEAD" w14:textId="77777777" w:rsidR="00D40383" w:rsidRDefault="00D40383" w:rsidP="00D5713D">
      <w:pPr>
        <w:pStyle w:val="Default"/>
        <w:ind w:right="92"/>
        <w:jc w:val="both"/>
        <w:rPr>
          <w:rFonts w:ascii="Soberana Texto" w:hAnsi="Soberana Texto" w:cs="Times New Roman"/>
          <w:bCs/>
          <w:color w:val="auto"/>
          <w:sz w:val="20"/>
          <w:szCs w:val="20"/>
        </w:rPr>
      </w:pPr>
    </w:p>
    <w:p w14:paraId="24A54A59" w14:textId="77777777" w:rsidR="00985CDF" w:rsidRPr="00D5713D" w:rsidRDefault="00985CDF" w:rsidP="00D5713D">
      <w:pPr>
        <w:pStyle w:val="Default"/>
        <w:ind w:right="92"/>
        <w:jc w:val="both"/>
        <w:rPr>
          <w:rFonts w:ascii="Soberana Texto" w:hAnsi="Soberana Texto" w:cs="Times New Roman"/>
          <w:bCs/>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701"/>
        <w:gridCol w:w="7938"/>
      </w:tblGrid>
      <w:tr w:rsidR="003A6B03" w:rsidRPr="00D5713D" w14:paraId="1721926B" w14:textId="77777777" w:rsidTr="00985CDF">
        <w:trPr>
          <w:trHeight w:val="93"/>
        </w:trPr>
        <w:tc>
          <w:tcPr>
            <w:tcW w:w="1701" w:type="dxa"/>
          </w:tcPr>
          <w:p w14:paraId="73BEE051" w14:textId="77777777" w:rsidR="003A6B03" w:rsidRPr="00D5713D" w:rsidRDefault="00A251E0" w:rsidP="00D5713D">
            <w:pPr>
              <w:pStyle w:val="Default"/>
              <w:tabs>
                <w:tab w:val="left" w:pos="0"/>
              </w:tabs>
              <w:ind w:right="33"/>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ANEXO A</w:t>
            </w:r>
          </w:p>
        </w:tc>
        <w:tc>
          <w:tcPr>
            <w:tcW w:w="7938" w:type="dxa"/>
          </w:tcPr>
          <w:p w14:paraId="7CB06BB9" w14:textId="77777777" w:rsidR="003A6B03" w:rsidRPr="00D5713D" w:rsidRDefault="005D72A6"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MODELO DE CONTRATO.</w:t>
            </w:r>
          </w:p>
        </w:tc>
      </w:tr>
      <w:tr w:rsidR="003A6B03" w:rsidRPr="00D5713D" w14:paraId="79DF9778" w14:textId="77777777" w:rsidTr="00985CDF">
        <w:trPr>
          <w:trHeight w:val="93"/>
        </w:trPr>
        <w:tc>
          <w:tcPr>
            <w:tcW w:w="1701" w:type="dxa"/>
          </w:tcPr>
          <w:p w14:paraId="7DFAD03C" w14:textId="77777777" w:rsidR="003A6B03" w:rsidRPr="00D5713D" w:rsidRDefault="003A6B03" w:rsidP="00D5713D">
            <w:pPr>
              <w:pStyle w:val="Default"/>
              <w:ind w:right="92"/>
              <w:jc w:val="both"/>
              <w:rPr>
                <w:rFonts w:ascii="Soberana Texto" w:hAnsi="Soberana Texto" w:cs="Times New Roman"/>
                <w:color w:val="auto"/>
                <w:sz w:val="20"/>
                <w:szCs w:val="20"/>
              </w:rPr>
            </w:pPr>
          </w:p>
        </w:tc>
        <w:tc>
          <w:tcPr>
            <w:tcW w:w="7938" w:type="dxa"/>
          </w:tcPr>
          <w:p w14:paraId="1A1384EF" w14:textId="77777777" w:rsidR="003A6B03" w:rsidRPr="00D5713D" w:rsidRDefault="003A6B03" w:rsidP="00D5713D">
            <w:pPr>
              <w:pStyle w:val="Default"/>
              <w:ind w:right="92"/>
              <w:jc w:val="both"/>
              <w:rPr>
                <w:rFonts w:ascii="Soberana Texto" w:hAnsi="Soberana Texto" w:cs="Times New Roman"/>
                <w:color w:val="auto"/>
                <w:sz w:val="20"/>
                <w:szCs w:val="20"/>
              </w:rPr>
            </w:pPr>
          </w:p>
        </w:tc>
      </w:tr>
      <w:tr w:rsidR="003A6B03" w:rsidRPr="00D5713D" w14:paraId="13374DFF" w14:textId="77777777" w:rsidTr="00985CDF">
        <w:trPr>
          <w:trHeight w:val="413"/>
        </w:trPr>
        <w:tc>
          <w:tcPr>
            <w:tcW w:w="1701" w:type="dxa"/>
          </w:tcPr>
          <w:p w14:paraId="11C2BDD9" w14:textId="77777777" w:rsidR="003A6B03" w:rsidRPr="00D5713D" w:rsidRDefault="00A251E0"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 xml:space="preserve">ANEXO </w:t>
            </w:r>
            <w:r w:rsidR="005D72A6" w:rsidRPr="00D5713D">
              <w:rPr>
                <w:rFonts w:ascii="Soberana Texto" w:hAnsi="Soberana Texto" w:cs="Times New Roman"/>
                <w:b/>
                <w:bCs/>
                <w:color w:val="auto"/>
                <w:sz w:val="20"/>
                <w:szCs w:val="20"/>
              </w:rPr>
              <w:t>B</w:t>
            </w:r>
          </w:p>
        </w:tc>
        <w:tc>
          <w:tcPr>
            <w:tcW w:w="7938" w:type="dxa"/>
          </w:tcPr>
          <w:p w14:paraId="6D05D132" w14:textId="13A536EC" w:rsidR="003A6B03" w:rsidRPr="00D5713D" w:rsidRDefault="005D72A6" w:rsidP="00D5713D">
            <w:pPr>
              <w:pStyle w:val="Default"/>
              <w:ind w:right="92"/>
              <w:jc w:val="both"/>
              <w:rPr>
                <w:rFonts w:ascii="Soberana Texto" w:hAnsi="Soberana Texto" w:cs="Times New Roman"/>
                <w:b/>
                <w:bCs/>
                <w:color w:val="auto"/>
                <w:sz w:val="20"/>
                <w:szCs w:val="20"/>
              </w:rPr>
            </w:pPr>
            <w:r w:rsidRPr="00D5713D">
              <w:rPr>
                <w:rFonts w:ascii="Soberana Texto" w:hAnsi="Soberana Texto" w:cs="Times New Roman"/>
                <w:b/>
                <w:bCs/>
                <w:color w:val="auto"/>
                <w:sz w:val="20"/>
                <w:szCs w:val="20"/>
              </w:rPr>
              <w:t>TÉRMINOS DE REFERENCIA.</w:t>
            </w:r>
          </w:p>
        </w:tc>
      </w:tr>
      <w:tr w:rsidR="003A6B03" w:rsidRPr="00D5713D" w14:paraId="4A095ED8" w14:textId="77777777" w:rsidTr="00985CDF">
        <w:trPr>
          <w:trHeight w:val="209"/>
        </w:trPr>
        <w:tc>
          <w:tcPr>
            <w:tcW w:w="1701" w:type="dxa"/>
          </w:tcPr>
          <w:p w14:paraId="4BB7F997" w14:textId="33037DBD"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ANEXO DL-1</w:t>
            </w:r>
          </w:p>
        </w:tc>
        <w:tc>
          <w:tcPr>
            <w:tcW w:w="7938" w:type="dxa"/>
          </w:tcPr>
          <w:p w14:paraId="6BEEFA68" w14:textId="43C7B4D5"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RELACIÓN DE DOCUMENTOS LEGALES</w:t>
            </w:r>
            <w:r w:rsidR="00551DE6" w:rsidRPr="00D5713D">
              <w:rPr>
                <w:rFonts w:ascii="Soberana Texto" w:hAnsi="Soberana Texto" w:cs="Times New Roman"/>
                <w:b/>
                <w:bCs/>
                <w:color w:val="auto"/>
                <w:sz w:val="20"/>
                <w:szCs w:val="20"/>
              </w:rPr>
              <w:t xml:space="preserve"> Y </w:t>
            </w:r>
            <w:r w:rsidR="006368C4" w:rsidRPr="00D5713D">
              <w:rPr>
                <w:rFonts w:ascii="Soberana Texto" w:hAnsi="Soberana Texto" w:cs="Times New Roman"/>
                <w:b/>
                <w:bCs/>
                <w:color w:val="auto"/>
                <w:sz w:val="20"/>
                <w:szCs w:val="20"/>
              </w:rPr>
              <w:t>DE CAPACIDAD FINANCIERA</w:t>
            </w:r>
            <w:r w:rsidR="00FB5991" w:rsidRPr="00D5713D">
              <w:rPr>
                <w:rFonts w:ascii="Soberana Texto" w:hAnsi="Soberana Texto" w:cs="Times New Roman"/>
                <w:b/>
                <w:bCs/>
                <w:color w:val="auto"/>
                <w:sz w:val="20"/>
                <w:szCs w:val="20"/>
              </w:rPr>
              <w:t>.</w:t>
            </w:r>
          </w:p>
        </w:tc>
      </w:tr>
      <w:tr w:rsidR="003A6B03" w:rsidRPr="00D5713D" w14:paraId="7F9B3E15" w14:textId="77777777" w:rsidTr="00985CDF">
        <w:trPr>
          <w:trHeight w:val="324"/>
        </w:trPr>
        <w:tc>
          <w:tcPr>
            <w:tcW w:w="1701" w:type="dxa"/>
          </w:tcPr>
          <w:p w14:paraId="4069D6D6" w14:textId="77777777" w:rsidR="00D5713D" w:rsidRPr="00D5713D" w:rsidRDefault="00D5713D" w:rsidP="00D5713D">
            <w:pPr>
              <w:pStyle w:val="Default"/>
              <w:ind w:right="92"/>
              <w:jc w:val="both"/>
              <w:rPr>
                <w:rFonts w:ascii="Soberana Texto" w:hAnsi="Soberana Texto" w:cs="Times New Roman"/>
                <w:bCs/>
                <w:color w:val="auto"/>
                <w:sz w:val="20"/>
                <w:szCs w:val="20"/>
              </w:rPr>
            </w:pPr>
          </w:p>
          <w:p w14:paraId="5C74A6F1" w14:textId="77777777" w:rsidR="003A6B03" w:rsidRPr="00D5713D" w:rsidRDefault="00A251E0"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ANEXO DL-2</w:t>
            </w:r>
          </w:p>
        </w:tc>
        <w:tc>
          <w:tcPr>
            <w:tcW w:w="7938" w:type="dxa"/>
          </w:tcPr>
          <w:p w14:paraId="3763B56C" w14:textId="77777777" w:rsidR="00D5713D" w:rsidRPr="00D5713D" w:rsidRDefault="00D5713D" w:rsidP="00D5713D">
            <w:pPr>
              <w:pStyle w:val="Default"/>
              <w:ind w:right="92"/>
              <w:jc w:val="both"/>
              <w:rPr>
                <w:rFonts w:ascii="Soberana Texto" w:hAnsi="Soberana Texto" w:cs="Times New Roman"/>
                <w:bCs/>
                <w:color w:val="auto"/>
                <w:sz w:val="20"/>
                <w:szCs w:val="20"/>
              </w:rPr>
            </w:pPr>
          </w:p>
          <w:p w14:paraId="52FE449E" w14:textId="318169BD"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 xml:space="preserve">MANIFESTACIÓN </w:t>
            </w:r>
            <w:r w:rsidR="00A251E0" w:rsidRPr="00D5713D">
              <w:rPr>
                <w:rFonts w:ascii="Soberana Texto" w:hAnsi="Soberana Texto" w:cs="Times New Roman"/>
                <w:b/>
                <w:bCs/>
                <w:color w:val="auto"/>
                <w:sz w:val="20"/>
                <w:szCs w:val="20"/>
              </w:rPr>
              <w:t xml:space="preserve">DE </w:t>
            </w:r>
            <w:r w:rsidRPr="00D5713D">
              <w:rPr>
                <w:rFonts w:ascii="Soberana Texto" w:hAnsi="Soberana Texto" w:cs="Times New Roman"/>
                <w:b/>
                <w:bCs/>
                <w:color w:val="auto"/>
                <w:sz w:val="20"/>
                <w:szCs w:val="20"/>
              </w:rPr>
              <w:t>C</w:t>
            </w:r>
            <w:r w:rsidR="00F61CA1" w:rsidRPr="00D5713D">
              <w:rPr>
                <w:rFonts w:ascii="Soberana Texto" w:hAnsi="Soberana Texto" w:cs="Times New Roman"/>
                <w:b/>
                <w:bCs/>
                <w:color w:val="auto"/>
                <w:sz w:val="20"/>
                <w:szCs w:val="20"/>
              </w:rPr>
              <w:t>ONTAR</w:t>
            </w:r>
            <w:r w:rsidRPr="00D5713D">
              <w:rPr>
                <w:rFonts w:ascii="Soberana Texto" w:hAnsi="Soberana Texto" w:cs="Times New Roman"/>
                <w:b/>
                <w:bCs/>
                <w:color w:val="auto"/>
                <w:sz w:val="20"/>
                <w:szCs w:val="20"/>
              </w:rPr>
              <w:t xml:space="preserve"> CON FACULTADES SUFICIENTES</w:t>
            </w:r>
            <w:r w:rsidR="00FB5991" w:rsidRPr="00D5713D">
              <w:rPr>
                <w:rFonts w:ascii="Soberana Texto" w:hAnsi="Soberana Texto" w:cs="Times New Roman"/>
                <w:b/>
                <w:bCs/>
                <w:color w:val="auto"/>
                <w:sz w:val="20"/>
                <w:szCs w:val="20"/>
              </w:rPr>
              <w:t>.</w:t>
            </w:r>
          </w:p>
        </w:tc>
      </w:tr>
      <w:tr w:rsidR="003A6B03" w:rsidRPr="00D5713D" w14:paraId="771CE99E" w14:textId="77777777" w:rsidTr="00985CDF">
        <w:trPr>
          <w:trHeight w:val="553"/>
        </w:trPr>
        <w:tc>
          <w:tcPr>
            <w:tcW w:w="1701" w:type="dxa"/>
          </w:tcPr>
          <w:p w14:paraId="537A0ACB" w14:textId="77777777" w:rsidR="003E0F88" w:rsidRPr="00D5713D" w:rsidRDefault="003E0F88" w:rsidP="00D5713D">
            <w:pPr>
              <w:pStyle w:val="Default"/>
              <w:ind w:right="92"/>
              <w:jc w:val="both"/>
              <w:rPr>
                <w:rFonts w:ascii="Soberana Texto" w:hAnsi="Soberana Texto" w:cs="Times New Roman"/>
                <w:b/>
                <w:color w:val="auto"/>
                <w:sz w:val="20"/>
                <w:szCs w:val="20"/>
              </w:rPr>
            </w:pPr>
          </w:p>
          <w:p w14:paraId="66DB48FC" w14:textId="77777777" w:rsidR="003A6B03" w:rsidRPr="00D5713D" w:rsidRDefault="003A6B03" w:rsidP="00D5713D">
            <w:pPr>
              <w:pStyle w:val="Default"/>
              <w:ind w:right="92"/>
              <w:jc w:val="both"/>
              <w:rPr>
                <w:rFonts w:ascii="Soberana Texto" w:hAnsi="Soberana Texto" w:cs="Times New Roman"/>
                <w:b/>
                <w:color w:val="auto"/>
                <w:sz w:val="20"/>
                <w:szCs w:val="20"/>
              </w:rPr>
            </w:pPr>
            <w:r w:rsidRPr="00D5713D">
              <w:rPr>
                <w:rFonts w:ascii="Soberana Texto" w:hAnsi="Soberana Texto" w:cs="Times New Roman"/>
                <w:b/>
                <w:color w:val="auto"/>
                <w:sz w:val="20"/>
                <w:szCs w:val="20"/>
              </w:rPr>
              <w:t>ANEXO DL-3</w:t>
            </w:r>
          </w:p>
        </w:tc>
        <w:tc>
          <w:tcPr>
            <w:tcW w:w="7938" w:type="dxa"/>
          </w:tcPr>
          <w:p w14:paraId="058BCFCE" w14:textId="77777777" w:rsidR="00A251E0" w:rsidRPr="00D5713D" w:rsidRDefault="00A251E0" w:rsidP="00D5713D">
            <w:pPr>
              <w:pStyle w:val="Default"/>
              <w:ind w:right="92"/>
              <w:jc w:val="both"/>
              <w:rPr>
                <w:rFonts w:ascii="Soberana Texto" w:hAnsi="Soberana Texto" w:cs="Times New Roman"/>
                <w:bCs/>
                <w:color w:val="auto"/>
                <w:sz w:val="20"/>
                <w:szCs w:val="20"/>
              </w:rPr>
            </w:pPr>
          </w:p>
          <w:p w14:paraId="5FAFD21F" w14:textId="73D84317"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 xml:space="preserve">MANIFESTACIÓN DE NO </w:t>
            </w:r>
            <w:r w:rsidR="006368C4" w:rsidRPr="00D5713D">
              <w:rPr>
                <w:rFonts w:ascii="Soberana Texto" w:hAnsi="Soberana Texto" w:cs="Times New Roman"/>
                <w:b/>
                <w:bCs/>
                <w:color w:val="auto"/>
                <w:sz w:val="20"/>
                <w:szCs w:val="20"/>
              </w:rPr>
              <w:t>UBICARSE</w:t>
            </w:r>
            <w:r w:rsidRPr="00D5713D">
              <w:rPr>
                <w:rFonts w:ascii="Soberana Texto" w:hAnsi="Soberana Texto" w:cs="Times New Roman"/>
                <w:b/>
                <w:bCs/>
                <w:color w:val="auto"/>
                <w:sz w:val="20"/>
                <w:szCs w:val="20"/>
              </w:rPr>
              <w:t xml:space="preserve"> EN LOS SUPUESTOS </w:t>
            </w:r>
            <w:r w:rsidR="005D72A6" w:rsidRPr="00D5713D">
              <w:rPr>
                <w:rFonts w:ascii="Soberana Texto" w:hAnsi="Soberana Texto" w:cs="Times New Roman"/>
                <w:b/>
                <w:bCs/>
                <w:color w:val="auto"/>
                <w:sz w:val="20"/>
                <w:szCs w:val="20"/>
              </w:rPr>
              <w:t>D</w:t>
            </w:r>
            <w:r w:rsidRPr="00D5713D">
              <w:rPr>
                <w:rFonts w:ascii="Soberana Texto" w:hAnsi="Soberana Texto" w:cs="Times New Roman"/>
                <w:b/>
                <w:bCs/>
                <w:color w:val="auto"/>
                <w:sz w:val="20"/>
                <w:szCs w:val="20"/>
              </w:rPr>
              <w:t>E</w:t>
            </w:r>
            <w:r w:rsidR="00850F6C" w:rsidRPr="00D5713D">
              <w:rPr>
                <w:rFonts w:ascii="Soberana Texto" w:hAnsi="Soberana Texto" w:cs="Times New Roman"/>
                <w:b/>
                <w:bCs/>
                <w:color w:val="auto"/>
                <w:sz w:val="20"/>
                <w:szCs w:val="20"/>
              </w:rPr>
              <w:t xml:space="preserve"> </w:t>
            </w:r>
            <w:r w:rsidRPr="00D5713D">
              <w:rPr>
                <w:rFonts w:ascii="Soberana Texto" w:hAnsi="Soberana Texto" w:cs="Times New Roman"/>
                <w:b/>
                <w:bCs/>
                <w:color w:val="auto"/>
                <w:sz w:val="20"/>
                <w:szCs w:val="20"/>
              </w:rPr>
              <w:t>L</w:t>
            </w:r>
            <w:r w:rsidR="00850F6C" w:rsidRPr="00D5713D">
              <w:rPr>
                <w:rFonts w:ascii="Soberana Texto" w:hAnsi="Soberana Texto" w:cs="Times New Roman"/>
                <w:b/>
                <w:bCs/>
                <w:color w:val="auto"/>
                <w:sz w:val="20"/>
                <w:szCs w:val="20"/>
              </w:rPr>
              <w:t>OS</w:t>
            </w:r>
            <w:r w:rsidRPr="00D5713D">
              <w:rPr>
                <w:rFonts w:ascii="Soberana Texto" w:hAnsi="Soberana Texto" w:cs="Times New Roman"/>
                <w:b/>
                <w:bCs/>
                <w:color w:val="auto"/>
                <w:sz w:val="20"/>
                <w:szCs w:val="20"/>
              </w:rPr>
              <w:t xml:space="preserve"> ART</w:t>
            </w:r>
            <w:r w:rsidR="00850F6C" w:rsidRPr="00D5713D">
              <w:rPr>
                <w:rFonts w:ascii="Soberana Texto" w:hAnsi="Soberana Texto" w:cs="Times New Roman"/>
                <w:b/>
                <w:bCs/>
                <w:color w:val="auto"/>
                <w:sz w:val="20"/>
                <w:szCs w:val="20"/>
              </w:rPr>
              <w:t>S.</w:t>
            </w:r>
            <w:r w:rsidRPr="00D5713D">
              <w:rPr>
                <w:rFonts w:ascii="Soberana Texto" w:hAnsi="Soberana Texto" w:cs="Times New Roman"/>
                <w:b/>
                <w:bCs/>
                <w:color w:val="auto"/>
                <w:sz w:val="20"/>
                <w:szCs w:val="20"/>
              </w:rPr>
              <w:t xml:space="preserve"> 50 </w:t>
            </w:r>
            <w:r w:rsidR="00850F6C" w:rsidRPr="00D5713D">
              <w:rPr>
                <w:rFonts w:ascii="Soberana Texto" w:hAnsi="Soberana Texto" w:cs="Times New Roman"/>
                <w:b/>
                <w:bCs/>
                <w:color w:val="auto"/>
                <w:sz w:val="20"/>
                <w:szCs w:val="20"/>
              </w:rPr>
              <w:t xml:space="preserve">Y 60 </w:t>
            </w:r>
            <w:r w:rsidRPr="00D5713D">
              <w:rPr>
                <w:rFonts w:ascii="Soberana Texto" w:hAnsi="Soberana Texto" w:cs="Times New Roman"/>
                <w:b/>
                <w:bCs/>
                <w:color w:val="auto"/>
                <w:sz w:val="20"/>
                <w:szCs w:val="20"/>
              </w:rPr>
              <w:t>DE LA LAASSP</w:t>
            </w:r>
            <w:r w:rsidR="007643CD" w:rsidRPr="00D5713D">
              <w:rPr>
                <w:rFonts w:ascii="Soberana Texto" w:hAnsi="Soberana Texto" w:cs="Times New Roman"/>
                <w:b/>
                <w:bCs/>
                <w:color w:val="auto"/>
                <w:sz w:val="20"/>
                <w:szCs w:val="20"/>
              </w:rPr>
              <w:t>.</w:t>
            </w:r>
          </w:p>
        </w:tc>
      </w:tr>
      <w:tr w:rsidR="003A6B03" w:rsidRPr="00D5713D" w14:paraId="36A7711C" w14:textId="77777777" w:rsidTr="00985CDF">
        <w:trPr>
          <w:trHeight w:val="235"/>
        </w:trPr>
        <w:tc>
          <w:tcPr>
            <w:tcW w:w="1701" w:type="dxa"/>
          </w:tcPr>
          <w:p w14:paraId="2B3B43FE" w14:textId="77777777" w:rsidR="003A6B03" w:rsidRPr="00D5713D" w:rsidRDefault="003A6B03" w:rsidP="00D5713D">
            <w:pPr>
              <w:pStyle w:val="Default"/>
              <w:ind w:right="92"/>
              <w:jc w:val="both"/>
              <w:rPr>
                <w:rFonts w:ascii="Soberana Texto" w:hAnsi="Soberana Texto" w:cs="Times New Roman"/>
                <w:color w:val="auto"/>
                <w:sz w:val="20"/>
                <w:szCs w:val="20"/>
              </w:rPr>
            </w:pPr>
          </w:p>
        </w:tc>
        <w:tc>
          <w:tcPr>
            <w:tcW w:w="7938" w:type="dxa"/>
          </w:tcPr>
          <w:p w14:paraId="1BAC28D7" w14:textId="77777777" w:rsidR="003A6B03" w:rsidRPr="00D5713D" w:rsidRDefault="003A6B03" w:rsidP="00D5713D">
            <w:pPr>
              <w:pStyle w:val="Default"/>
              <w:ind w:right="92"/>
              <w:jc w:val="both"/>
              <w:rPr>
                <w:rFonts w:ascii="Soberana Texto" w:hAnsi="Soberana Texto" w:cs="Times New Roman"/>
                <w:color w:val="auto"/>
                <w:sz w:val="20"/>
                <w:szCs w:val="20"/>
              </w:rPr>
            </w:pPr>
          </w:p>
        </w:tc>
      </w:tr>
      <w:tr w:rsidR="003A6B03" w:rsidRPr="00D5713D" w14:paraId="7E5AC208" w14:textId="77777777" w:rsidTr="00985CDF">
        <w:trPr>
          <w:trHeight w:val="93"/>
        </w:trPr>
        <w:tc>
          <w:tcPr>
            <w:tcW w:w="1701" w:type="dxa"/>
          </w:tcPr>
          <w:p w14:paraId="4DBAA778" w14:textId="77777777" w:rsidR="003A6B03" w:rsidRPr="00D5713D" w:rsidRDefault="00B93030"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ANEXO DL-4</w:t>
            </w:r>
          </w:p>
        </w:tc>
        <w:tc>
          <w:tcPr>
            <w:tcW w:w="7938" w:type="dxa"/>
          </w:tcPr>
          <w:p w14:paraId="78EEDB2A" w14:textId="77777777"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CARTA DE CONFIDENCIALIDAD</w:t>
            </w:r>
            <w:r w:rsidR="007643CD" w:rsidRPr="00D5713D">
              <w:rPr>
                <w:rFonts w:ascii="Soberana Texto" w:hAnsi="Soberana Texto" w:cs="Times New Roman"/>
                <w:b/>
                <w:bCs/>
                <w:color w:val="auto"/>
                <w:sz w:val="20"/>
                <w:szCs w:val="20"/>
              </w:rPr>
              <w:t>.</w:t>
            </w:r>
          </w:p>
        </w:tc>
      </w:tr>
      <w:tr w:rsidR="003A6B03" w:rsidRPr="00D5713D" w14:paraId="48181A14" w14:textId="77777777" w:rsidTr="00985CDF">
        <w:trPr>
          <w:trHeight w:val="93"/>
        </w:trPr>
        <w:tc>
          <w:tcPr>
            <w:tcW w:w="1701" w:type="dxa"/>
          </w:tcPr>
          <w:p w14:paraId="1C8CAB2B" w14:textId="77777777" w:rsidR="00D5713D" w:rsidRPr="00D5713D" w:rsidRDefault="00D5713D" w:rsidP="00D5713D">
            <w:pPr>
              <w:pStyle w:val="Default"/>
              <w:ind w:right="92"/>
              <w:jc w:val="both"/>
              <w:rPr>
                <w:rFonts w:ascii="Soberana Texto" w:hAnsi="Soberana Texto" w:cs="Times New Roman"/>
                <w:bCs/>
                <w:color w:val="auto"/>
                <w:sz w:val="20"/>
                <w:szCs w:val="20"/>
              </w:rPr>
            </w:pPr>
          </w:p>
          <w:p w14:paraId="7CD5391C" w14:textId="77777777" w:rsidR="003A6B03" w:rsidRPr="00D5713D" w:rsidRDefault="00B93030"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ANEXO DL-5</w:t>
            </w:r>
          </w:p>
        </w:tc>
        <w:tc>
          <w:tcPr>
            <w:tcW w:w="7938" w:type="dxa"/>
          </w:tcPr>
          <w:p w14:paraId="1AFCD7A4" w14:textId="77777777" w:rsidR="00A251E0" w:rsidRPr="00D5713D" w:rsidRDefault="00A251E0" w:rsidP="00D5713D">
            <w:pPr>
              <w:pStyle w:val="Default"/>
              <w:ind w:right="92"/>
              <w:jc w:val="both"/>
              <w:rPr>
                <w:rFonts w:ascii="Soberana Texto" w:hAnsi="Soberana Texto" w:cs="Times New Roman"/>
                <w:bCs/>
                <w:color w:val="auto"/>
                <w:sz w:val="20"/>
                <w:szCs w:val="20"/>
              </w:rPr>
            </w:pPr>
          </w:p>
          <w:p w14:paraId="70E97AC7" w14:textId="77777777"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CONOCIMIENTO DEL MODELO DE CONTRATO</w:t>
            </w:r>
            <w:r w:rsidR="007643CD" w:rsidRPr="00D5713D">
              <w:rPr>
                <w:rFonts w:ascii="Soberana Texto" w:hAnsi="Soberana Texto" w:cs="Times New Roman"/>
                <w:b/>
                <w:bCs/>
                <w:color w:val="auto"/>
                <w:sz w:val="20"/>
                <w:szCs w:val="20"/>
              </w:rPr>
              <w:t>.</w:t>
            </w:r>
          </w:p>
        </w:tc>
      </w:tr>
      <w:tr w:rsidR="003A6B03" w:rsidRPr="00D5713D" w14:paraId="59669DE5" w14:textId="77777777" w:rsidTr="00985CDF">
        <w:trPr>
          <w:trHeight w:val="93"/>
        </w:trPr>
        <w:tc>
          <w:tcPr>
            <w:tcW w:w="1701" w:type="dxa"/>
          </w:tcPr>
          <w:p w14:paraId="5FAD5FC9" w14:textId="77777777" w:rsidR="003A6B03" w:rsidRPr="00D5713D" w:rsidRDefault="003A6B03" w:rsidP="00D5713D">
            <w:pPr>
              <w:pStyle w:val="Default"/>
              <w:ind w:right="92"/>
              <w:jc w:val="both"/>
              <w:rPr>
                <w:rFonts w:ascii="Soberana Texto" w:hAnsi="Soberana Texto" w:cs="Times New Roman"/>
                <w:color w:val="auto"/>
                <w:sz w:val="20"/>
                <w:szCs w:val="20"/>
              </w:rPr>
            </w:pPr>
          </w:p>
        </w:tc>
        <w:tc>
          <w:tcPr>
            <w:tcW w:w="7938" w:type="dxa"/>
          </w:tcPr>
          <w:p w14:paraId="194078CA" w14:textId="77777777" w:rsidR="003A6B03" w:rsidRPr="00D5713D" w:rsidRDefault="003A6B03" w:rsidP="00D5713D">
            <w:pPr>
              <w:pStyle w:val="Default"/>
              <w:ind w:right="92"/>
              <w:jc w:val="both"/>
              <w:rPr>
                <w:rFonts w:ascii="Soberana Texto" w:hAnsi="Soberana Texto" w:cs="Times New Roman"/>
                <w:color w:val="auto"/>
                <w:sz w:val="20"/>
                <w:szCs w:val="20"/>
              </w:rPr>
            </w:pPr>
          </w:p>
        </w:tc>
      </w:tr>
      <w:tr w:rsidR="003A6B03" w:rsidRPr="00D5713D" w14:paraId="298C732E" w14:textId="77777777" w:rsidTr="00985CDF">
        <w:trPr>
          <w:trHeight w:val="93"/>
        </w:trPr>
        <w:tc>
          <w:tcPr>
            <w:tcW w:w="1701" w:type="dxa"/>
          </w:tcPr>
          <w:p w14:paraId="50C44317" w14:textId="77777777" w:rsidR="003A6B03" w:rsidRPr="00D5713D" w:rsidRDefault="00F91BB6"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ANEXO DL-6</w:t>
            </w:r>
          </w:p>
        </w:tc>
        <w:tc>
          <w:tcPr>
            <w:tcW w:w="7938" w:type="dxa"/>
          </w:tcPr>
          <w:p w14:paraId="144EAE96" w14:textId="77777777"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CARTA DE ACEPTACIÓN Y CONOCIMIENTO DE LA CONVOCATORIA</w:t>
            </w:r>
            <w:r w:rsidR="007643CD" w:rsidRPr="00D5713D">
              <w:rPr>
                <w:rFonts w:ascii="Soberana Texto" w:hAnsi="Soberana Texto" w:cs="Times New Roman"/>
                <w:b/>
                <w:bCs/>
                <w:color w:val="auto"/>
                <w:sz w:val="20"/>
                <w:szCs w:val="20"/>
              </w:rPr>
              <w:t>.</w:t>
            </w:r>
          </w:p>
        </w:tc>
      </w:tr>
      <w:tr w:rsidR="003A6B03" w:rsidRPr="00D5713D" w14:paraId="41688F8D" w14:textId="77777777" w:rsidTr="00985CDF">
        <w:trPr>
          <w:trHeight w:val="93"/>
        </w:trPr>
        <w:tc>
          <w:tcPr>
            <w:tcW w:w="1701" w:type="dxa"/>
          </w:tcPr>
          <w:p w14:paraId="0C2B7884" w14:textId="77777777" w:rsidR="00A251E0" w:rsidRPr="00D5713D" w:rsidRDefault="00A251E0" w:rsidP="00D5713D">
            <w:pPr>
              <w:pStyle w:val="Default"/>
              <w:ind w:right="92"/>
              <w:jc w:val="both"/>
              <w:rPr>
                <w:rFonts w:ascii="Soberana Texto" w:hAnsi="Soberana Texto" w:cs="Times New Roman"/>
                <w:bCs/>
                <w:color w:val="auto"/>
                <w:sz w:val="20"/>
                <w:szCs w:val="20"/>
              </w:rPr>
            </w:pPr>
          </w:p>
          <w:p w14:paraId="7ABB1A65" w14:textId="77777777" w:rsidR="003A6B03" w:rsidRPr="00D5713D" w:rsidRDefault="00F91BB6"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ANEXO DL-7</w:t>
            </w:r>
          </w:p>
        </w:tc>
        <w:tc>
          <w:tcPr>
            <w:tcW w:w="7938" w:type="dxa"/>
          </w:tcPr>
          <w:p w14:paraId="76F0889A" w14:textId="77777777" w:rsidR="00A251E0" w:rsidRPr="00D5713D" w:rsidRDefault="00A251E0" w:rsidP="00D5713D">
            <w:pPr>
              <w:pStyle w:val="Default"/>
              <w:ind w:right="92"/>
              <w:jc w:val="both"/>
              <w:rPr>
                <w:rFonts w:ascii="Soberana Texto" w:hAnsi="Soberana Texto" w:cs="Times New Roman"/>
                <w:bCs/>
                <w:color w:val="auto"/>
                <w:sz w:val="20"/>
                <w:szCs w:val="20"/>
              </w:rPr>
            </w:pPr>
          </w:p>
          <w:p w14:paraId="04B57C27" w14:textId="77777777"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DECLARACIÓN DE INTEGRIDAD</w:t>
            </w:r>
            <w:r w:rsidR="007643CD" w:rsidRPr="00D5713D">
              <w:rPr>
                <w:rFonts w:ascii="Soberana Texto" w:hAnsi="Soberana Texto" w:cs="Times New Roman"/>
                <w:b/>
                <w:bCs/>
                <w:color w:val="auto"/>
                <w:sz w:val="20"/>
                <w:szCs w:val="20"/>
              </w:rPr>
              <w:t>.</w:t>
            </w:r>
          </w:p>
        </w:tc>
      </w:tr>
      <w:tr w:rsidR="003A6B03" w:rsidRPr="00D5713D" w14:paraId="268F4ADD" w14:textId="77777777" w:rsidTr="00985CDF">
        <w:trPr>
          <w:trHeight w:val="93"/>
        </w:trPr>
        <w:tc>
          <w:tcPr>
            <w:tcW w:w="1701" w:type="dxa"/>
          </w:tcPr>
          <w:p w14:paraId="6357F494" w14:textId="77777777" w:rsidR="00A251E0" w:rsidRPr="00D5713D" w:rsidRDefault="00A251E0" w:rsidP="00D5713D">
            <w:pPr>
              <w:pStyle w:val="Default"/>
              <w:ind w:right="92"/>
              <w:jc w:val="both"/>
              <w:rPr>
                <w:rFonts w:ascii="Soberana Texto" w:hAnsi="Soberana Texto" w:cs="Times New Roman"/>
                <w:bCs/>
                <w:color w:val="auto"/>
                <w:sz w:val="20"/>
                <w:szCs w:val="20"/>
              </w:rPr>
            </w:pPr>
          </w:p>
          <w:p w14:paraId="404EC23C" w14:textId="77777777" w:rsidR="003A6B03" w:rsidRPr="00D5713D" w:rsidRDefault="00F91BB6"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ANEXO DL-8</w:t>
            </w:r>
          </w:p>
        </w:tc>
        <w:tc>
          <w:tcPr>
            <w:tcW w:w="7938" w:type="dxa"/>
          </w:tcPr>
          <w:p w14:paraId="287E43ED" w14:textId="77777777" w:rsidR="00A251E0" w:rsidRPr="00D5713D" w:rsidRDefault="00A251E0" w:rsidP="00D5713D">
            <w:pPr>
              <w:pStyle w:val="Default"/>
              <w:ind w:right="92"/>
              <w:jc w:val="both"/>
              <w:rPr>
                <w:rFonts w:ascii="Soberana Texto" w:hAnsi="Soberana Texto" w:cs="Times New Roman"/>
                <w:bCs/>
                <w:color w:val="auto"/>
                <w:sz w:val="20"/>
                <w:szCs w:val="20"/>
              </w:rPr>
            </w:pPr>
          </w:p>
          <w:p w14:paraId="0F00A38E" w14:textId="77777777" w:rsidR="003A6B03" w:rsidRPr="00D5713D" w:rsidRDefault="003A6B03" w:rsidP="00D5713D">
            <w:pPr>
              <w:pStyle w:val="Default"/>
              <w:ind w:right="92"/>
              <w:jc w:val="both"/>
              <w:rPr>
                <w:rFonts w:ascii="Soberana Texto" w:hAnsi="Soberana Texto" w:cs="Times New Roman"/>
                <w:color w:val="auto"/>
                <w:sz w:val="20"/>
                <w:szCs w:val="20"/>
              </w:rPr>
            </w:pPr>
            <w:r w:rsidRPr="00D5713D">
              <w:rPr>
                <w:rFonts w:ascii="Soberana Texto" w:hAnsi="Soberana Texto" w:cs="Times New Roman"/>
                <w:b/>
                <w:bCs/>
                <w:color w:val="auto"/>
                <w:sz w:val="20"/>
                <w:szCs w:val="20"/>
              </w:rPr>
              <w:t>MODELO DE TEXTO DE FIANZA PARA EL CUMPLIMIENTO DEL CONTRATO</w:t>
            </w:r>
            <w:r w:rsidR="007643CD" w:rsidRPr="00D5713D">
              <w:rPr>
                <w:rFonts w:ascii="Soberana Texto" w:hAnsi="Soberana Texto" w:cs="Times New Roman"/>
                <w:b/>
                <w:bCs/>
                <w:color w:val="auto"/>
                <w:sz w:val="20"/>
                <w:szCs w:val="20"/>
              </w:rPr>
              <w:t>.</w:t>
            </w:r>
          </w:p>
        </w:tc>
      </w:tr>
    </w:tbl>
    <w:p w14:paraId="6237D6AD" w14:textId="77777777" w:rsidR="003A6B03" w:rsidRPr="0029687C" w:rsidRDefault="003A6B03" w:rsidP="00602D49">
      <w:pPr>
        <w:pStyle w:val="Default"/>
        <w:ind w:right="92"/>
        <w:jc w:val="both"/>
        <w:rPr>
          <w:rFonts w:ascii="Soberana Texto" w:hAnsi="Soberana Texto" w:cs="Times New Roman"/>
          <w:color w:val="auto"/>
          <w:sz w:val="22"/>
          <w:szCs w:val="22"/>
        </w:rPr>
      </w:pPr>
    </w:p>
    <w:sectPr w:rsidR="003A6B03" w:rsidRPr="0029687C" w:rsidSect="00602D49">
      <w:headerReference w:type="default" r:id="rId10"/>
      <w:footerReference w:type="even" r:id="rId11"/>
      <w:footerReference w:type="default" r:id="rId12"/>
      <w:footerReference w:type="first" r:id="rId13"/>
      <w:pgSz w:w="12240" w:h="15840" w:code="1"/>
      <w:pgMar w:top="1428" w:right="900" w:bottom="481" w:left="1467"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D48DF" w14:textId="77777777" w:rsidR="00194603" w:rsidRDefault="00194603" w:rsidP="00D459AC">
      <w:r>
        <w:separator/>
      </w:r>
    </w:p>
  </w:endnote>
  <w:endnote w:type="continuationSeparator" w:id="0">
    <w:p w14:paraId="0367A640" w14:textId="77777777" w:rsidR="00194603" w:rsidRDefault="00194603" w:rsidP="00D4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berana Texto">
    <w:panose1 w:val="00000000000000000000"/>
    <w:charset w:val="00"/>
    <w:family w:val="modern"/>
    <w:notTrueType/>
    <w:pitch w:val="variable"/>
    <w:sig w:usb0="800000AF" w:usb1="4000A04B"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D0F1E" w14:textId="77777777" w:rsidR="002A0742" w:rsidRDefault="002A0742" w:rsidP="007E48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E7E20C" w14:textId="77777777" w:rsidR="002A0742" w:rsidRDefault="002A07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577738"/>
      <w:docPartObj>
        <w:docPartGallery w:val="Page Numbers (Bottom of Page)"/>
        <w:docPartUnique/>
      </w:docPartObj>
    </w:sdtPr>
    <w:sdtEndPr/>
    <w:sdtContent>
      <w:p w14:paraId="190A7B1E" w14:textId="2A93543F" w:rsidR="002A0742" w:rsidRDefault="002A0742">
        <w:pPr>
          <w:pStyle w:val="Piedepgina"/>
          <w:jc w:val="right"/>
        </w:pPr>
        <w:r>
          <w:fldChar w:fldCharType="begin"/>
        </w:r>
        <w:r>
          <w:instrText>PAGE   \* MERGEFORMAT</w:instrText>
        </w:r>
        <w:r>
          <w:fldChar w:fldCharType="separate"/>
        </w:r>
        <w:r w:rsidR="007C663B" w:rsidRPr="007C663B">
          <w:rPr>
            <w:noProof/>
            <w:lang w:val="es-ES"/>
          </w:rPr>
          <w:t>14</w:t>
        </w:r>
        <w:r>
          <w:fldChar w:fldCharType="end"/>
        </w:r>
      </w:p>
    </w:sdtContent>
  </w:sdt>
  <w:p w14:paraId="3A1F365A" w14:textId="77777777" w:rsidR="002A0742" w:rsidRDefault="002A0742" w:rsidP="00D459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380446"/>
      <w:docPartObj>
        <w:docPartGallery w:val="Page Numbers (Bottom of Page)"/>
        <w:docPartUnique/>
      </w:docPartObj>
    </w:sdtPr>
    <w:sdtEndPr/>
    <w:sdtContent>
      <w:p w14:paraId="6C7CD068" w14:textId="35FD0966" w:rsidR="002A0742" w:rsidRDefault="002A0742">
        <w:pPr>
          <w:pStyle w:val="Piedepgina"/>
          <w:jc w:val="right"/>
        </w:pPr>
        <w:r>
          <w:fldChar w:fldCharType="begin"/>
        </w:r>
        <w:r>
          <w:instrText>PAGE   \* MERGEFORMAT</w:instrText>
        </w:r>
        <w:r>
          <w:fldChar w:fldCharType="separate"/>
        </w:r>
        <w:r w:rsidR="007C663B" w:rsidRPr="007C663B">
          <w:rPr>
            <w:noProof/>
            <w:lang w:val="es-ES"/>
          </w:rPr>
          <w:t>1</w:t>
        </w:r>
        <w:r>
          <w:fldChar w:fldCharType="end"/>
        </w:r>
      </w:p>
    </w:sdtContent>
  </w:sdt>
  <w:p w14:paraId="24C4B6CD" w14:textId="77777777" w:rsidR="002A0742" w:rsidRDefault="002A07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6E2A2" w14:textId="77777777" w:rsidR="00194603" w:rsidRDefault="00194603" w:rsidP="00D459AC">
      <w:r>
        <w:separator/>
      </w:r>
    </w:p>
  </w:footnote>
  <w:footnote w:type="continuationSeparator" w:id="0">
    <w:p w14:paraId="4D6C289F" w14:textId="77777777" w:rsidR="00194603" w:rsidRDefault="00194603" w:rsidP="00D4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61564" w14:textId="21EC9983" w:rsidR="002A0742" w:rsidRDefault="002A0742" w:rsidP="00D459AC">
    <w:pPr>
      <w:pStyle w:val="Encabezado"/>
      <w:rPr>
        <w:noProof/>
        <w:lang w:eastAsia="es-MX"/>
      </w:rPr>
    </w:pPr>
    <w:r>
      <w:rPr>
        <w:noProof/>
        <w:lang w:eastAsia="es-MX"/>
      </w:rPr>
      <w:drawing>
        <wp:inline distT="0" distB="0" distL="0" distR="0" wp14:anchorId="0E693D12" wp14:editId="76589262">
          <wp:extent cx="1423670" cy="509270"/>
          <wp:effectExtent l="19050" t="0" r="508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23670" cy="509270"/>
                  </a:xfrm>
                  <a:prstGeom prst="rect">
                    <a:avLst/>
                  </a:prstGeom>
                  <a:noFill/>
                  <a:ln w="9525">
                    <a:noFill/>
                    <a:miter lim="800000"/>
                    <a:headEnd/>
                    <a:tailEnd/>
                  </a:ln>
                </pic:spPr>
              </pic:pic>
            </a:graphicData>
          </a:graphic>
        </wp:inline>
      </w:drawing>
    </w:r>
    <w:r>
      <w:rPr>
        <w:noProof/>
        <w:lang w:eastAsia="es-MX"/>
      </w:rPr>
      <w:t xml:space="preserve">                                                                                                    </w:t>
    </w:r>
    <w:r>
      <w:rPr>
        <w:i/>
        <w:noProof/>
        <w:lang w:eastAsia="es-MX"/>
      </w:rPr>
      <w:drawing>
        <wp:inline distT="0" distB="0" distL="0" distR="0" wp14:anchorId="0CC9EFC3" wp14:editId="39FFD605">
          <wp:extent cx="1228725" cy="448692"/>
          <wp:effectExtent l="0" t="0" r="0" b="8890"/>
          <wp:docPr id="11" name="Picture 2" descr="H:\0001 Comunicación 2013\02. Imagen Banobras\Logo\Logos Efrén\Logos intranet\Logo Banobras con Razón 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0001 Comunicación 2013\02. Imagen Banobras\Logo\Logos Efrén\Logos intranet\Logo Banobras con Razón Socia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9880" t="29781" r="10915" b="31655"/>
                  <a:stretch/>
                </pic:blipFill>
                <pic:spPr bwMode="auto">
                  <a:xfrm>
                    <a:off x="0" y="0"/>
                    <a:ext cx="1228725" cy="448692"/>
                  </a:xfrm>
                  <a:prstGeom prst="rect">
                    <a:avLst/>
                  </a:prstGeom>
                  <a:noFill/>
                  <a:extLst/>
                </pic:spPr>
              </pic:pic>
            </a:graphicData>
          </a:graphic>
        </wp:inline>
      </w:drawing>
    </w:r>
  </w:p>
  <w:p w14:paraId="08F8DB48" w14:textId="77777777" w:rsidR="002A0742" w:rsidRPr="0029687C" w:rsidRDefault="002A0742" w:rsidP="00D459AC">
    <w:pPr>
      <w:pStyle w:val="Encabezado"/>
      <w:rPr>
        <w:noProof/>
        <w:sz w:val="16"/>
        <w:szCs w:val="16"/>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5129"/>
    <w:multiLevelType w:val="hybridMultilevel"/>
    <w:tmpl w:val="EBF83316"/>
    <w:lvl w:ilvl="0" w:tplc="4FBE8E34">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881800"/>
    <w:multiLevelType w:val="hybridMultilevel"/>
    <w:tmpl w:val="2DBE20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E85342"/>
    <w:multiLevelType w:val="hybridMultilevel"/>
    <w:tmpl w:val="C264F826"/>
    <w:lvl w:ilvl="0" w:tplc="37BECB7C">
      <w:start w:val="2"/>
      <w:numFmt w:val="decimal"/>
      <w:lvlText w:val="1.%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nsid w:val="0E8651C1"/>
    <w:multiLevelType w:val="hybridMultilevel"/>
    <w:tmpl w:val="3968A636"/>
    <w:lvl w:ilvl="0" w:tplc="E14842EC">
      <w:start w:val="1"/>
      <w:numFmt w:val="decimal"/>
      <w:lvlText w:val="%1."/>
      <w:lvlJc w:val="left"/>
      <w:pPr>
        <w:ind w:left="1068" w:hanging="360"/>
      </w:pPr>
      <w:rPr>
        <w:rFonts w:ascii="Arial" w:eastAsia="Times New Roman"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27832AA"/>
    <w:multiLevelType w:val="hybridMultilevel"/>
    <w:tmpl w:val="CE30C250"/>
    <w:lvl w:ilvl="0" w:tplc="121AB31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B0BAB"/>
    <w:multiLevelType w:val="hybridMultilevel"/>
    <w:tmpl w:val="4E2C3EE6"/>
    <w:lvl w:ilvl="0" w:tplc="D9D41D74">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D370A64"/>
    <w:multiLevelType w:val="hybridMultilevel"/>
    <w:tmpl w:val="1E8A1E62"/>
    <w:lvl w:ilvl="0" w:tplc="12CEE8D0">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514954"/>
    <w:multiLevelType w:val="multilevel"/>
    <w:tmpl w:val="19067DF4"/>
    <w:lvl w:ilvl="0">
      <w:start w:val="2"/>
      <w:numFmt w:val="upperRoman"/>
      <w:lvlText w:val="%1."/>
      <w:lvlJc w:val="left"/>
      <w:pPr>
        <w:ind w:left="1080" w:hanging="720"/>
      </w:pPr>
      <w:rPr>
        <w:rFonts w:hint="default"/>
        <w:b/>
      </w:rPr>
    </w:lvl>
    <w:lvl w:ilvl="1">
      <w:start w:val="6"/>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9880DB5"/>
    <w:multiLevelType w:val="multilevel"/>
    <w:tmpl w:val="24C63BFE"/>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2A8B5D8B"/>
    <w:multiLevelType w:val="hybridMultilevel"/>
    <w:tmpl w:val="4FF8717C"/>
    <w:lvl w:ilvl="0" w:tplc="C7A8F9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4B0674"/>
    <w:multiLevelType w:val="hybridMultilevel"/>
    <w:tmpl w:val="D85CF03E"/>
    <w:lvl w:ilvl="0" w:tplc="39A25D8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8127A2"/>
    <w:multiLevelType w:val="hybridMultilevel"/>
    <w:tmpl w:val="986C03E4"/>
    <w:lvl w:ilvl="0" w:tplc="ADC4C94A">
      <w:start w:val="3"/>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41FB7118"/>
    <w:multiLevelType w:val="hybridMultilevel"/>
    <w:tmpl w:val="23105DC0"/>
    <w:lvl w:ilvl="0" w:tplc="E1C6E7E6">
      <w:start w:val="1"/>
      <w:numFmt w:val="lowerLetter"/>
      <w:lvlText w:val="%1)"/>
      <w:lvlJc w:val="left"/>
      <w:pPr>
        <w:ind w:left="331" w:hanging="360"/>
      </w:pPr>
      <w:rPr>
        <w:rFonts w:hint="default"/>
      </w:rPr>
    </w:lvl>
    <w:lvl w:ilvl="1" w:tplc="040A0019" w:tentative="1">
      <w:start w:val="1"/>
      <w:numFmt w:val="lowerLetter"/>
      <w:lvlText w:val="%2."/>
      <w:lvlJc w:val="left"/>
      <w:pPr>
        <w:ind w:left="1051" w:hanging="360"/>
      </w:pPr>
    </w:lvl>
    <w:lvl w:ilvl="2" w:tplc="040A001B" w:tentative="1">
      <w:start w:val="1"/>
      <w:numFmt w:val="lowerRoman"/>
      <w:lvlText w:val="%3."/>
      <w:lvlJc w:val="right"/>
      <w:pPr>
        <w:ind w:left="1771" w:hanging="180"/>
      </w:pPr>
    </w:lvl>
    <w:lvl w:ilvl="3" w:tplc="040A000F" w:tentative="1">
      <w:start w:val="1"/>
      <w:numFmt w:val="decimal"/>
      <w:lvlText w:val="%4."/>
      <w:lvlJc w:val="left"/>
      <w:pPr>
        <w:ind w:left="2491" w:hanging="360"/>
      </w:pPr>
    </w:lvl>
    <w:lvl w:ilvl="4" w:tplc="040A0019" w:tentative="1">
      <w:start w:val="1"/>
      <w:numFmt w:val="lowerLetter"/>
      <w:lvlText w:val="%5."/>
      <w:lvlJc w:val="left"/>
      <w:pPr>
        <w:ind w:left="3211" w:hanging="360"/>
      </w:pPr>
    </w:lvl>
    <w:lvl w:ilvl="5" w:tplc="040A001B" w:tentative="1">
      <w:start w:val="1"/>
      <w:numFmt w:val="lowerRoman"/>
      <w:lvlText w:val="%6."/>
      <w:lvlJc w:val="right"/>
      <w:pPr>
        <w:ind w:left="3931" w:hanging="180"/>
      </w:pPr>
    </w:lvl>
    <w:lvl w:ilvl="6" w:tplc="040A000F" w:tentative="1">
      <w:start w:val="1"/>
      <w:numFmt w:val="decimal"/>
      <w:lvlText w:val="%7."/>
      <w:lvlJc w:val="left"/>
      <w:pPr>
        <w:ind w:left="4651" w:hanging="360"/>
      </w:pPr>
    </w:lvl>
    <w:lvl w:ilvl="7" w:tplc="040A0019" w:tentative="1">
      <w:start w:val="1"/>
      <w:numFmt w:val="lowerLetter"/>
      <w:lvlText w:val="%8."/>
      <w:lvlJc w:val="left"/>
      <w:pPr>
        <w:ind w:left="5371" w:hanging="360"/>
      </w:pPr>
    </w:lvl>
    <w:lvl w:ilvl="8" w:tplc="040A001B" w:tentative="1">
      <w:start w:val="1"/>
      <w:numFmt w:val="lowerRoman"/>
      <w:lvlText w:val="%9."/>
      <w:lvlJc w:val="right"/>
      <w:pPr>
        <w:ind w:left="6091" w:hanging="180"/>
      </w:pPr>
    </w:lvl>
  </w:abstractNum>
  <w:abstractNum w:abstractNumId="13">
    <w:nsid w:val="42795423"/>
    <w:multiLevelType w:val="hybridMultilevel"/>
    <w:tmpl w:val="403C8BE2"/>
    <w:lvl w:ilvl="0" w:tplc="8DFED3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2B33A5"/>
    <w:multiLevelType w:val="multilevel"/>
    <w:tmpl w:val="EA369B64"/>
    <w:lvl w:ilvl="0">
      <w:start w:val="3"/>
      <w:numFmt w:val="decimal"/>
      <w:lvlText w:val="%1."/>
      <w:lvlJc w:val="left"/>
      <w:pPr>
        <w:ind w:left="585" w:hanging="585"/>
      </w:pPr>
      <w:rPr>
        <w:rFonts w:cs="Arial" w:hint="default"/>
        <w:b/>
      </w:rPr>
    </w:lvl>
    <w:lvl w:ilvl="1">
      <w:start w:val="8"/>
      <w:numFmt w:val="decimal"/>
      <w:lvlText w:val="%1.%2."/>
      <w:lvlJc w:val="left"/>
      <w:pPr>
        <w:ind w:left="900" w:hanging="720"/>
      </w:pPr>
      <w:rPr>
        <w:rFonts w:cs="Arial" w:hint="default"/>
        <w:b/>
      </w:rPr>
    </w:lvl>
    <w:lvl w:ilvl="2">
      <w:start w:val="1"/>
      <w:numFmt w:val="decimal"/>
      <w:lvlText w:val="%1.%2.%3."/>
      <w:lvlJc w:val="left"/>
      <w:pPr>
        <w:ind w:left="1080" w:hanging="720"/>
      </w:pPr>
      <w:rPr>
        <w:rFonts w:cs="Arial" w:hint="default"/>
        <w:b/>
      </w:rPr>
    </w:lvl>
    <w:lvl w:ilvl="3">
      <w:start w:val="1"/>
      <w:numFmt w:val="decimal"/>
      <w:lvlText w:val="%1.%2.%3.%4."/>
      <w:lvlJc w:val="left"/>
      <w:pPr>
        <w:ind w:left="1620" w:hanging="1080"/>
      </w:pPr>
      <w:rPr>
        <w:rFonts w:cs="Arial" w:hint="default"/>
        <w:b/>
      </w:rPr>
    </w:lvl>
    <w:lvl w:ilvl="4">
      <w:start w:val="1"/>
      <w:numFmt w:val="decimal"/>
      <w:lvlText w:val="%1.%2.%3.%4.%5."/>
      <w:lvlJc w:val="left"/>
      <w:pPr>
        <w:ind w:left="1800" w:hanging="1080"/>
      </w:pPr>
      <w:rPr>
        <w:rFonts w:cs="Arial" w:hint="default"/>
        <w:b/>
      </w:rPr>
    </w:lvl>
    <w:lvl w:ilvl="5">
      <w:start w:val="1"/>
      <w:numFmt w:val="decimal"/>
      <w:lvlText w:val="%1.%2.%3.%4.%5.%6."/>
      <w:lvlJc w:val="left"/>
      <w:pPr>
        <w:ind w:left="2340" w:hanging="1440"/>
      </w:pPr>
      <w:rPr>
        <w:rFonts w:cs="Arial" w:hint="default"/>
        <w:b/>
      </w:rPr>
    </w:lvl>
    <w:lvl w:ilvl="6">
      <w:start w:val="1"/>
      <w:numFmt w:val="decimal"/>
      <w:lvlText w:val="%1.%2.%3.%4.%5.%6.%7."/>
      <w:lvlJc w:val="left"/>
      <w:pPr>
        <w:ind w:left="2520" w:hanging="1440"/>
      </w:pPr>
      <w:rPr>
        <w:rFonts w:cs="Arial" w:hint="default"/>
        <w:b/>
      </w:rPr>
    </w:lvl>
    <w:lvl w:ilvl="7">
      <w:start w:val="1"/>
      <w:numFmt w:val="decimal"/>
      <w:lvlText w:val="%1.%2.%3.%4.%5.%6.%7.%8."/>
      <w:lvlJc w:val="left"/>
      <w:pPr>
        <w:ind w:left="3060" w:hanging="1800"/>
      </w:pPr>
      <w:rPr>
        <w:rFonts w:cs="Arial" w:hint="default"/>
        <w:b/>
      </w:rPr>
    </w:lvl>
    <w:lvl w:ilvl="8">
      <w:start w:val="1"/>
      <w:numFmt w:val="decimal"/>
      <w:lvlText w:val="%1.%2.%3.%4.%5.%6.%7.%8.%9."/>
      <w:lvlJc w:val="left"/>
      <w:pPr>
        <w:ind w:left="3240" w:hanging="1800"/>
      </w:pPr>
      <w:rPr>
        <w:rFonts w:cs="Arial" w:hint="default"/>
        <w:b/>
      </w:rPr>
    </w:lvl>
  </w:abstractNum>
  <w:abstractNum w:abstractNumId="15">
    <w:nsid w:val="5A221B58"/>
    <w:multiLevelType w:val="multilevel"/>
    <w:tmpl w:val="B1744BD4"/>
    <w:lvl w:ilvl="0">
      <w:start w:val="1"/>
      <w:numFmt w:val="decimal"/>
      <w:lvlText w:val="%1."/>
      <w:lvlJc w:val="left"/>
      <w:pPr>
        <w:ind w:left="39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418"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430" w:hanging="1440"/>
      </w:pPr>
      <w:rPr>
        <w:rFonts w:hint="default"/>
      </w:rPr>
    </w:lvl>
    <w:lvl w:ilvl="7">
      <w:start w:val="1"/>
      <w:numFmt w:val="decimal"/>
      <w:isLgl/>
      <w:lvlText w:val="%1.%2.%3.%4.%5.%6.%7.%8"/>
      <w:lvlJc w:val="left"/>
      <w:pPr>
        <w:ind w:left="3756" w:hanging="1440"/>
      </w:pPr>
      <w:rPr>
        <w:rFonts w:hint="default"/>
      </w:rPr>
    </w:lvl>
    <w:lvl w:ilvl="8">
      <w:start w:val="1"/>
      <w:numFmt w:val="decimal"/>
      <w:isLgl/>
      <w:lvlText w:val="%1.%2.%3.%4.%5.%6.%7.%8.%9"/>
      <w:lvlJc w:val="left"/>
      <w:pPr>
        <w:ind w:left="4442" w:hanging="1800"/>
      </w:pPr>
      <w:rPr>
        <w:rFonts w:hint="default"/>
      </w:rPr>
    </w:lvl>
  </w:abstractNum>
  <w:abstractNum w:abstractNumId="16">
    <w:nsid w:val="5FD12653"/>
    <w:multiLevelType w:val="hybridMultilevel"/>
    <w:tmpl w:val="08087A58"/>
    <w:lvl w:ilvl="0" w:tplc="F59C11A8">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5081EDA"/>
    <w:multiLevelType w:val="hybridMultilevel"/>
    <w:tmpl w:val="8CF8A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7E1C42"/>
    <w:multiLevelType w:val="hybridMultilevel"/>
    <w:tmpl w:val="43E2C1B8"/>
    <w:lvl w:ilvl="0" w:tplc="34ECCA9C">
      <w:start w:val="2"/>
      <w:numFmt w:val="upperRoman"/>
      <w:lvlText w:val="%1."/>
      <w:lvlJc w:val="left"/>
      <w:pPr>
        <w:ind w:left="749" w:hanging="72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19">
    <w:nsid w:val="737C28A9"/>
    <w:multiLevelType w:val="hybridMultilevel"/>
    <w:tmpl w:val="06E01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436289"/>
    <w:multiLevelType w:val="multilevel"/>
    <w:tmpl w:val="CB4E11C0"/>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F820031"/>
    <w:multiLevelType w:val="hybridMultilevel"/>
    <w:tmpl w:val="28DCF29A"/>
    <w:lvl w:ilvl="0" w:tplc="C388F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3"/>
  </w:num>
  <w:num w:numId="3">
    <w:abstractNumId w:val="1"/>
  </w:num>
  <w:num w:numId="4">
    <w:abstractNumId w:val="6"/>
  </w:num>
  <w:num w:numId="5">
    <w:abstractNumId w:val="21"/>
  </w:num>
  <w:num w:numId="6">
    <w:abstractNumId w:val="4"/>
  </w:num>
  <w:num w:numId="7">
    <w:abstractNumId w:val="9"/>
  </w:num>
  <w:num w:numId="8">
    <w:abstractNumId w:val="15"/>
  </w:num>
  <w:num w:numId="9">
    <w:abstractNumId w:val="16"/>
  </w:num>
  <w:num w:numId="10">
    <w:abstractNumId w:val="2"/>
  </w:num>
  <w:num w:numId="11">
    <w:abstractNumId w:val="18"/>
  </w:num>
  <w:num w:numId="12">
    <w:abstractNumId w:val="7"/>
  </w:num>
  <w:num w:numId="13">
    <w:abstractNumId w:val="10"/>
  </w:num>
  <w:num w:numId="14">
    <w:abstractNumId w:val="3"/>
  </w:num>
  <w:num w:numId="15">
    <w:abstractNumId w:val="5"/>
  </w:num>
  <w:num w:numId="16">
    <w:abstractNumId w:val="11"/>
  </w:num>
  <w:num w:numId="17">
    <w:abstractNumId w:val="12"/>
  </w:num>
  <w:num w:numId="18">
    <w:abstractNumId w:val="8"/>
  </w:num>
  <w:num w:numId="19">
    <w:abstractNumId w:val="14"/>
  </w:num>
  <w:num w:numId="20">
    <w:abstractNumId w:val="20"/>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7C"/>
    <w:rsid w:val="00001FB2"/>
    <w:rsid w:val="000060DC"/>
    <w:rsid w:val="000063D8"/>
    <w:rsid w:val="000065B2"/>
    <w:rsid w:val="00007193"/>
    <w:rsid w:val="00010518"/>
    <w:rsid w:val="000122D1"/>
    <w:rsid w:val="00013E90"/>
    <w:rsid w:val="00014AF1"/>
    <w:rsid w:val="00015BCB"/>
    <w:rsid w:val="00024960"/>
    <w:rsid w:val="0002535C"/>
    <w:rsid w:val="00027052"/>
    <w:rsid w:val="00032745"/>
    <w:rsid w:val="00037929"/>
    <w:rsid w:val="000422BF"/>
    <w:rsid w:val="00044462"/>
    <w:rsid w:val="00045459"/>
    <w:rsid w:val="00053448"/>
    <w:rsid w:val="00055E57"/>
    <w:rsid w:val="00056B0E"/>
    <w:rsid w:val="0005708F"/>
    <w:rsid w:val="00062953"/>
    <w:rsid w:val="00063D15"/>
    <w:rsid w:val="00063E4B"/>
    <w:rsid w:val="000656BE"/>
    <w:rsid w:val="00070966"/>
    <w:rsid w:val="000714A4"/>
    <w:rsid w:val="00077780"/>
    <w:rsid w:val="000778E8"/>
    <w:rsid w:val="00083069"/>
    <w:rsid w:val="0009047B"/>
    <w:rsid w:val="000932BC"/>
    <w:rsid w:val="000934EE"/>
    <w:rsid w:val="00093FD3"/>
    <w:rsid w:val="000A28FB"/>
    <w:rsid w:val="000A6138"/>
    <w:rsid w:val="000A637E"/>
    <w:rsid w:val="000A78A4"/>
    <w:rsid w:val="000B06C6"/>
    <w:rsid w:val="000B0832"/>
    <w:rsid w:val="000C2B86"/>
    <w:rsid w:val="000C317D"/>
    <w:rsid w:val="000C4B08"/>
    <w:rsid w:val="000C581A"/>
    <w:rsid w:val="000C6896"/>
    <w:rsid w:val="000C7FE7"/>
    <w:rsid w:val="000D11D0"/>
    <w:rsid w:val="000D18DB"/>
    <w:rsid w:val="000D5DB3"/>
    <w:rsid w:val="000D6D25"/>
    <w:rsid w:val="000E101F"/>
    <w:rsid w:val="000E3BAF"/>
    <w:rsid w:val="000E4D36"/>
    <w:rsid w:val="000E53CB"/>
    <w:rsid w:val="000E6629"/>
    <w:rsid w:val="000F2F84"/>
    <w:rsid w:val="000F5154"/>
    <w:rsid w:val="000F6A9D"/>
    <w:rsid w:val="000F7CE4"/>
    <w:rsid w:val="001012D2"/>
    <w:rsid w:val="00103699"/>
    <w:rsid w:val="00105D21"/>
    <w:rsid w:val="00112E21"/>
    <w:rsid w:val="0011366E"/>
    <w:rsid w:val="00114936"/>
    <w:rsid w:val="001150DF"/>
    <w:rsid w:val="0011795F"/>
    <w:rsid w:val="001261FE"/>
    <w:rsid w:val="00132E67"/>
    <w:rsid w:val="00133D15"/>
    <w:rsid w:val="001401AA"/>
    <w:rsid w:val="00141D77"/>
    <w:rsid w:val="001467CA"/>
    <w:rsid w:val="00146BD0"/>
    <w:rsid w:val="001475B1"/>
    <w:rsid w:val="00147870"/>
    <w:rsid w:val="00151DCF"/>
    <w:rsid w:val="00151F9A"/>
    <w:rsid w:val="00153557"/>
    <w:rsid w:val="00167554"/>
    <w:rsid w:val="0017062C"/>
    <w:rsid w:val="00170CB9"/>
    <w:rsid w:val="001711A6"/>
    <w:rsid w:val="0017146C"/>
    <w:rsid w:val="00172891"/>
    <w:rsid w:val="00173C7C"/>
    <w:rsid w:val="00174F0D"/>
    <w:rsid w:val="001750FD"/>
    <w:rsid w:val="0017684D"/>
    <w:rsid w:val="0018023E"/>
    <w:rsid w:val="00180F21"/>
    <w:rsid w:val="00186482"/>
    <w:rsid w:val="00186C6B"/>
    <w:rsid w:val="00187157"/>
    <w:rsid w:val="00187E46"/>
    <w:rsid w:val="00190C35"/>
    <w:rsid w:val="0019115D"/>
    <w:rsid w:val="00194603"/>
    <w:rsid w:val="00194678"/>
    <w:rsid w:val="00195C43"/>
    <w:rsid w:val="00196A88"/>
    <w:rsid w:val="00196E30"/>
    <w:rsid w:val="001A02DA"/>
    <w:rsid w:val="001A0451"/>
    <w:rsid w:val="001A418C"/>
    <w:rsid w:val="001B03A0"/>
    <w:rsid w:val="001B139E"/>
    <w:rsid w:val="001B2A5E"/>
    <w:rsid w:val="001B3958"/>
    <w:rsid w:val="001B7AC5"/>
    <w:rsid w:val="001C2DD3"/>
    <w:rsid w:val="001C599B"/>
    <w:rsid w:val="001C6660"/>
    <w:rsid w:val="001D23EA"/>
    <w:rsid w:val="001D283F"/>
    <w:rsid w:val="001D2F8B"/>
    <w:rsid w:val="001D3ECA"/>
    <w:rsid w:val="001D66EF"/>
    <w:rsid w:val="001D7526"/>
    <w:rsid w:val="001D7C18"/>
    <w:rsid w:val="001D7D7B"/>
    <w:rsid w:val="001E39E2"/>
    <w:rsid w:val="001E3DF7"/>
    <w:rsid w:val="001E5E62"/>
    <w:rsid w:val="001F10B0"/>
    <w:rsid w:val="001F1E5C"/>
    <w:rsid w:val="001F2547"/>
    <w:rsid w:val="001F3049"/>
    <w:rsid w:val="001F417C"/>
    <w:rsid w:val="001F55BB"/>
    <w:rsid w:val="001F5F07"/>
    <w:rsid w:val="00200264"/>
    <w:rsid w:val="00200B0F"/>
    <w:rsid w:val="00202B02"/>
    <w:rsid w:val="00202E86"/>
    <w:rsid w:val="00207583"/>
    <w:rsid w:val="0021621E"/>
    <w:rsid w:val="0021729F"/>
    <w:rsid w:val="002212FC"/>
    <w:rsid w:val="002224AA"/>
    <w:rsid w:val="00222987"/>
    <w:rsid w:val="00224CBA"/>
    <w:rsid w:val="00230881"/>
    <w:rsid w:val="00231917"/>
    <w:rsid w:val="00232F49"/>
    <w:rsid w:val="0023310A"/>
    <w:rsid w:val="0023325F"/>
    <w:rsid w:val="002348EB"/>
    <w:rsid w:val="00235186"/>
    <w:rsid w:val="00237AB6"/>
    <w:rsid w:val="002428BD"/>
    <w:rsid w:val="00243226"/>
    <w:rsid w:val="002516D6"/>
    <w:rsid w:val="00253F47"/>
    <w:rsid w:val="0025657F"/>
    <w:rsid w:val="00262C00"/>
    <w:rsid w:val="00263C3D"/>
    <w:rsid w:val="0026570C"/>
    <w:rsid w:val="00266CF8"/>
    <w:rsid w:val="002710F7"/>
    <w:rsid w:val="00271901"/>
    <w:rsid w:val="00281EF6"/>
    <w:rsid w:val="00282AC7"/>
    <w:rsid w:val="00285A55"/>
    <w:rsid w:val="00290E13"/>
    <w:rsid w:val="0029379E"/>
    <w:rsid w:val="00295047"/>
    <w:rsid w:val="00295B14"/>
    <w:rsid w:val="0029687C"/>
    <w:rsid w:val="002977B2"/>
    <w:rsid w:val="00297F05"/>
    <w:rsid w:val="002A0742"/>
    <w:rsid w:val="002A2B76"/>
    <w:rsid w:val="002A317E"/>
    <w:rsid w:val="002A32E2"/>
    <w:rsid w:val="002A592A"/>
    <w:rsid w:val="002A5D3A"/>
    <w:rsid w:val="002A7F1A"/>
    <w:rsid w:val="002B2207"/>
    <w:rsid w:val="002B5C8E"/>
    <w:rsid w:val="002B6024"/>
    <w:rsid w:val="002B76D0"/>
    <w:rsid w:val="002C11C3"/>
    <w:rsid w:val="002C38C8"/>
    <w:rsid w:val="002C46C6"/>
    <w:rsid w:val="002C4F0B"/>
    <w:rsid w:val="002C6C79"/>
    <w:rsid w:val="002D38DB"/>
    <w:rsid w:val="002D4D57"/>
    <w:rsid w:val="002D5345"/>
    <w:rsid w:val="002D5B5E"/>
    <w:rsid w:val="002D6C57"/>
    <w:rsid w:val="002E2580"/>
    <w:rsid w:val="002E37B7"/>
    <w:rsid w:val="002E3988"/>
    <w:rsid w:val="002E423C"/>
    <w:rsid w:val="002E4CE4"/>
    <w:rsid w:val="002E6359"/>
    <w:rsid w:val="002E7E1B"/>
    <w:rsid w:val="002F0854"/>
    <w:rsid w:val="002F0EDC"/>
    <w:rsid w:val="002F53D7"/>
    <w:rsid w:val="002F5B1A"/>
    <w:rsid w:val="00300225"/>
    <w:rsid w:val="00301A44"/>
    <w:rsid w:val="00303299"/>
    <w:rsid w:val="00305859"/>
    <w:rsid w:val="00306A5E"/>
    <w:rsid w:val="00311BCC"/>
    <w:rsid w:val="003127D4"/>
    <w:rsid w:val="00314D38"/>
    <w:rsid w:val="00314D58"/>
    <w:rsid w:val="00315D3C"/>
    <w:rsid w:val="003163A2"/>
    <w:rsid w:val="00321B74"/>
    <w:rsid w:val="00325511"/>
    <w:rsid w:val="00325CBF"/>
    <w:rsid w:val="00326784"/>
    <w:rsid w:val="003268EB"/>
    <w:rsid w:val="00326A8A"/>
    <w:rsid w:val="00326D43"/>
    <w:rsid w:val="003319CC"/>
    <w:rsid w:val="00333C8A"/>
    <w:rsid w:val="003368C5"/>
    <w:rsid w:val="00336CDA"/>
    <w:rsid w:val="0034533C"/>
    <w:rsid w:val="00345838"/>
    <w:rsid w:val="00347F28"/>
    <w:rsid w:val="00351034"/>
    <w:rsid w:val="00352EF7"/>
    <w:rsid w:val="00355AF3"/>
    <w:rsid w:val="00356482"/>
    <w:rsid w:val="003569AF"/>
    <w:rsid w:val="0036561D"/>
    <w:rsid w:val="00366799"/>
    <w:rsid w:val="00371AA9"/>
    <w:rsid w:val="003723FA"/>
    <w:rsid w:val="003813F3"/>
    <w:rsid w:val="00382346"/>
    <w:rsid w:val="00391142"/>
    <w:rsid w:val="00391FA8"/>
    <w:rsid w:val="0039749D"/>
    <w:rsid w:val="003A03AC"/>
    <w:rsid w:val="003A1218"/>
    <w:rsid w:val="003A2793"/>
    <w:rsid w:val="003A5205"/>
    <w:rsid w:val="003A5207"/>
    <w:rsid w:val="003A6B03"/>
    <w:rsid w:val="003A7226"/>
    <w:rsid w:val="003A79CF"/>
    <w:rsid w:val="003A79EC"/>
    <w:rsid w:val="003B0C1E"/>
    <w:rsid w:val="003B1313"/>
    <w:rsid w:val="003B13B1"/>
    <w:rsid w:val="003B2D4C"/>
    <w:rsid w:val="003B4E65"/>
    <w:rsid w:val="003B50AE"/>
    <w:rsid w:val="003B5353"/>
    <w:rsid w:val="003B66AD"/>
    <w:rsid w:val="003B68C0"/>
    <w:rsid w:val="003C2AFA"/>
    <w:rsid w:val="003C3955"/>
    <w:rsid w:val="003D1FE8"/>
    <w:rsid w:val="003D3FB2"/>
    <w:rsid w:val="003E04BA"/>
    <w:rsid w:val="003E0F88"/>
    <w:rsid w:val="003E2F98"/>
    <w:rsid w:val="003F227D"/>
    <w:rsid w:val="003F3B45"/>
    <w:rsid w:val="00401AB2"/>
    <w:rsid w:val="0040743B"/>
    <w:rsid w:val="004106DA"/>
    <w:rsid w:val="00417BCB"/>
    <w:rsid w:val="0042214C"/>
    <w:rsid w:val="0042220F"/>
    <w:rsid w:val="004253F3"/>
    <w:rsid w:val="0042566A"/>
    <w:rsid w:val="0042659F"/>
    <w:rsid w:val="00426C9D"/>
    <w:rsid w:val="00427B4E"/>
    <w:rsid w:val="00431709"/>
    <w:rsid w:val="00431B24"/>
    <w:rsid w:val="00433FF1"/>
    <w:rsid w:val="00434081"/>
    <w:rsid w:val="004351A2"/>
    <w:rsid w:val="004353D8"/>
    <w:rsid w:val="004375E4"/>
    <w:rsid w:val="004429D5"/>
    <w:rsid w:val="00455108"/>
    <w:rsid w:val="00457306"/>
    <w:rsid w:val="00464EF7"/>
    <w:rsid w:val="00466A10"/>
    <w:rsid w:val="0047407D"/>
    <w:rsid w:val="00476573"/>
    <w:rsid w:val="00477CFF"/>
    <w:rsid w:val="00480963"/>
    <w:rsid w:val="004830B2"/>
    <w:rsid w:val="004839F1"/>
    <w:rsid w:val="00484ACD"/>
    <w:rsid w:val="00486038"/>
    <w:rsid w:val="004864EF"/>
    <w:rsid w:val="004878B0"/>
    <w:rsid w:val="0049060D"/>
    <w:rsid w:val="00490CF3"/>
    <w:rsid w:val="00490FD2"/>
    <w:rsid w:val="00491581"/>
    <w:rsid w:val="004917E9"/>
    <w:rsid w:val="004953E5"/>
    <w:rsid w:val="00495DF2"/>
    <w:rsid w:val="00495FE3"/>
    <w:rsid w:val="004974A6"/>
    <w:rsid w:val="004A0715"/>
    <w:rsid w:val="004A22D1"/>
    <w:rsid w:val="004A5B2C"/>
    <w:rsid w:val="004A6870"/>
    <w:rsid w:val="004B0496"/>
    <w:rsid w:val="004B2784"/>
    <w:rsid w:val="004B3120"/>
    <w:rsid w:val="004B352B"/>
    <w:rsid w:val="004B3B99"/>
    <w:rsid w:val="004B4BDC"/>
    <w:rsid w:val="004B5943"/>
    <w:rsid w:val="004B5A1B"/>
    <w:rsid w:val="004B7144"/>
    <w:rsid w:val="004B79F0"/>
    <w:rsid w:val="004C0EF8"/>
    <w:rsid w:val="004C127B"/>
    <w:rsid w:val="004C1E09"/>
    <w:rsid w:val="004C2B7D"/>
    <w:rsid w:val="004C5A7A"/>
    <w:rsid w:val="004D1D4D"/>
    <w:rsid w:val="004D34E0"/>
    <w:rsid w:val="004D5178"/>
    <w:rsid w:val="004D5431"/>
    <w:rsid w:val="004D6594"/>
    <w:rsid w:val="004E178C"/>
    <w:rsid w:val="004E24B1"/>
    <w:rsid w:val="004E621F"/>
    <w:rsid w:val="004F0F66"/>
    <w:rsid w:val="004F25A9"/>
    <w:rsid w:val="004F32D4"/>
    <w:rsid w:val="004F39CD"/>
    <w:rsid w:val="00500A5C"/>
    <w:rsid w:val="00501A35"/>
    <w:rsid w:val="00506AD8"/>
    <w:rsid w:val="00507DF7"/>
    <w:rsid w:val="00507E84"/>
    <w:rsid w:val="00514E23"/>
    <w:rsid w:val="00515043"/>
    <w:rsid w:val="0051697F"/>
    <w:rsid w:val="00517032"/>
    <w:rsid w:val="00517DC5"/>
    <w:rsid w:val="00520945"/>
    <w:rsid w:val="005214EC"/>
    <w:rsid w:val="005300A6"/>
    <w:rsid w:val="005309F0"/>
    <w:rsid w:val="00533564"/>
    <w:rsid w:val="00533915"/>
    <w:rsid w:val="00533C26"/>
    <w:rsid w:val="00534F47"/>
    <w:rsid w:val="00536A3D"/>
    <w:rsid w:val="0053791A"/>
    <w:rsid w:val="00542AE2"/>
    <w:rsid w:val="00543835"/>
    <w:rsid w:val="00543A26"/>
    <w:rsid w:val="00544461"/>
    <w:rsid w:val="00545791"/>
    <w:rsid w:val="00545A0E"/>
    <w:rsid w:val="0054716F"/>
    <w:rsid w:val="00551DE6"/>
    <w:rsid w:val="005529E8"/>
    <w:rsid w:val="00553EC3"/>
    <w:rsid w:val="005607D5"/>
    <w:rsid w:val="005610A0"/>
    <w:rsid w:val="00563CCF"/>
    <w:rsid w:val="00570E1D"/>
    <w:rsid w:val="00573503"/>
    <w:rsid w:val="00577DCC"/>
    <w:rsid w:val="0058374E"/>
    <w:rsid w:val="00585D48"/>
    <w:rsid w:val="00595A00"/>
    <w:rsid w:val="00596F88"/>
    <w:rsid w:val="005B15A2"/>
    <w:rsid w:val="005B2B74"/>
    <w:rsid w:val="005B4B9C"/>
    <w:rsid w:val="005B4F1F"/>
    <w:rsid w:val="005B5474"/>
    <w:rsid w:val="005B6901"/>
    <w:rsid w:val="005B7CDD"/>
    <w:rsid w:val="005C04F2"/>
    <w:rsid w:val="005C2211"/>
    <w:rsid w:val="005C2D6A"/>
    <w:rsid w:val="005C4AD0"/>
    <w:rsid w:val="005C4CAA"/>
    <w:rsid w:val="005C5CE5"/>
    <w:rsid w:val="005C78A9"/>
    <w:rsid w:val="005D1D96"/>
    <w:rsid w:val="005D5919"/>
    <w:rsid w:val="005D72A6"/>
    <w:rsid w:val="005D76D6"/>
    <w:rsid w:val="005E20D3"/>
    <w:rsid w:val="005E36B4"/>
    <w:rsid w:val="005E37F4"/>
    <w:rsid w:val="005E3822"/>
    <w:rsid w:val="005E5447"/>
    <w:rsid w:val="005E54F6"/>
    <w:rsid w:val="005E6AAC"/>
    <w:rsid w:val="005F2941"/>
    <w:rsid w:val="005F32F5"/>
    <w:rsid w:val="005F4F3D"/>
    <w:rsid w:val="005F7578"/>
    <w:rsid w:val="005F7F40"/>
    <w:rsid w:val="00601190"/>
    <w:rsid w:val="00601271"/>
    <w:rsid w:val="00602D49"/>
    <w:rsid w:val="00604CD8"/>
    <w:rsid w:val="00605159"/>
    <w:rsid w:val="006077A4"/>
    <w:rsid w:val="00611A34"/>
    <w:rsid w:val="00611F4E"/>
    <w:rsid w:val="00612499"/>
    <w:rsid w:val="00612546"/>
    <w:rsid w:val="006132F0"/>
    <w:rsid w:val="0061404E"/>
    <w:rsid w:val="0062461B"/>
    <w:rsid w:val="00624917"/>
    <w:rsid w:val="00625254"/>
    <w:rsid w:val="00626460"/>
    <w:rsid w:val="006270C5"/>
    <w:rsid w:val="0063226D"/>
    <w:rsid w:val="006368C4"/>
    <w:rsid w:val="00640440"/>
    <w:rsid w:val="006404B5"/>
    <w:rsid w:val="00644711"/>
    <w:rsid w:val="006631BE"/>
    <w:rsid w:val="00666E88"/>
    <w:rsid w:val="00670E9E"/>
    <w:rsid w:val="0067154D"/>
    <w:rsid w:val="006724EC"/>
    <w:rsid w:val="0067620E"/>
    <w:rsid w:val="00680450"/>
    <w:rsid w:val="00683187"/>
    <w:rsid w:val="00686C09"/>
    <w:rsid w:val="00692F53"/>
    <w:rsid w:val="00694496"/>
    <w:rsid w:val="00694A97"/>
    <w:rsid w:val="0069525A"/>
    <w:rsid w:val="0069615A"/>
    <w:rsid w:val="0069653B"/>
    <w:rsid w:val="006A37F2"/>
    <w:rsid w:val="006A57A2"/>
    <w:rsid w:val="006B2291"/>
    <w:rsid w:val="006B2BAF"/>
    <w:rsid w:val="006B38AA"/>
    <w:rsid w:val="006B6682"/>
    <w:rsid w:val="006C09F8"/>
    <w:rsid w:val="006C6DC2"/>
    <w:rsid w:val="006D4EC4"/>
    <w:rsid w:val="006D5E61"/>
    <w:rsid w:val="006D5EE3"/>
    <w:rsid w:val="006E0EE8"/>
    <w:rsid w:val="006E28EC"/>
    <w:rsid w:val="006E4977"/>
    <w:rsid w:val="006F191D"/>
    <w:rsid w:val="006F2AAB"/>
    <w:rsid w:val="00703E71"/>
    <w:rsid w:val="00703F4F"/>
    <w:rsid w:val="007077DE"/>
    <w:rsid w:val="007116C4"/>
    <w:rsid w:val="00712529"/>
    <w:rsid w:val="00714BF6"/>
    <w:rsid w:val="00715FB9"/>
    <w:rsid w:val="007179BD"/>
    <w:rsid w:val="00725FBE"/>
    <w:rsid w:val="00726D2E"/>
    <w:rsid w:val="0072786F"/>
    <w:rsid w:val="00733EA5"/>
    <w:rsid w:val="00737848"/>
    <w:rsid w:val="00741CC8"/>
    <w:rsid w:val="00741DC9"/>
    <w:rsid w:val="00743757"/>
    <w:rsid w:val="00744487"/>
    <w:rsid w:val="00745219"/>
    <w:rsid w:val="0074547C"/>
    <w:rsid w:val="0074586B"/>
    <w:rsid w:val="00747CFF"/>
    <w:rsid w:val="0075789B"/>
    <w:rsid w:val="00763FEC"/>
    <w:rsid w:val="007643CD"/>
    <w:rsid w:val="00771C23"/>
    <w:rsid w:val="00774D85"/>
    <w:rsid w:val="00774E8D"/>
    <w:rsid w:val="00777026"/>
    <w:rsid w:val="00777EF5"/>
    <w:rsid w:val="0078134D"/>
    <w:rsid w:val="0078439F"/>
    <w:rsid w:val="007844CA"/>
    <w:rsid w:val="00785947"/>
    <w:rsid w:val="00786608"/>
    <w:rsid w:val="00787CD4"/>
    <w:rsid w:val="00790CD7"/>
    <w:rsid w:val="00791171"/>
    <w:rsid w:val="007936BF"/>
    <w:rsid w:val="00794220"/>
    <w:rsid w:val="007972A1"/>
    <w:rsid w:val="007A0D22"/>
    <w:rsid w:val="007A2385"/>
    <w:rsid w:val="007A4E54"/>
    <w:rsid w:val="007B140E"/>
    <w:rsid w:val="007B67EE"/>
    <w:rsid w:val="007B6F4B"/>
    <w:rsid w:val="007B7179"/>
    <w:rsid w:val="007B751D"/>
    <w:rsid w:val="007B791A"/>
    <w:rsid w:val="007C23FC"/>
    <w:rsid w:val="007C40A3"/>
    <w:rsid w:val="007C5205"/>
    <w:rsid w:val="007C663B"/>
    <w:rsid w:val="007D1139"/>
    <w:rsid w:val="007D25A1"/>
    <w:rsid w:val="007D43F3"/>
    <w:rsid w:val="007D595C"/>
    <w:rsid w:val="007D6DB4"/>
    <w:rsid w:val="007E043A"/>
    <w:rsid w:val="007E09CE"/>
    <w:rsid w:val="007E3F51"/>
    <w:rsid w:val="007E4814"/>
    <w:rsid w:val="007E529B"/>
    <w:rsid w:val="007F0B6E"/>
    <w:rsid w:val="007F1098"/>
    <w:rsid w:val="007F15A3"/>
    <w:rsid w:val="007F45EA"/>
    <w:rsid w:val="00802FF1"/>
    <w:rsid w:val="00804DE2"/>
    <w:rsid w:val="008110C5"/>
    <w:rsid w:val="00815814"/>
    <w:rsid w:val="00816A5E"/>
    <w:rsid w:val="0082188A"/>
    <w:rsid w:val="0082263F"/>
    <w:rsid w:val="0082513A"/>
    <w:rsid w:val="008278E4"/>
    <w:rsid w:val="0083199D"/>
    <w:rsid w:val="00832C83"/>
    <w:rsid w:val="00835C6E"/>
    <w:rsid w:val="00841739"/>
    <w:rsid w:val="00841962"/>
    <w:rsid w:val="008431DB"/>
    <w:rsid w:val="00844003"/>
    <w:rsid w:val="0084443E"/>
    <w:rsid w:val="00847F2C"/>
    <w:rsid w:val="00850F6C"/>
    <w:rsid w:val="008513C0"/>
    <w:rsid w:val="008526AA"/>
    <w:rsid w:val="008526D8"/>
    <w:rsid w:val="00854E35"/>
    <w:rsid w:val="00856C07"/>
    <w:rsid w:val="00857E17"/>
    <w:rsid w:val="00860046"/>
    <w:rsid w:val="00860120"/>
    <w:rsid w:val="00866DC3"/>
    <w:rsid w:val="00875F3A"/>
    <w:rsid w:val="00886015"/>
    <w:rsid w:val="00887C9B"/>
    <w:rsid w:val="008A2B9D"/>
    <w:rsid w:val="008A32D5"/>
    <w:rsid w:val="008A4056"/>
    <w:rsid w:val="008A5A78"/>
    <w:rsid w:val="008A79F6"/>
    <w:rsid w:val="008B34D5"/>
    <w:rsid w:val="008B4A62"/>
    <w:rsid w:val="008C211C"/>
    <w:rsid w:val="008C4CB1"/>
    <w:rsid w:val="008C5A03"/>
    <w:rsid w:val="008D50BA"/>
    <w:rsid w:val="008D5519"/>
    <w:rsid w:val="008D6251"/>
    <w:rsid w:val="008D780E"/>
    <w:rsid w:val="008E036D"/>
    <w:rsid w:val="008E1112"/>
    <w:rsid w:val="008E3E0F"/>
    <w:rsid w:val="008E4504"/>
    <w:rsid w:val="008F432E"/>
    <w:rsid w:val="008F5A37"/>
    <w:rsid w:val="008F75AB"/>
    <w:rsid w:val="00901B71"/>
    <w:rsid w:val="009056B8"/>
    <w:rsid w:val="00906AFC"/>
    <w:rsid w:val="009129C4"/>
    <w:rsid w:val="00916207"/>
    <w:rsid w:val="0091695A"/>
    <w:rsid w:val="00916A13"/>
    <w:rsid w:val="00916B02"/>
    <w:rsid w:val="009177CA"/>
    <w:rsid w:val="00920077"/>
    <w:rsid w:val="00921E55"/>
    <w:rsid w:val="00923927"/>
    <w:rsid w:val="009248FE"/>
    <w:rsid w:val="00925A6C"/>
    <w:rsid w:val="00925CC4"/>
    <w:rsid w:val="00926650"/>
    <w:rsid w:val="009271C1"/>
    <w:rsid w:val="00930F02"/>
    <w:rsid w:val="009319B8"/>
    <w:rsid w:val="00941E4B"/>
    <w:rsid w:val="009426F9"/>
    <w:rsid w:val="00943387"/>
    <w:rsid w:val="00943C08"/>
    <w:rsid w:val="00946D76"/>
    <w:rsid w:val="0095180C"/>
    <w:rsid w:val="00952E54"/>
    <w:rsid w:val="00954426"/>
    <w:rsid w:val="009578D8"/>
    <w:rsid w:val="00962888"/>
    <w:rsid w:val="009654A3"/>
    <w:rsid w:val="009671B4"/>
    <w:rsid w:val="00972CE5"/>
    <w:rsid w:val="009746B9"/>
    <w:rsid w:val="00975715"/>
    <w:rsid w:val="009807CC"/>
    <w:rsid w:val="00981A1F"/>
    <w:rsid w:val="00984410"/>
    <w:rsid w:val="0098453B"/>
    <w:rsid w:val="00984B7D"/>
    <w:rsid w:val="00985AB0"/>
    <w:rsid w:val="00985CDF"/>
    <w:rsid w:val="00987F6F"/>
    <w:rsid w:val="00991237"/>
    <w:rsid w:val="00993996"/>
    <w:rsid w:val="009A179F"/>
    <w:rsid w:val="009A5AC4"/>
    <w:rsid w:val="009A5F73"/>
    <w:rsid w:val="009B1F4E"/>
    <w:rsid w:val="009B2B57"/>
    <w:rsid w:val="009B368C"/>
    <w:rsid w:val="009B4680"/>
    <w:rsid w:val="009B4E6B"/>
    <w:rsid w:val="009B691F"/>
    <w:rsid w:val="009C15B7"/>
    <w:rsid w:val="009C7100"/>
    <w:rsid w:val="009C79C6"/>
    <w:rsid w:val="009D0D42"/>
    <w:rsid w:val="009D1664"/>
    <w:rsid w:val="009D42BD"/>
    <w:rsid w:val="009D435A"/>
    <w:rsid w:val="009D66B4"/>
    <w:rsid w:val="009E1773"/>
    <w:rsid w:val="009E26D9"/>
    <w:rsid w:val="009E2EF0"/>
    <w:rsid w:val="009E54EA"/>
    <w:rsid w:val="009E6E55"/>
    <w:rsid w:val="009F03C1"/>
    <w:rsid w:val="009F3823"/>
    <w:rsid w:val="009F550D"/>
    <w:rsid w:val="009F61F6"/>
    <w:rsid w:val="00A0093D"/>
    <w:rsid w:val="00A016CF"/>
    <w:rsid w:val="00A022FB"/>
    <w:rsid w:val="00A03DBC"/>
    <w:rsid w:val="00A10264"/>
    <w:rsid w:val="00A10492"/>
    <w:rsid w:val="00A11E9F"/>
    <w:rsid w:val="00A1254B"/>
    <w:rsid w:val="00A16A47"/>
    <w:rsid w:val="00A17C77"/>
    <w:rsid w:val="00A20285"/>
    <w:rsid w:val="00A22CB4"/>
    <w:rsid w:val="00A251E0"/>
    <w:rsid w:val="00A26B81"/>
    <w:rsid w:val="00A30602"/>
    <w:rsid w:val="00A34157"/>
    <w:rsid w:val="00A34305"/>
    <w:rsid w:val="00A40860"/>
    <w:rsid w:val="00A42867"/>
    <w:rsid w:val="00A44065"/>
    <w:rsid w:val="00A45409"/>
    <w:rsid w:val="00A4754F"/>
    <w:rsid w:val="00A5054F"/>
    <w:rsid w:val="00A52EB8"/>
    <w:rsid w:val="00A552B5"/>
    <w:rsid w:val="00A56875"/>
    <w:rsid w:val="00A634A3"/>
    <w:rsid w:val="00A64AB1"/>
    <w:rsid w:val="00A64ED0"/>
    <w:rsid w:val="00A70554"/>
    <w:rsid w:val="00A73EC4"/>
    <w:rsid w:val="00A76899"/>
    <w:rsid w:val="00A81778"/>
    <w:rsid w:val="00A919B0"/>
    <w:rsid w:val="00A923C0"/>
    <w:rsid w:val="00A94C6C"/>
    <w:rsid w:val="00A95747"/>
    <w:rsid w:val="00A95792"/>
    <w:rsid w:val="00A971BC"/>
    <w:rsid w:val="00A972C1"/>
    <w:rsid w:val="00AA4DE2"/>
    <w:rsid w:val="00AA535B"/>
    <w:rsid w:val="00AA678D"/>
    <w:rsid w:val="00AA6E00"/>
    <w:rsid w:val="00AB014B"/>
    <w:rsid w:val="00AB42FD"/>
    <w:rsid w:val="00AC4CFF"/>
    <w:rsid w:val="00AC7BF8"/>
    <w:rsid w:val="00AD46A5"/>
    <w:rsid w:val="00AE1782"/>
    <w:rsid w:val="00AE3F73"/>
    <w:rsid w:val="00AE6853"/>
    <w:rsid w:val="00AE6D38"/>
    <w:rsid w:val="00AF205D"/>
    <w:rsid w:val="00AF5326"/>
    <w:rsid w:val="00AF56BF"/>
    <w:rsid w:val="00AF5800"/>
    <w:rsid w:val="00B01832"/>
    <w:rsid w:val="00B025FB"/>
    <w:rsid w:val="00B05E4B"/>
    <w:rsid w:val="00B0725C"/>
    <w:rsid w:val="00B12143"/>
    <w:rsid w:val="00B13533"/>
    <w:rsid w:val="00B144E5"/>
    <w:rsid w:val="00B156E2"/>
    <w:rsid w:val="00B20E80"/>
    <w:rsid w:val="00B2595E"/>
    <w:rsid w:val="00B31CD1"/>
    <w:rsid w:val="00B322DA"/>
    <w:rsid w:val="00B33936"/>
    <w:rsid w:val="00B37412"/>
    <w:rsid w:val="00B443C7"/>
    <w:rsid w:val="00B46B5F"/>
    <w:rsid w:val="00B513C7"/>
    <w:rsid w:val="00B52736"/>
    <w:rsid w:val="00B54892"/>
    <w:rsid w:val="00B55FBD"/>
    <w:rsid w:val="00B60432"/>
    <w:rsid w:val="00B65164"/>
    <w:rsid w:val="00B71BBE"/>
    <w:rsid w:val="00B80958"/>
    <w:rsid w:val="00B82366"/>
    <w:rsid w:val="00B83577"/>
    <w:rsid w:val="00B8384C"/>
    <w:rsid w:val="00B840F6"/>
    <w:rsid w:val="00B916E8"/>
    <w:rsid w:val="00B93030"/>
    <w:rsid w:val="00B935EE"/>
    <w:rsid w:val="00B97CB7"/>
    <w:rsid w:val="00BA113D"/>
    <w:rsid w:val="00BA57DB"/>
    <w:rsid w:val="00BA65D1"/>
    <w:rsid w:val="00BA7DCA"/>
    <w:rsid w:val="00BB02A9"/>
    <w:rsid w:val="00BB46B0"/>
    <w:rsid w:val="00BB748B"/>
    <w:rsid w:val="00BB7704"/>
    <w:rsid w:val="00BC2443"/>
    <w:rsid w:val="00BC2F29"/>
    <w:rsid w:val="00BC57FC"/>
    <w:rsid w:val="00BC6812"/>
    <w:rsid w:val="00BD0D00"/>
    <w:rsid w:val="00BD1D55"/>
    <w:rsid w:val="00BD2492"/>
    <w:rsid w:val="00BD6852"/>
    <w:rsid w:val="00BE0CA5"/>
    <w:rsid w:val="00BE22DD"/>
    <w:rsid w:val="00BE2CDF"/>
    <w:rsid w:val="00BF1402"/>
    <w:rsid w:val="00BF3124"/>
    <w:rsid w:val="00BF5D20"/>
    <w:rsid w:val="00BF61B4"/>
    <w:rsid w:val="00C0161F"/>
    <w:rsid w:val="00C02464"/>
    <w:rsid w:val="00C06A0D"/>
    <w:rsid w:val="00C07D81"/>
    <w:rsid w:val="00C103C1"/>
    <w:rsid w:val="00C116C0"/>
    <w:rsid w:val="00C11852"/>
    <w:rsid w:val="00C157A8"/>
    <w:rsid w:val="00C16300"/>
    <w:rsid w:val="00C201EA"/>
    <w:rsid w:val="00C21BA2"/>
    <w:rsid w:val="00C238CB"/>
    <w:rsid w:val="00C25022"/>
    <w:rsid w:val="00C268DB"/>
    <w:rsid w:val="00C32E5E"/>
    <w:rsid w:val="00C335AD"/>
    <w:rsid w:val="00C422E6"/>
    <w:rsid w:val="00C429F9"/>
    <w:rsid w:val="00C42F4F"/>
    <w:rsid w:val="00C44051"/>
    <w:rsid w:val="00C455CD"/>
    <w:rsid w:val="00C46172"/>
    <w:rsid w:val="00C47740"/>
    <w:rsid w:val="00C52DBA"/>
    <w:rsid w:val="00C53F05"/>
    <w:rsid w:val="00C56D01"/>
    <w:rsid w:val="00C602DB"/>
    <w:rsid w:val="00C61016"/>
    <w:rsid w:val="00C652DE"/>
    <w:rsid w:val="00C75692"/>
    <w:rsid w:val="00C75A42"/>
    <w:rsid w:val="00C813C9"/>
    <w:rsid w:val="00C82AAD"/>
    <w:rsid w:val="00C82E78"/>
    <w:rsid w:val="00C848FD"/>
    <w:rsid w:val="00C85EE7"/>
    <w:rsid w:val="00C93935"/>
    <w:rsid w:val="00CA2435"/>
    <w:rsid w:val="00CA31D2"/>
    <w:rsid w:val="00CA33F2"/>
    <w:rsid w:val="00CA6DF1"/>
    <w:rsid w:val="00CB2A8B"/>
    <w:rsid w:val="00CB4C99"/>
    <w:rsid w:val="00CB57DF"/>
    <w:rsid w:val="00CB6D7F"/>
    <w:rsid w:val="00CC174E"/>
    <w:rsid w:val="00CC613B"/>
    <w:rsid w:val="00CF2A7F"/>
    <w:rsid w:val="00CF2D14"/>
    <w:rsid w:val="00CF2FBA"/>
    <w:rsid w:val="00CF35AB"/>
    <w:rsid w:val="00CF4820"/>
    <w:rsid w:val="00D01071"/>
    <w:rsid w:val="00D055D1"/>
    <w:rsid w:val="00D0684A"/>
    <w:rsid w:val="00D07D3E"/>
    <w:rsid w:val="00D11536"/>
    <w:rsid w:val="00D1157D"/>
    <w:rsid w:val="00D11A1E"/>
    <w:rsid w:val="00D1546E"/>
    <w:rsid w:val="00D15653"/>
    <w:rsid w:val="00D16A12"/>
    <w:rsid w:val="00D21F11"/>
    <w:rsid w:val="00D22E12"/>
    <w:rsid w:val="00D24E27"/>
    <w:rsid w:val="00D305FA"/>
    <w:rsid w:val="00D31F71"/>
    <w:rsid w:val="00D3247E"/>
    <w:rsid w:val="00D34EBD"/>
    <w:rsid w:val="00D40383"/>
    <w:rsid w:val="00D405A5"/>
    <w:rsid w:val="00D42E74"/>
    <w:rsid w:val="00D43950"/>
    <w:rsid w:val="00D4404B"/>
    <w:rsid w:val="00D44BA3"/>
    <w:rsid w:val="00D459AC"/>
    <w:rsid w:val="00D54235"/>
    <w:rsid w:val="00D54FD2"/>
    <w:rsid w:val="00D56907"/>
    <w:rsid w:val="00D5713D"/>
    <w:rsid w:val="00D63E0A"/>
    <w:rsid w:val="00D64C66"/>
    <w:rsid w:val="00D656C8"/>
    <w:rsid w:val="00D67EA2"/>
    <w:rsid w:val="00D75411"/>
    <w:rsid w:val="00D75737"/>
    <w:rsid w:val="00D8252E"/>
    <w:rsid w:val="00D905E5"/>
    <w:rsid w:val="00D914B7"/>
    <w:rsid w:val="00D951BE"/>
    <w:rsid w:val="00D95C55"/>
    <w:rsid w:val="00D97B7E"/>
    <w:rsid w:val="00DA16E1"/>
    <w:rsid w:val="00DA636B"/>
    <w:rsid w:val="00DA7412"/>
    <w:rsid w:val="00DB150D"/>
    <w:rsid w:val="00DB67BC"/>
    <w:rsid w:val="00DC38C4"/>
    <w:rsid w:val="00DC47F9"/>
    <w:rsid w:val="00DC5027"/>
    <w:rsid w:val="00DC7991"/>
    <w:rsid w:val="00DD1E63"/>
    <w:rsid w:val="00DD3369"/>
    <w:rsid w:val="00DD39BC"/>
    <w:rsid w:val="00DD5F4C"/>
    <w:rsid w:val="00DD632A"/>
    <w:rsid w:val="00DD7013"/>
    <w:rsid w:val="00DE061B"/>
    <w:rsid w:val="00DE44DF"/>
    <w:rsid w:val="00DF57CC"/>
    <w:rsid w:val="00E00DFD"/>
    <w:rsid w:val="00E01CFE"/>
    <w:rsid w:val="00E022CE"/>
    <w:rsid w:val="00E02E76"/>
    <w:rsid w:val="00E03750"/>
    <w:rsid w:val="00E03D53"/>
    <w:rsid w:val="00E1745D"/>
    <w:rsid w:val="00E17AFE"/>
    <w:rsid w:val="00E21449"/>
    <w:rsid w:val="00E2168C"/>
    <w:rsid w:val="00E22862"/>
    <w:rsid w:val="00E23E58"/>
    <w:rsid w:val="00E326FE"/>
    <w:rsid w:val="00E35D94"/>
    <w:rsid w:val="00E374E4"/>
    <w:rsid w:val="00E43048"/>
    <w:rsid w:val="00E43CF8"/>
    <w:rsid w:val="00E459D9"/>
    <w:rsid w:val="00E51C58"/>
    <w:rsid w:val="00E5605B"/>
    <w:rsid w:val="00E567E3"/>
    <w:rsid w:val="00E60801"/>
    <w:rsid w:val="00E6156D"/>
    <w:rsid w:val="00E641FF"/>
    <w:rsid w:val="00E64CC7"/>
    <w:rsid w:val="00E65903"/>
    <w:rsid w:val="00E722FA"/>
    <w:rsid w:val="00E74ED4"/>
    <w:rsid w:val="00E76247"/>
    <w:rsid w:val="00E76390"/>
    <w:rsid w:val="00E80758"/>
    <w:rsid w:val="00E812BB"/>
    <w:rsid w:val="00E84A44"/>
    <w:rsid w:val="00E84A9A"/>
    <w:rsid w:val="00E85597"/>
    <w:rsid w:val="00E879D9"/>
    <w:rsid w:val="00E932C0"/>
    <w:rsid w:val="00E94103"/>
    <w:rsid w:val="00E97476"/>
    <w:rsid w:val="00E97E45"/>
    <w:rsid w:val="00EA0581"/>
    <w:rsid w:val="00EA1156"/>
    <w:rsid w:val="00EA5ACA"/>
    <w:rsid w:val="00EA7081"/>
    <w:rsid w:val="00EA77CC"/>
    <w:rsid w:val="00EB1789"/>
    <w:rsid w:val="00EB2CAB"/>
    <w:rsid w:val="00EB3EA6"/>
    <w:rsid w:val="00EB6420"/>
    <w:rsid w:val="00EC17B4"/>
    <w:rsid w:val="00EC503D"/>
    <w:rsid w:val="00ED7C7E"/>
    <w:rsid w:val="00EE041A"/>
    <w:rsid w:val="00EE3F03"/>
    <w:rsid w:val="00EE53AC"/>
    <w:rsid w:val="00EF2591"/>
    <w:rsid w:val="00EF50C0"/>
    <w:rsid w:val="00F00F46"/>
    <w:rsid w:val="00F056FD"/>
    <w:rsid w:val="00F05BD9"/>
    <w:rsid w:val="00F11D6E"/>
    <w:rsid w:val="00F1221B"/>
    <w:rsid w:val="00F139DF"/>
    <w:rsid w:val="00F1417A"/>
    <w:rsid w:val="00F15AC3"/>
    <w:rsid w:val="00F201E8"/>
    <w:rsid w:val="00F275BA"/>
    <w:rsid w:val="00F30403"/>
    <w:rsid w:val="00F36AFA"/>
    <w:rsid w:val="00F416D3"/>
    <w:rsid w:val="00F45475"/>
    <w:rsid w:val="00F46875"/>
    <w:rsid w:val="00F4749D"/>
    <w:rsid w:val="00F563DB"/>
    <w:rsid w:val="00F57002"/>
    <w:rsid w:val="00F61CA1"/>
    <w:rsid w:val="00F6403A"/>
    <w:rsid w:val="00F644D1"/>
    <w:rsid w:val="00F664EC"/>
    <w:rsid w:val="00F678A6"/>
    <w:rsid w:val="00F7059F"/>
    <w:rsid w:val="00F709C7"/>
    <w:rsid w:val="00F70CA6"/>
    <w:rsid w:val="00F722C4"/>
    <w:rsid w:val="00F8293E"/>
    <w:rsid w:val="00F858AB"/>
    <w:rsid w:val="00F9052B"/>
    <w:rsid w:val="00F90922"/>
    <w:rsid w:val="00F91ADA"/>
    <w:rsid w:val="00F91BB6"/>
    <w:rsid w:val="00F9377B"/>
    <w:rsid w:val="00F96CE9"/>
    <w:rsid w:val="00FA2A07"/>
    <w:rsid w:val="00FA2DC2"/>
    <w:rsid w:val="00FA3A78"/>
    <w:rsid w:val="00FA5127"/>
    <w:rsid w:val="00FA696D"/>
    <w:rsid w:val="00FB0B06"/>
    <w:rsid w:val="00FB1D91"/>
    <w:rsid w:val="00FB5991"/>
    <w:rsid w:val="00FB5ED2"/>
    <w:rsid w:val="00FB7332"/>
    <w:rsid w:val="00FC13BB"/>
    <w:rsid w:val="00FC20FB"/>
    <w:rsid w:val="00FC7FB0"/>
    <w:rsid w:val="00FD2C47"/>
    <w:rsid w:val="00FD3019"/>
    <w:rsid w:val="00FD3ECB"/>
    <w:rsid w:val="00FE05F4"/>
    <w:rsid w:val="00FE0DEF"/>
    <w:rsid w:val="00FE0FAE"/>
    <w:rsid w:val="00FE4789"/>
    <w:rsid w:val="00FE4F84"/>
    <w:rsid w:val="00FE5A21"/>
    <w:rsid w:val="00FE6B9D"/>
    <w:rsid w:val="00FF1B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F276"/>
  <w15:docId w15:val="{62D0213D-8FDE-40DD-A027-209252C5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87C"/>
    <w:pPr>
      <w:autoSpaceDE w:val="0"/>
      <w:autoSpaceDN w:val="0"/>
      <w:adjustRightInd w:val="0"/>
      <w:ind w:right="530"/>
      <w:jc w:val="both"/>
    </w:pPr>
    <w:rPr>
      <w:rFonts w:ascii="Soberana Texto" w:hAnsi="Soberana Texto"/>
      <w:sz w:val="22"/>
      <w:szCs w:val="22"/>
      <w:lang w:eastAsia="en-US"/>
    </w:rPr>
  </w:style>
  <w:style w:type="paragraph" w:styleId="Ttulo1">
    <w:name w:val="heading 1"/>
    <w:basedOn w:val="Normal"/>
    <w:next w:val="Normal"/>
    <w:link w:val="Ttulo1Car"/>
    <w:qFormat/>
    <w:rsid w:val="00D459AC"/>
    <w:pPr>
      <w:keepNext/>
      <w:spacing w:before="240" w:after="60"/>
      <w:outlineLvl w:val="0"/>
    </w:pPr>
    <w:rPr>
      <w:rFonts w:eastAsia="Times New Roman"/>
      <w:b/>
      <w:bCs/>
      <w:kern w:val="32"/>
    </w:rPr>
  </w:style>
  <w:style w:type="paragraph" w:styleId="Ttulo2">
    <w:name w:val="heading 2"/>
    <w:basedOn w:val="Normal"/>
    <w:next w:val="Normal"/>
    <w:link w:val="Ttulo2Car"/>
    <w:uiPriority w:val="9"/>
    <w:unhideWhenUsed/>
    <w:qFormat/>
    <w:rsid w:val="00476573"/>
    <w:pPr>
      <w:keepNext/>
      <w:keepLines/>
      <w:spacing w:before="4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476573"/>
    <w:pPr>
      <w:keepNext/>
      <w:keepLines/>
      <w:spacing w:before="4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C21BA2"/>
    <w:pPr>
      <w:keepNext/>
      <w:keepLines/>
      <w:spacing w:before="40"/>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547C"/>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601271"/>
    <w:rPr>
      <w:rFonts w:ascii="Tahoma" w:hAnsi="Tahoma"/>
      <w:sz w:val="16"/>
      <w:szCs w:val="16"/>
    </w:rPr>
  </w:style>
  <w:style w:type="character" w:customStyle="1" w:styleId="TextodegloboCar">
    <w:name w:val="Texto de globo Car"/>
    <w:link w:val="Textodeglobo"/>
    <w:uiPriority w:val="99"/>
    <w:semiHidden/>
    <w:rsid w:val="00601271"/>
    <w:rPr>
      <w:rFonts w:ascii="Tahoma" w:hAnsi="Tahoma" w:cs="Tahoma"/>
      <w:sz w:val="16"/>
      <w:szCs w:val="16"/>
      <w:lang w:eastAsia="en-US"/>
    </w:rPr>
  </w:style>
  <w:style w:type="character" w:styleId="Refdecomentario">
    <w:name w:val="annotation reference"/>
    <w:uiPriority w:val="99"/>
    <w:semiHidden/>
    <w:unhideWhenUsed/>
    <w:rsid w:val="000C581A"/>
    <w:rPr>
      <w:sz w:val="16"/>
      <w:szCs w:val="16"/>
    </w:rPr>
  </w:style>
  <w:style w:type="paragraph" w:styleId="Textocomentario">
    <w:name w:val="annotation text"/>
    <w:basedOn w:val="Normal"/>
    <w:link w:val="TextocomentarioCar"/>
    <w:uiPriority w:val="99"/>
    <w:unhideWhenUsed/>
    <w:rsid w:val="000C581A"/>
    <w:rPr>
      <w:sz w:val="20"/>
      <w:szCs w:val="20"/>
    </w:rPr>
  </w:style>
  <w:style w:type="character" w:customStyle="1" w:styleId="TextocomentarioCar">
    <w:name w:val="Texto comentario Car"/>
    <w:link w:val="Textocomentario"/>
    <w:uiPriority w:val="99"/>
    <w:rsid w:val="000C581A"/>
    <w:rPr>
      <w:lang w:eastAsia="en-US"/>
    </w:rPr>
  </w:style>
  <w:style w:type="paragraph" w:styleId="Asuntodelcomentario">
    <w:name w:val="annotation subject"/>
    <w:basedOn w:val="Textocomentario"/>
    <w:next w:val="Textocomentario"/>
    <w:link w:val="AsuntodelcomentarioCar"/>
    <w:uiPriority w:val="99"/>
    <w:semiHidden/>
    <w:unhideWhenUsed/>
    <w:rsid w:val="000C581A"/>
    <w:rPr>
      <w:b/>
      <w:bCs/>
    </w:rPr>
  </w:style>
  <w:style w:type="character" w:customStyle="1" w:styleId="AsuntodelcomentarioCar">
    <w:name w:val="Asunto del comentario Car"/>
    <w:link w:val="Asuntodelcomentario"/>
    <w:uiPriority w:val="99"/>
    <w:semiHidden/>
    <w:rsid w:val="000C581A"/>
    <w:rPr>
      <w:b/>
      <w:bCs/>
      <w:lang w:eastAsia="en-US"/>
    </w:rPr>
  </w:style>
  <w:style w:type="paragraph" w:styleId="Revisin">
    <w:name w:val="Revision"/>
    <w:hidden/>
    <w:uiPriority w:val="99"/>
    <w:semiHidden/>
    <w:rsid w:val="000C581A"/>
    <w:rPr>
      <w:sz w:val="22"/>
      <w:szCs w:val="22"/>
      <w:lang w:eastAsia="en-US"/>
    </w:rPr>
  </w:style>
  <w:style w:type="character" w:styleId="Hipervnculo">
    <w:name w:val="Hyperlink"/>
    <w:uiPriority w:val="99"/>
    <w:unhideWhenUsed/>
    <w:rsid w:val="003A6B03"/>
    <w:rPr>
      <w:color w:val="0000FF"/>
      <w:u w:val="single"/>
    </w:rPr>
  </w:style>
  <w:style w:type="character" w:customStyle="1" w:styleId="Ttulo1Car">
    <w:name w:val="Título 1 Car"/>
    <w:link w:val="Ttulo1"/>
    <w:rsid w:val="00D459AC"/>
    <w:rPr>
      <w:rFonts w:ascii="Times New Roman" w:eastAsia="Times New Roman" w:hAnsi="Times New Roman"/>
      <w:b/>
      <w:bCs/>
      <w:kern w:val="32"/>
      <w:sz w:val="22"/>
      <w:szCs w:val="22"/>
      <w:lang w:eastAsia="en-US"/>
    </w:rPr>
  </w:style>
  <w:style w:type="paragraph" w:styleId="Encabezado">
    <w:name w:val="header"/>
    <w:basedOn w:val="Normal"/>
    <w:link w:val="EncabezadoCar"/>
    <w:uiPriority w:val="99"/>
    <w:unhideWhenUsed/>
    <w:rsid w:val="00F722C4"/>
    <w:pPr>
      <w:tabs>
        <w:tab w:val="center" w:pos="4419"/>
        <w:tab w:val="right" w:pos="8838"/>
      </w:tabs>
    </w:pPr>
  </w:style>
  <w:style w:type="character" w:customStyle="1" w:styleId="EncabezadoCar">
    <w:name w:val="Encabezado Car"/>
    <w:link w:val="Encabezado"/>
    <w:uiPriority w:val="99"/>
    <w:rsid w:val="00F722C4"/>
    <w:rPr>
      <w:sz w:val="22"/>
      <w:szCs w:val="22"/>
      <w:lang w:eastAsia="en-US"/>
    </w:rPr>
  </w:style>
  <w:style w:type="paragraph" w:styleId="Piedepgina">
    <w:name w:val="footer"/>
    <w:basedOn w:val="Normal"/>
    <w:link w:val="PiedepginaCar"/>
    <w:uiPriority w:val="99"/>
    <w:unhideWhenUsed/>
    <w:rsid w:val="00F722C4"/>
    <w:pPr>
      <w:tabs>
        <w:tab w:val="center" w:pos="4419"/>
        <w:tab w:val="right" w:pos="8838"/>
      </w:tabs>
    </w:pPr>
  </w:style>
  <w:style w:type="character" w:customStyle="1" w:styleId="PiedepginaCar">
    <w:name w:val="Pie de página Car"/>
    <w:link w:val="Piedepgina"/>
    <w:uiPriority w:val="99"/>
    <w:rsid w:val="00F722C4"/>
    <w:rPr>
      <w:sz w:val="22"/>
      <w:szCs w:val="22"/>
      <w:lang w:eastAsia="en-US"/>
    </w:rPr>
  </w:style>
  <w:style w:type="paragraph" w:styleId="Textoindependiente">
    <w:name w:val="Body Text"/>
    <w:basedOn w:val="Normal"/>
    <w:link w:val="TextoindependienteCar"/>
    <w:rsid w:val="004974A6"/>
    <w:pPr>
      <w:jc w:val="center"/>
    </w:pPr>
    <w:rPr>
      <w:rFonts w:ascii="Arial" w:eastAsia="Times New Roman" w:hAnsi="Arial"/>
      <w:szCs w:val="20"/>
      <w:lang w:val="es-ES_tradnl" w:eastAsia="es-ES"/>
    </w:rPr>
  </w:style>
  <w:style w:type="character" w:customStyle="1" w:styleId="TextoindependienteCar">
    <w:name w:val="Texto independiente Car"/>
    <w:basedOn w:val="Fuentedeprrafopredeter"/>
    <w:link w:val="Textoindependiente"/>
    <w:rsid w:val="004974A6"/>
    <w:rPr>
      <w:rFonts w:ascii="Arial" w:eastAsia="Times New Roman" w:hAnsi="Arial"/>
      <w:sz w:val="22"/>
      <w:lang w:val="es-ES_tradnl" w:eastAsia="es-ES"/>
    </w:rPr>
  </w:style>
  <w:style w:type="paragraph" w:styleId="Prrafodelista">
    <w:name w:val="List Paragraph"/>
    <w:basedOn w:val="Normal"/>
    <w:uiPriority w:val="34"/>
    <w:qFormat/>
    <w:rsid w:val="00200B0F"/>
    <w:pPr>
      <w:ind w:left="720"/>
      <w:contextualSpacing/>
    </w:pPr>
  </w:style>
  <w:style w:type="paragraph" w:styleId="Mapadeldocumento">
    <w:name w:val="Document Map"/>
    <w:basedOn w:val="Normal"/>
    <w:link w:val="MapadeldocumentoCar"/>
    <w:uiPriority w:val="99"/>
    <w:semiHidden/>
    <w:unhideWhenUsed/>
    <w:rsid w:val="00670E9E"/>
    <w:rPr>
      <w:sz w:val="24"/>
      <w:szCs w:val="24"/>
    </w:rPr>
  </w:style>
  <w:style w:type="character" w:customStyle="1" w:styleId="MapadeldocumentoCar">
    <w:name w:val="Mapa del documento Car"/>
    <w:basedOn w:val="Fuentedeprrafopredeter"/>
    <w:link w:val="Mapadeldocumento"/>
    <w:uiPriority w:val="99"/>
    <w:semiHidden/>
    <w:rsid w:val="00670E9E"/>
    <w:rPr>
      <w:rFonts w:ascii="Times New Roman" w:hAnsi="Times New Roman"/>
      <w:sz w:val="24"/>
      <w:szCs w:val="24"/>
      <w:lang w:eastAsia="en-US"/>
    </w:rPr>
  </w:style>
  <w:style w:type="paragraph" w:styleId="Subttulo">
    <w:name w:val="Subtitle"/>
    <w:basedOn w:val="Default"/>
    <w:next w:val="Normal"/>
    <w:link w:val="SubttuloCar"/>
    <w:uiPriority w:val="11"/>
    <w:qFormat/>
    <w:rsid w:val="00D459AC"/>
    <w:pPr>
      <w:ind w:right="530"/>
      <w:jc w:val="both"/>
    </w:pPr>
    <w:rPr>
      <w:rFonts w:ascii="Times New Roman" w:hAnsi="Times New Roman" w:cs="Times New Roman"/>
      <w:b/>
      <w:color w:val="auto"/>
      <w:sz w:val="22"/>
      <w:szCs w:val="22"/>
    </w:rPr>
  </w:style>
  <w:style w:type="character" w:customStyle="1" w:styleId="SubttuloCar">
    <w:name w:val="Subtítulo Car"/>
    <w:basedOn w:val="Fuentedeprrafopredeter"/>
    <w:link w:val="Subttulo"/>
    <w:uiPriority w:val="11"/>
    <w:rsid w:val="00D459AC"/>
    <w:rPr>
      <w:rFonts w:ascii="Times New Roman" w:hAnsi="Times New Roman"/>
      <w:b/>
      <w:sz w:val="22"/>
      <w:szCs w:val="22"/>
      <w:lang w:eastAsia="en-US"/>
    </w:rPr>
  </w:style>
  <w:style w:type="paragraph" w:styleId="TDC1">
    <w:name w:val="toc 1"/>
    <w:basedOn w:val="Normal"/>
    <w:next w:val="Normal"/>
    <w:autoRedefine/>
    <w:uiPriority w:val="39"/>
    <w:unhideWhenUsed/>
    <w:rsid w:val="002516D6"/>
    <w:pPr>
      <w:tabs>
        <w:tab w:val="right" w:pos="10443"/>
      </w:tabs>
      <w:spacing w:before="360"/>
      <w:ind w:right="105"/>
    </w:pPr>
    <w:rPr>
      <w:rFonts w:asciiTheme="majorHAnsi" w:hAnsiTheme="majorHAnsi"/>
      <w:b/>
      <w:bCs/>
      <w:caps/>
      <w:sz w:val="24"/>
      <w:szCs w:val="24"/>
    </w:rPr>
  </w:style>
  <w:style w:type="paragraph" w:styleId="TDC2">
    <w:name w:val="toc 2"/>
    <w:basedOn w:val="Normal"/>
    <w:next w:val="Normal"/>
    <w:autoRedefine/>
    <w:uiPriority w:val="39"/>
    <w:unhideWhenUsed/>
    <w:rsid w:val="00D97B7E"/>
    <w:pPr>
      <w:spacing w:before="240"/>
      <w:jc w:val="left"/>
    </w:pPr>
    <w:rPr>
      <w:rFonts w:asciiTheme="minorHAnsi" w:hAnsiTheme="minorHAnsi"/>
      <w:b/>
      <w:bCs/>
      <w:sz w:val="20"/>
      <w:szCs w:val="20"/>
    </w:rPr>
  </w:style>
  <w:style w:type="paragraph" w:styleId="TDC3">
    <w:name w:val="toc 3"/>
    <w:basedOn w:val="Normal"/>
    <w:next w:val="Normal"/>
    <w:autoRedefine/>
    <w:uiPriority w:val="39"/>
    <w:unhideWhenUsed/>
    <w:rsid w:val="002A317E"/>
    <w:pPr>
      <w:tabs>
        <w:tab w:val="right" w:pos="9343"/>
      </w:tabs>
      <w:ind w:left="284"/>
      <w:jc w:val="left"/>
    </w:pPr>
    <w:rPr>
      <w:rFonts w:asciiTheme="minorHAnsi" w:hAnsiTheme="minorHAnsi"/>
      <w:sz w:val="20"/>
      <w:szCs w:val="20"/>
    </w:rPr>
  </w:style>
  <w:style w:type="paragraph" w:styleId="TDC4">
    <w:name w:val="toc 4"/>
    <w:basedOn w:val="Normal"/>
    <w:next w:val="Normal"/>
    <w:autoRedefine/>
    <w:uiPriority w:val="39"/>
    <w:unhideWhenUsed/>
    <w:rsid w:val="00D97B7E"/>
    <w:pPr>
      <w:ind w:left="440"/>
      <w:jc w:val="left"/>
    </w:pPr>
    <w:rPr>
      <w:rFonts w:asciiTheme="minorHAnsi" w:hAnsiTheme="minorHAnsi"/>
      <w:sz w:val="20"/>
      <w:szCs w:val="20"/>
    </w:rPr>
  </w:style>
  <w:style w:type="paragraph" w:styleId="TDC5">
    <w:name w:val="toc 5"/>
    <w:basedOn w:val="Normal"/>
    <w:next w:val="Normal"/>
    <w:autoRedefine/>
    <w:uiPriority w:val="39"/>
    <w:unhideWhenUsed/>
    <w:rsid w:val="00D97B7E"/>
    <w:pPr>
      <w:ind w:left="660"/>
      <w:jc w:val="left"/>
    </w:pPr>
    <w:rPr>
      <w:rFonts w:asciiTheme="minorHAnsi" w:hAnsiTheme="minorHAnsi"/>
      <w:sz w:val="20"/>
      <w:szCs w:val="20"/>
    </w:rPr>
  </w:style>
  <w:style w:type="paragraph" w:styleId="TDC6">
    <w:name w:val="toc 6"/>
    <w:basedOn w:val="Normal"/>
    <w:next w:val="Normal"/>
    <w:autoRedefine/>
    <w:uiPriority w:val="39"/>
    <w:unhideWhenUsed/>
    <w:rsid w:val="00D97B7E"/>
    <w:pPr>
      <w:ind w:left="880"/>
      <w:jc w:val="left"/>
    </w:pPr>
    <w:rPr>
      <w:rFonts w:asciiTheme="minorHAnsi" w:hAnsiTheme="minorHAnsi"/>
      <w:sz w:val="20"/>
      <w:szCs w:val="20"/>
    </w:rPr>
  </w:style>
  <w:style w:type="paragraph" w:styleId="TDC7">
    <w:name w:val="toc 7"/>
    <w:basedOn w:val="Normal"/>
    <w:next w:val="Normal"/>
    <w:autoRedefine/>
    <w:uiPriority w:val="39"/>
    <w:unhideWhenUsed/>
    <w:rsid w:val="00D97B7E"/>
    <w:pPr>
      <w:ind w:left="1100"/>
      <w:jc w:val="left"/>
    </w:pPr>
    <w:rPr>
      <w:rFonts w:asciiTheme="minorHAnsi" w:hAnsiTheme="minorHAnsi"/>
      <w:sz w:val="20"/>
      <w:szCs w:val="20"/>
    </w:rPr>
  </w:style>
  <w:style w:type="paragraph" w:styleId="TDC8">
    <w:name w:val="toc 8"/>
    <w:basedOn w:val="Normal"/>
    <w:next w:val="Normal"/>
    <w:autoRedefine/>
    <w:uiPriority w:val="39"/>
    <w:unhideWhenUsed/>
    <w:rsid w:val="00D97B7E"/>
    <w:pPr>
      <w:ind w:left="1320"/>
      <w:jc w:val="left"/>
    </w:pPr>
    <w:rPr>
      <w:rFonts w:asciiTheme="minorHAnsi" w:hAnsiTheme="minorHAnsi"/>
      <w:sz w:val="20"/>
      <w:szCs w:val="20"/>
    </w:rPr>
  </w:style>
  <w:style w:type="paragraph" w:styleId="TDC9">
    <w:name w:val="toc 9"/>
    <w:basedOn w:val="Normal"/>
    <w:next w:val="Normal"/>
    <w:autoRedefine/>
    <w:uiPriority w:val="39"/>
    <w:unhideWhenUsed/>
    <w:rsid w:val="00D97B7E"/>
    <w:pPr>
      <w:ind w:left="1540"/>
      <w:jc w:val="left"/>
    </w:pPr>
    <w:rPr>
      <w:rFonts w:asciiTheme="minorHAnsi" w:hAnsiTheme="minorHAnsi"/>
      <w:sz w:val="20"/>
      <w:szCs w:val="20"/>
    </w:rPr>
  </w:style>
  <w:style w:type="character" w:styleId="Nmerodepgina">
    <w:name w:val="page number"/>
    <w:basedOn w:val="Fuentedeprrafopredeter"/>
    <w:uiPriority w:val="99"/>
    <w:semiHidden/>
    <w:unhideWhenUsed/>
    <w:rsid w:val="00C07D81"/>
  </w:style>
  <w:style w:type="character" w:customStyle="1" w:styleId="Ttulo2Car">
    <w:name w:val="Título 2 Car"/>
    <w:basedOn w:val="Fuentedeprrafopredeter"/>
    <w:link w:val="Ttulo2"/>
    <w:uiPriority w:val="9"/>
    <w:rsid w:val="00476573"/>
    <w:rPr>
      <w:rFonts w:ascii="Soberana Texto" w:eastAsiaTheme="majorEastAsia" w:hAnsi="Soberana Texto" w:cstheme="majorBidi"/>
      <w:b/>
      <w:sz w:val="22"/>
      <w:szCs w:val="26"/>
      <w:lang w:eastAsia="en-US"/>
    </w:rPr>
  </w:style>
  <w:style w:type="character" w:customStyle="1" w:styleId="Ttulo3Car">
    <w:name w:val="Título 3 Car"/>
    <w:basedOn w:val="Fuentedeprrafopredeter"/>
    <w:link w:val="Ttulo3"/>
    <w:uiPriority w:val="9"/>
    <w:rsid w:val="00476573"/>
    <w:rPr>
      <w:rFonts w:ascii="Soberana Texto" w:eastAsiaTheme="majorEastAsia" w:hAnsi="Soberana Texto" w:cstheme="majorBidi"/>
      <w:b/>
      <w:sz w:val="22"/>
      <w:szCs w:val="24"/>
      <w:lang w:eastAsia="en-US"/>
    </w:rPr>
  </w:style>
  <w:style w:type="character" w:customStyle="1" w:styleId="Ttulo4Car">
    <w:name w:val="Título 4 Car"/>
    <w:basedOn w:val="Fuentedeprrafopredeter"/>
    <w:link w:val="Ttulo4"/>
    <w:uiPriority w:val="9"/>
    <w:rsid w:val="00C21BA2"/>
    <w:rPr>
      <w:rFonts w:ascii="Soberana Texto" w:eastAsiaTheme="majorEastAsia" w:hAnsi="Soberana Texto" w:cstheme="majorBidi"/>
      <w:b/>
      <w:iCs/>
      <w:sz w:val="22"/>
      <w:szCs w:val="22"/>
      <w:lang w:eastAsia="en-US"/>
    </w:rPr>
  </w:style>
  <w:style w:type="paragraph" w:styleId="TtulodeTDC">
    <w:name w:val="TOC Heading"/>
    <w:basedOn w:val="Ttulo1"/>
    <w:next w:val="Normal"/>
    <w:uiPriority w:val="39"/>
    <w:unhideWhenUsed/>
    <w:qFormat/>
    <w:rsid w:val="00611F4E"/>
    <w:pPr>
      <w:keepLines/>
      <w:autoSpaceDE/>
      <w:autoSpaceDN/>
      <w:adjustRightInd/>
      <w:spacing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902">
      <w:bodyDiv w:val="1"/>
      <w:marLeft w:val="0"/>
      <w:marRight w:val="0"/>
      <w:marTop w:val="0"/>
      <w:marBottom w:val="0"/>
      <w:divBdr>
        <w:top w:val="none" w:sz="0" w:space="0" w:color="auto"/>
        <w:left w:val="none" w:sz="0" w:space="0" w:color="auto"/>
        <w:bottom w:val="none" w:sz="0" w:space="0" w:color="auto"/>
        <w:right w:val="none" w:sz="0" w:space="0" w:color="auto"/>
      </w:divBdr>
    </w:div>
    <w:div w:id="200481013">
      <w:bodyDiv w:val="1"/>
      <w:marLeft w:val="0"/>
      <w:marRight w:val="0"/>
      <w:marTop w:val="0"/>
      <w:marBottom w:val="0"/>
      <w:divBdr>
        <w:top w:val="none" w:sz="0" w:space="0" w:color="auto"/>
        <w:left w:val="none" w:sz="0" w:space="0" w:color="auto"/>
        <w:bottom w:val="none" w:sz="0" w:space="0" w:color="auto"/>
        <w:right w:val="none" w:sz="0" w:space="0" w:color="auto"/>
      </w:divBdr>
    </w:div>
    <w:div w:id="598178006">
      <w:bodyDiv w:val="1"/>
      <w:marLeft w:val="0"/>
      <w:marRight w:val="0"/>
      <w:marTop w:val="0"/>
      <w:marBottom w:val="0"/>
      <w:divBdr>
        <w:top w:val="none" w:sz="0" w:space="0" w:color="auto"/>
        <w:left w:val="none" w:sz="0" w:space="0" w:color="auto"/>
        <w:bottom w:val="none" w:sz="0" w:space="0" w:color="auto"/>
        <w:right w:val="none" w:sz="0" w:space="0" w:color="auto"/>
      </w:divBdr>
    </w:div>
    <w:div w:id="1487161381">
      <w:bodyDiv w:val="1"/>
      <w:marLeft w:val="0"/>
      <w:marRight w:val="0"/>
      <w:marTop w:val="0"/>
      <w:marBottom w:val="0"/>
      <w:divBdr>
        <w:top w:val="none" w:sz="0" w:space="0" w:color="auto"/>
        <w:left w:val="none" w:sz="0" w:space="0" w:color="auto"/>
        <w:bottom w:val="none" w:sz="0" w:space="0" w:color="auto"/>
        <w:right w:val="none" w:sz="0" w:space="0" w:color="auto"/>
      </w:divBdr>
    </w:div>
    <w:div w:id="17108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gob.m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net.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4AF3-F82A-4119-A54C-3720DBFB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11128</Words>
  <Characters>61207</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Banobras, S.N.C.</Company>
  <LinksUpToDate>false</LinksUpToDate>
  <CharactersWithSpaces>72191</CharactersWithSpaces>
  <SharedDoc>false</SharedDoc>
  <HLinks>
    <vt:vector size="6" baseType="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Miguel Remis Duran</dc:creator>
  <cp:lastModifiedBy>Hernandez Sandoval, Francisco Javier</cp:lastModifiedBy>
  <cp:revision>5</cp:revision>
  <cp:lastPrinted>2016-08-08T23:52:00Z</cp:lastPrinted>
  <dcterms:created xsi:type="dcterms:W3CDTF">2016-08-23T03:03:00Z</dcterms:created>
  <dcterms:modified xsi:type="dcterms:W3CDTF">2016-08-23T03:33:00Z</dcterms:modified>
</cp:coreProperties>
</file>