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77B4C" w14:textId="77777777" w:rsidR="00DD5DC9" w:rsidRDefault="006715A0" w:rsidP="006715A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1653FF8E" wp14:editId="3961DE1F">
            <wp:extent cx="2610723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HCP_logo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213" cy="89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B8E6" w14:textId="77777777" w:rsidR="00DD5DC9" w:rsidRDefault="00DD5DC9" w:rsidP="006715A0">
      <w:pPr>
        <w:jc w:val="center"/>
      </w:pPr>
    </w:p>
    <w:p w14:paraId="62CA0C2B" w14:textId="77777777" w:rsidR="00DD5DC9" w:rsidRDefault="00DD5DC9" w:rsidP="006715A0">
      <w:pPr>
        <w:jc w:val="center"/>
      </w:pPr>
    </w:p>
    <w:p w14:paraId="7C41CBCC" w14:textId="77777777" w:rsidR="00DD5DC9" w:rsidRDefault="00DD5DC9" w:rsidP="006715A0">
      <w:pPr>
        <w:jc w:val="center"/>
      </w:pPr>
    </w:p>
    <w:p w14:paraId="03344CD2" w14:textId="77777777" w:rsidR="00DD5DC9" w:rsidRDefault="00DD5DC9" w:rsidP="006715A0">
      <w:pPr>
        <w:jc w:val="center"/>
      </w:pPr>
    </w:p>
    <w:p w14:paraId="30F937D5" w14:textId="77777777" w:rsidR="00126DEA" w:rsidRDefault="00126DEA" w:rsidP="006715A0">
      <w:pPr>
        <w:jc w:val="center"/>
      </w:pPr>
    </w:p>
    <w:p w14:paraId="57209F04" w14:textId="24E1F60B" w:rsidR="006715A0" w:rsidRDefault="006715A0" w:rsidP="006715A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2B94B77" wp14:editId="21D318BE">
            <wp:extent cx="3176588" cy="65722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oloB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303" cy="6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7701" w14:textId="77777777" w:rsidR="00126DEA" w:rsidRDefault="00126DEA" w:rsidP="006715A0">
      <w:pPr>
        <w:jc w:val="center"/>
      </w:pPr>
    </w:p>
    <w:p w14:paraId="151C75A9" w14:textId="77777777" w:rsidR="006715A0" w:rsidRDefault="006715A0">
      <w:pPr>
        <w:rPr>
          <w:rFonts w:ascii="Soberana Texto" w:hAnsi="Soberana Texto"/>
          <w:sz w:val="22"/>
          <w:szCs w:val="22"/>
        </w:rPr>
      </w:pPr>
    </w:p>
    <w:p w14:paraId="6745FA8F" w14:textId="77777777" w:rsidR="00CD7647" w:rsidRPr="006F06E8" w:rsidRDefault="00CD7647">
      <w:pPr>
        <w:rPr>
          <w:rFonts w:ascii="Soberana Texto" w:hAnsi="Soberana Texto"/>
          <w:sz w:val="22"/>
          <w:szCs w:val="22"/>
        </w:rPr>
      </w:pPr>
    </w:p>
    <w:p w14:paraId="238CB70E" w14:textId="77777777" w:rsidR="00CD7647" w:rsidRPr="00CD7647" w:rsidRDefault="00CD7647" w:rsidP="00CD7647">
      <w:pPr>
        <w:jc w:val="center"/>
        <w:rPr>
          <w:rFonts w:ascii="Soberana Texto" w:hAnsi="Soberana Texto"/>
          <w:b/>
          <w:sz w:val="28"/>
          <w:szCs w:val="28"/>
        </w:rPr>
      </w:pPr>
      <w:r w:rsidRPr="00CD7647">
        <w:rPr>
          <w:rFonts w:ascii="Soberana Texto" w:hAnsi="Soberana Texto"/>
          <w:b/>
          <w:sz w:val="28"/>
          <w:szCs w:val="28"/>
        </w:rPr>
        <w:t>ANEXO B</w:t>
      </w:r>
    </w:p>
    <w:p w14:paraId="685767EE" w14:textId="77777777" w:rsidR="00CD7647" w:rsidRDefault="00CD7647" w:rsidP="00CD7647">
      <w:pPr>
        <w:rPr>
          <w:rFonts w:ascii="Soberana Texto" w:hAnsi="Soberana Texto"/>
          <w:sz w:val="22"/>
          <w:szCs w:val="22"/>
        </w:rPr>
      </w:pPr>
    </w:p>
    <w:p w14:paraId="7C3AF91D" w14:textId="77777777" w:rsidR="00CD7647" w:rsidRPr="006F06E8" w:rsidRDefault="00CD7647" w:rsidP="00CD7647">
      <w:pPr>
        <w:rPr>
          <w:rFonts w:ascii="Soberana Texto" w:hAnsi="Soberana Texto"/>
          <w:sz w:val="22"/>
          <w:szCs w:val="22"/>
        </w:rPr>
      </w:pPr>
    </w:p>
    <w:p w14:paraId="7D73BDB3" w14:textId="77777777" w:rsidR="00CD7647" w:rsidRPr="006F06E8" w:rsidRDefault="00CD7647" w:rsidP="00CD7647">
      <w:pPr>
        <w:rPr>
          <w:rFonts w:ascii="Soberana Texto" w:hAnsi="Soberana Texto"/>
          <w:sz w:val="22"/>
          <w:szCs w:val="22"/>
        </w:rPr>
      </w:pPr>
    </w:p>
    <w:p w14:paraId="5C417915" w14:textId="77777777" w:rsidR="00CD7647" w:rsidRPr="00CD7647" w:rsidRDefault="00CD7647" w:rsidP="00CD7647">
      <w:pPr>
        <w:jc w:val="center"/>
        <w:rPr>
          <w:rFonts w:ascii="Soberana Texto" w:hAnsi="Soberana Texto"/>
          <w:sz w:val="28"/>
          <w:szCs w:val="28"/>
        </w:rPr>
      </w:pPr>
      <w:r w:rsidRPr="00CD7647">
        <w:rPr>
          <w:rFonts w:ascii="Soberana Texto" w:hAnsi="Soberana Texto"/>
          <w:sz w:val="28"/>
          <w:szCs w:val="28"/>
        </w:rPr>
        <w:t>TÉRMINOS DE REFERENCIA</w:t>
      </w:r>
    </w:p>
    <w:p w14:paraId="56CEFA9C" w14:textId="77777777" w:rsidR="00CD7647" w:rsidRDefault="00CD7647" w:rsidP="00CD7647">
      <w:pPr>
        <w:rPr>
          <w:rFonts w:ascii="Soberana Texto" w:hAnsi="Soberana Texto"/>
          <w:sz w:val="22"/>
          <w:szCs w:val="22"/>
        </w:rPr>
      </w:pPr>
    </w:p>
    <w:p w14:paraId="5D7126A9" w14:textId="77777777" w:rsidR="00CD7647" w:rsidRPr="006F06E8" w:rsidRDefault="00CD7647" w:rsidP="00CD7647">
      <w:pPr>
        <w:rPr>
          <w:rFonts w:ascii="Soberana Texto" w:hAnsi="Soberana Texto"/>
          <w:sz w:val="22"/>
          <w:szCs w:val="22"/>
        </w:rPr>
      </w:pPr>
    </w:p>
    <w:p w14:paraId="58E50220" w14:textId="77777777" w:rsidR="00CD7647" w:rsidRPr="006F06E8" w:rsidRDefault="00CD7647" w:rsidP="00CD7647">
      <w:pPr>
        <w:rPr>
          <w:rFonts w:ascii="Soberana Texto" w:hAnsi="Soberana Texto"/>
          <w:sz w:val="22"/>
          <w:szCs w:val="22"/>
        </w:rPr>
      </w:pPr>
    </w:p>
    <w:p w14:paraId="648F7292" w14:textId="63DDBE3D" w:rsidR="00CD7647" w:rsidRPr="006F06E8" w:rsidRDefault="00CD7647" w:rsidP="00CD7647">
      <w:pPr>
        <w:jc w:val="center"/>
        <w:rPr>
          <w:rFonts w:ascii="Soberana Texto" w:hAnsi="Soberana Texto"/>
          <w:sz w:val="22"/>
          <w:szCs w:val="22"/>
        </w:rPr>
      </w:pPr>
      <w:r w:rsidRPr="006F06E8">
        <w:rPr>
          <w:rFonts w:ascii="Soberana Texto" w:hAnsi="Soberana Texto"/>
          <w:bCs/>
          <w:sz w:val="22"/>
          <w:szCs w:val="22"/>
        </w:rPr>
        <w:t xml:space="preserve">LICITACIÓN PÚBLICA NACIONAL </w:t>
      </w:r>
      <w:r w:rsidRPr="009A3B06">
        <w:rPr>
          <w:rFonts w:ascii="Soberana Texto" w:hAnsi="Soberana Texto"/>
          <w:bCs/>
          <w:sz w:val="22"/>
          <w:szCs w:val="22"/>
        </w:rPr>
        <w:t>LA-</w:t>
      </w:r>
      <w:r w:rsidR="009A3B06" w:rsidRPr="009A3B06">
        <w:rPr>
          <w:rFonts w:ascii="Soberana Texto" w:hAnsi="Soberana Texto"/>
          <w:bCs/>
          <w:sz w:val="22"/>
          <w:szCs w:val="22"/>
        </w:rPr>
        <w:t>006G1C003</w:t>
      </w:r>
      <w:r w:rsidRPr="009A3B06">
        <w:rPr>
          <w:rFonts w:ascii="Soberana Texto" w:hAnsi="Soberana Texto"/>
          <w:bCs/>
          <w:sz w:val="22"/>
          <w:szCs w:val="22"/>
        </w:rPr>
        <w:t>-</w:t>
      </w:r>
      <w:r w:rsidR="009A3B06" w:rsidRPr="009A3B06">
        <w:rPr>
          <w:rFonts w:ascii="Soberana Texto" w:hAnsi="Soberana Texto"/>
          <w:bCs/>
          <w:sz w:val="22"/>
          <w:szCs w:val="22"/>
        </w:rPr>
        <w:t>E13</w:t>
      </w:r>
      <w:r w:rsidRPr="009A3B06">
        <w:rPr>
          <w:rFonts w:ascii="Soberana Texto" w:hAnsi="Soberana Texto"/>
          <w:bCs/>
          <w:sz w:val="22"/>
          <w:szCs w:val="22"/>
        </w:rPr>
        <w:t>-2016</w:t>
      </w:r>
    </w:p>
    <w:p w14:paraId="009891ED" w14:textId="77777777" w:rsidR="006715A0" w:rsidRPr="006F06E8" w:rsidRDefault="006715A0">
      <w:pPr>
        <w:rPr>
          <w:rFonts w:ascii="Soberana Texto" w:hAnsi="Soberana Texto"/>
          <w:sz w:val="22"/>
          <w:szCs w:val="22"/>
        </w:rPr>
      </w:pPr>
    </w:p>
    <w:p w14:paraId="367CFD56" w14:textId="77777777" w:rsidR="006715A0" w:rsidRDefault="006715A0">
      <w:pPr>
        <w:rPr>
          <w:rFonts w:ascii="Soberana Texto" w:hAnsi="Soberana Texto"/>
          <w:sz w:val="22"/>
          <w:szCs w:val="22"/>
        </w:rPr>
      </w:pPr>
    </w:p>
    <w:p w14:paraId="6E2B28EC" w14:textId="77777777" w:rsidR="00CD7647" w:rsidRDefault="00CD7647">
      <w:pPr>
        <w:rPr>
          <w:rFonts w:ascii="Soberana Texto" w:hAnsi="Soberana Texto"/>
          <w:sz w:val="22"/>
          <w:szCs w:val="22"/>
        </w:rPr>
      </w:pPr>
    </w:p>
    <w:p w14:paraId="08CDD66E" w14:textId="77777777" w:rsidR="00CD7647" w:rsidRDefault="00CD7647">
      <w:pPr>
        <w:rPr>
          <w:rFonts w:ascii="Soberana Texto" w:hAnsi="Soberana Texto"/>
          <w:sz w:val="22"/>
          <w:szCs w:val="22"/>
        </w:rPr>
      </w:pPr>
    </w:p>
    <w:p w14:paraId="5BA7F4A1" w14:textId="77777777" w:rsidR="00CD7647" w:rsidRDefault="00CD7647">
      <w:pPr>
        <w:rPr>
          <w:rFonts w:ascii="Soberana Texto" w:hAnsi="Soberana Texto"/>
          <w:sz w:val="22"/>
          <w:szCs w:val="22"/>
        </w:rPr>
      </w:pPr>
    </w:p>
    <w:p w14:paraId="5560A6F1" w14:textId="77777777" w:rsidR="00CD7647" w:rsidRDefault="00CD7647">
      <w:pPr>
        <w:rPr>
          <w:rFonts w:ascii="Soberana Texto" w:hAnsi="Soberana Texto"/>
          <w:sz w:val="22"/>
          <w:szCs w:val="22"/>
        </w:rPr>
      </w:pPr>
    </w:p>
    <w:p w14:paraId="77F15F50" w14:textId="77777777" w:rsidR="00CD7647" w:rsidRDefault="00CD7647">
      <w:pPr>
        <w:rPr>
          <w:rFonts w:ascii="Soberana Texto" w:hAnsi="Soberana Texto"/>
          <w:sz w:val="22"/>
          <w:szCs w:val="22"/>
        </w:rPr>
      </w:pPr>
    </w:p>
    <w:p w14:paraId="01E27242" w14:textId="77777777" w:rsidR="00CD7647" w:rsidRPr="006F06E8" w:rsidRDefault="00CD7647">
      <w:pPr>
        <w:rPr>
          <w:rFonts w:ascii="Soberana Texto" w:hAnsi="Soberana Texto"/>
          <w:sz w:val="22"/>
          <w:szCs w:val="22"/>
        </w:rPr>
      </w:pPr>
    </w:p>
    <w:p w14:paraId="02CA3E58" w14:textId="77777777" w:rsidR="00C91212" w:rsidRDefault="006715A0" w:rsidP="00C91212">
      <w:pPr>
        <w:spacing w:line="720" w:lineRule="auto"/>
        <w:jc w:val="center"/>
        <w:rPr>
          <w:rFonts w:ascii="Soberana Texto" w:hAnsi="Soberana Texto"/>
          <w:sz w:val="22"/>
          <w:szCs w:val="22"/>
        </w:rPr>
      </w:pPr>
      <w:r w:rsidRPr="006F06E8">
        <w:rPr>
          <w:rFonts w:ascii="Soberana Texto" w:hAnsi="Soberana Texto"/>
          <w:sz w:val="22"/>
          <w:szCs w:val="22"/>
        </w:rPr>
        <w:t>BANCO NACIONAL DE OBRAS Y SERVICIOS PÚBLICOS, S</w:t>
      </w:r>
      <w:r w:rsidR="00C91212">
        <w:rPr>
          <w:rFonts w:ascii="Soberana Texto" w:hAnsi="Soberana Texto"/>
          <w:sz w:val="22"/>
          <w:szCs w:val="22"/>
        </w:rPr>
        <w:t>.</w:t>
      </w:r>
      <w:r w:rsidRPr="006F06E8">
        <w:rPr>
          <w:rFonts w:ascii="Soberana Texto" w:hAnsi="Soberana Texto"/>
          <w:sz w:val="22"/>
          <w:szCs w:val="22"/>
        </w:rPr>
        <w:t>N</w:t>
      </w:r>
      <w:r w:rsidR="00C91212">
        <w:rPr>
          <w:rFonts w:ascii="Soberana Texto" w:hAnsi="Soberana Texto"/>
          <w:sz w:val="22"/>
          <w:szCs w:val="22"/>
        </w:rPr>
        <w:t>.</w:t>
      </w:r>
      <w:r w:rsidRPr="006F06E8">
        <w:rPr>
          <w:rFonts w:ascii="Soberana Texto" w:hAnsi="Soberana Texto"/>
          <w:sz w:val="22"/>
          <w:szCs w:val="22"/>
        </w:rPr>
        <w:t>C</w:t>
      </w:r>
      <w:r w:rsidR="00C91212">
        <w:rPr>
          <w:rFonts w:ascii="Soberana Texto" w:hAnsi="Soberana Texto"/>
          <w:sz w:val="22"/>
          <w:szCs w:val="22"/>
        </w:rPr>
        <w:t>.</w:t>
      </w:r>
    </w:p>
    <w:p w14:paraId="0AF96C6C" w14:textId="29964F52" w:rsidR="00C91212" w:rsidRDefault="006715A0" w:rsidP="00C91212">
      <w:pPr>
        <w:spacing w:line="720" w:lineRule="auto"/>
        <w:jc w:val="center"/>
        <w:rPr>
          <w:rFonts w:ascii="Soberana Texto" w:hAnsi="Soberana Texto"/>
          <w:sz w:val="22"/>
          <w:szCs w:val="22"/>
        </w:rPr>
      </w:pPr>
      <w:r w:rsidRPr="006F06E8">
        <w:rPr>
          <w:rFonts w:ascii="Soberana Texto" w:hAnsi="Soberana Texto"/>
          <w:sz w:val="22"/>
          <w:szCs w:val="22"/>
        </w:rPr>
        <w:t>INSTITUCIÓN FIDUCIARIA EN EL FIDEICOMISO 1936</w:t>
      </w:r>
    </w:p>
    <w:p w14:paraId="740F9D29" w14:textId="1750806F" w:rsidR="006715A0" w:rsidRPr="006F06E8" w:rsidRDefault="006715A0" w:rsidP="00C91212">
      <w:pPr>
        <w:spacing w:line="720" w:lineRule="auto"/>
        <w:jc w:val="center"/>
        <w:rPr>
          <w:rFonts w:ascii="Soberana Texto" w:hAnsi="Soberana Texto"/>
          <w:sz w:val="22"/>
          <w:szCs w:val="22"/>
        </w:rPr>
      </w:pPr>
      <w:r w:rsidRPr="006F06E8">
        <w:rPr>
          <w:rFonts w:ascii="Soberana Texto" w:hAnsi="Soberana Texto"/>
          <w:sz w:val="22"/>
          <w:szCs w:val="22"/>
        </w:rPr>
        <w:t>FONDO NACIONAL DE INFRAESTRUCTURA</w:t>
      </w:r>
    </w:p>
    <w:p w14:paraId="51E882B1" w14:textId="77777777" w:rsidR="006715A0" w:rsidRPr="006F06E8" w:rsidRDefault="006715A0">
      <w:pPr>
        <w:rPr>
          <w:rFonts w:ascii="Soberana Texto" w:hAnsi="Soberana Texto"/>
          <w:sz w:val="22"/>
          <w:szCs w:val="22"/>
        </w:rPr>
      </w:pPr>
    </w:p>
    <w:p w14:paraId="5FEAABE5" w14:textId="77777777" w:rsidR="006715A0" w:rsidRPr="006F06E8" w:rsidRDefault="006715A0">
      <w:pPr>
        <w:rPr>
          <w:rFonts w:ascii="Soberana Texto" w:hAnsi="Soberana Texto"/>
          <w:sz w:val="22"/>
          <w:szCs w:val="22"/>
        </w:rPr>
      </w:pPr>
    </w:p>
    <w:p w14:paraId="2321C95F" w14:textId="77777777" w:rsidR="00FE4B2F" w:rsidRPr="006F06E8" w:rsidRDefault="00FE4B2F">
      <w:pPr>
        <w:rPr>
          <w:rFonts w:ascii="Soberana Texto" w:hAnsi="Soberana Texto"/>
          <w:sz w:val="22"/>
          <w:szCs w:val="22"/>
        </w:rPr>
      </w:pPr>
    </w:p>
    <w:p w14:paraId="62371248" w14:textId="77777777" w:rsidR="00FE4B2F" w:rsidRDefault="00FE4B2F">
      <w:pPr>
        <w:rPr>
          <w:rFonts w:ascii="Soberana Texto" w:hAnsi="Soberana Texto"/>
          <w:sz w:val="22"/>
          <w:szCs w:val="22"/>
        </w:rPr>
      </w:pPr>
    </w:p>
    <w:p w14:paraId="64417EE9" w14:textId="77777777" w:rsidR="001D68E8" w:rsidRDefault="001D68E8">
      <w:pPr>
        <w:rPr>
          <w:rFonts w:ascii="Soberana Texto" w:hAnsi="Soberana Texto"/>
          <w:sz w:val="22"/>
          <w:szCs w:val="22"/>
        </w:rPr>
      </w:pPr>
    </w:p>
    <w:p w14:paraId="5DE33A5E" w14:textId="7578D1E6" w:rsidR="006715A0" w:rsidRPr="00172D86" w:rsidRDefault="00EC2CB9" w:rsidP="002432DC">
      <w:pPr>
        <w:jc w:val="center"/>
        <w:rPr>
          <w:rFonts w:ascii="Soberana Texto" w:hAnsi="Soberana Texto"/>
          <w:b/>
          <w:sz w:val="22"/>
          <w:szCs w:val="22"/>
        </w:rPr>
      </w:pPr>
      <w:r w:rsidRPr="00172D86">
        <w:rPr>
          <w:rFonts w:ascii="Soberana Texto" w:hAnsi="Soberana Texto"/>
          <w:b/>
          <w:sz w:val="22"/>
          <w:szCs w:val="22"/>
        </w:rPr>
        <w:lastRenderedPageBreak/>
        <w:t>Glosario de Términos</w:t>
      </w:r>
    </w:p>
    <w:p w14:paraId="47FC7DF2" w14:textId="77777777" w:rsidR="006715A0" w:rsidRPr="00994F83" w:rsidRDefault="006715A0" w:rsidP="002432DC">
      <w:pPr>
        <w:rPr>
          <w:rFonts w:ascii="Soberana Texto" w:hAnsi="Soberana Texto"/>
          <w:sz w:val="22"/>
          <w:szCs w:val="22"/>
        </w:rPr>
      </w:pPr>
    </w:p>
    <w:p w14:paraId="50C6D66E" w14:textId="4EB51B7D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sz w:val="22"/>
          <w:szCs w:val="22"/>
        </w:rPr>
        <w:t xml:space="preserve">Para efectos del presente </w:t>
      </w:r>
      <w:r w:rsidR="00EC2CB9" w:rsidRPr="00994F83">
        <w:rPr>
          <w:rFonts w:ascii="Soberana Texto" w:hAnsi="Soberana Texto"/>
          <w:sz w:val="22"/>
          <w:szCs w:val="22"/>
        </w:rPr>
        <w:t>documento</w:t>
      </w:r>
      <w:r w:rsidRPr="00994F83">
        <w:rPr>
          <w:rFonts w:ascii="Soberana Texto" w:hAnsi="Soberana Texto"/>
          <w:sz w:val="22"/>
          <w:szCs w:val="22"/>
        </w:rPr>
        <w:t>, las palabras que se escriban con mayúscula</w:t>
      </w:r>
      <w:r w:rsidR="00EC2CB9" w:rsidRPr="00994F83">
        <w:rPr>
          <w:rFonts w:ascii="Soberana Texto" w:hAnsi="Soberana Texto"/>
          <w:sz w:val="22"/>
          <w:szCs w:val="22"/>
        </w:rPr>
        <w:t xml:space="preserve"> inicial</w:t>
      </w:r>
      <w:r w:rsidRPr="00994F83">
        <w:rPr>
          <w:rFonts w:ascii="Soberana Texto" w:hAnsi="Soberana Texto"/>
          <w:sz w:val="22"/>
          <w:szCs w:val="22"/>
        </w:rPr>
        <w:t>, tendrán el significado que se les atribuye más adelante, salvo que expresamente se indique lo contrario. Dichas palabras podrán usarse en plural o singular, según lo requiera el senti</w:t>
      </w:r>
      <w:r w:rsidR="00EC2CB9" w:rsidRPr="00994F83">
        <w:rPr>
          <w:rFonts w:ascii="Soberana Texto" w:hAnsi="Soberana Texto"/>
          <w:sz w:val="22"/>
          <w:szCs w:val="22"/>
        </w:rPr>
        <w:t>do de la frase de que se trate.</w:t>
      </w:r>
    </w:p>
    <w:p w14:paraId="79B23092" w14:textId="77777777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</w:p>
    <w:p w14:paraId="61CEA324" w14:textId="07548E85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Contrato</w:t>
      </w:r>
      <w:r w:rsidRPr="00994F83">
        <w:rPr>
          <w:rFonts w:ascii="Soberana Texto" w:hAnsi="Soberana Texto"/>
          <w:sz w:val="22"/>
          <w:szCs w:val="22"/>
        </w:rPr>
        <w:t xml:space="preserve">.- </w:t>
      </w:r>
      <w:r w:rsidR="006F06E8" w:rsidRPr="00994F83">
        <w:rPr>
          <w:rFonts w:ascii="Soberana Texto" w:hAnsi="Soberana Texto"/>
          <w:sz w:val="22"/>
          <w:szCs w:val="22"/>
        </w:rPr>
        <w:t>C</w:t>
      </w:r>
      <w:r w:rsidRPr="00994F83">
        <w:rPr>
          <w:rFonts w:ascii="Soberana Texto" w:hAnsi="Soberana Texto"/>
          <w:sz w:val="22"/>
          <w:szCs w:val="22"/>
        </w:rPr>
        <w:t>ontrato de prestación de servicios que</w:t>
      </w:r>
      <w:r w:rsidR="009C6CEE">
        <w:rPr>
          <w:rFonts w:ascii="Soberana Texto" w:hAnsi="Soberana Texto"/>
          <w:sz w:val="22"/>
          <w:szCs w:val="22"/>
        </w:rPr>
        <w:t>, en su caso,</w:t>
      </w:r>
      <w:r w:rsidRPr="00994F83">
        <w:rPr>
          <w:rFonts w:ascii="Soberana Texto" w:hAnsi="Soberana Texto"/>
          <w:sz w:val="22"/>
          <w:szCs w:val="22"/>
        </w:rPr>
        <w:t xml:space="preserve"> se suscriba como resultado del fallo que </w:t>
      </w:r>
      <w:r w:rsidR="00F53ED9">
        <w:rPr>
          <w:rFonts w:ascii="Soberana Texto" w:hAnsi="Soberana Texto"/>
          <w:sz w:val="22"/>
          <w:szCs w:val="22"/>
        </w:rPr>
        <w:t>se emita en razón del P</w:t>
      </w:r>
      <w:r w:rsidRPr="00994F83">
        <w:rPr>
          <w:rFonts w:ascii="Soberana Texto" w:hAnsi="Soberana Texto"/>
          <w:sz w:val="22"/>
          <w:szCs w:val="22"/>
        </w:rPr>
        <w:t>rocedimiento.</w:t>
      </w:r>
    </w:p>
    <w:p w14:paraId="4F559889" w14:textId="77777777" w:rsidR="006715A0" w:rsidRDefault="006715A0" w:rsidP="002432DC">
      <w:pPr>
        <w:jc w:val="both"/>
        <w:rPr>
          <w:rFonts w:ascii="Soberana Texto" w:hAnsi="Soberana Texto"/>
          <w:sz w:val="22"/>
          <w:szCs w:val="22"/>
        </w:rPr>
      </w:pPr>
    </w:p>
    <w:p w14:paraId="368B94CA" w14:textId="7EC3B403" w:rsidR="009F7A47" w:rsidRDefault="009F7A47" w:rsidP="002432DC">
      <w:pPr>
        <w:jc w:val="both"/>
        <w:rPr>
          <w:rFonts w:ascii="Soberana Texto" w:hAnsi="Soberana Texto"/>
          <w:sz w:val="22"/>
          <w:szCs w:val="22"/>
        </w:rPr>
      </w:pPr>
      <w:r w:rsidRPr="009F7A47">
        <w:rPr>
          <w:rFonts w:ascii="Soberana Texto" w:hAnsi="Soberana Texto"/>
          <w:b/>
          <w:sz w:val="22"/>
          <w:szCs w:val="22"/>
        </w:rPr>
        <w:t>Convocante</w:t>
      </w:r>
      <w:r>
        <w:rPr>
          <w:rFonts w:ascii="Soberana Texto" w:hAnsi="Soberana Texto"/>
          <w:sz w:val="22"/>
          <w:szCs w:val="22"/>
        </w:rPr>
        <w:t xml:space="preserve">.- </w:t>
      </w:r>
      <w:r w:rsidR="00172D86">
        <w:rPr>
          <w:rFonts w:ascii="Soberana Texto" w:hAnsi="Soberana Texto"/>
          <w:sz w:val="22"/>
          <w:szCs w:val="22"/>
        </w:rPr>
        <w:t>Banco Nacional de Obras y S</w:t>
      </w:r>
      <w:r w:rsidR="00B922B0">
        <w:rPr>
          <w:rFonts w:ascii="Soberana Texto" w:hAnsi="Soberana Texto"/>
          <w:sz w:val="22"/>
          <w:szCs w:val="22"/>
        </w:rPr>
        <w:t>ervicios Públicos</w:t>
      </w:r>
      <w:r>
        <w:rPr>
          <w:rFonts w:ascii="Soberana Texto" w:hAnsi="Soberana Texto"/>
          <w:sz w:val="22"/>
          <w:szCs w:val="22"/>
        </w:rPr>
        <w:t>, en su carácter de Instituci</w:t>
      </w:r>
      <w:r w:rsidR="0035516D">
        <w:rPr>
          <w:rFonts w:ascii="Soberana Texto" w:hAnsi="Soberana Texto"/>
          <w:sz w:val="22"/>
          <w:szCs w:val="22"/>
        </w:rPr>
        <w:t xml:space="preserve">ón Fiduciaria en el Fideicomiso 1936, denominado </w:t>
      </w:r>
      <w:r w:rsidR="0035516D" w:rsidRPr="00994F83">
        <w:rPr>
          <w:rFonts w:ascii="Soberana Texto" w:hAnsi="Soberana Texto"/>
          <w:sz w:val="22"/>
          <w:szCs w:val="22"/>
        </w:rPr>
        <w:t>Fondo Nacional de Infraestructura</w:t>
      </w:r>
      <w:r w:rsidR="0035516D">
        <w:rPr>
          <w:rFonts w:ascii="Soberana Texto" w:hAnsi="Soberana Texto"/>
          <w:sz w:val="22"/>
          <w:szCs w:val="22"/>
        </w:rPr>
        <w:t>.</w:t>
      </w:r>
    </w:p>
    <w:p w14:paraId="23D7E76B" w14:textId="77777777" w:rsidR="009F7A47" w:rsidRPr="00994F83" w:rsidRDefault="009F7A47" w:rsidP="002432DC">
      <w:pPr>
        <w:jc w:val="both"/>
        <w:rPr>
          <w:rFonts w:ascii="Soberana Texto" w:hAnsi="Soberana Texto"/>
          <w:sz w:val="22"/>
          <w:szCs w:val="22"/>
        </w:rPr>
      </w:pPr>
    </w:p>
    <w:p w14:paraId="4F61DEDE" w14:textId="3C34BA08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Convocatoria</w:t>
      </w:r>
      <w:r w:rsidRPr="00994F83">
        <w:rPr>
          <w:rFonts w:ascii="Soberana Texto" w:hAnsi="Soberana Texto"/>
          <w:sz w:val="22"/>
          <w:szCs w:val="22"/>
        </w:rPr>
        <w:t>.- Documento en el cual se esta</w:t>
      </w:r>
      <w:r w:rsidR="00EC2CB9" w:rsidRPr="00994F83">
        <w:rPr>
          <w:rFonts w:ascii="Soberana Texto" w:hAnsi="Soberana Texto"/>
          <w:sz w:val="22"/>
          <w:szCs w:val="22"/>
        </w:rPr>
        <w:t>blecerán las b</w:t>
      </w:r>
      <w:r w:rsidR="0035516D">
        <w:rPr>
          <w:rFonts w:ascii="Soberana Texto" w:hAnsi="Soberana Texto"/>
          <w:sz w:val="22"/>
          <w:szCs w:val="22"/>
        </w:rPr>
        <w:t>ases conforme a las</w:t>
      </w:r>
      <w:r w:rsidR="00F53ED9">
        <w:rPr>
          <w:rFonts w:ascii="Soberana Texto" w:hAnsi="Soberana Texto"/>
          <w:sz w:val="22"/>
          <w:szCs w:val="22"/>
        </w:rPr>
        <w:t xml:space="preserve"> que se desarrollará el P</w:t>
      </w:r>
      <w:r w:rsidRPr="00994F83">
        <w:rPr>
          <w:rFonts w:ascii="Soberana Texto" w:hAnsi="Soberana Texto"/>
          <w:sz w:val="22"/>
          <w:szCs w:val="22"/>
        </w:rPr>
        <w:t>rocedimiento y los requisitos de participación de los licitantes, incluyendo sus anexos.</w:t>
      </w:r>
    </w:p>
    <w:p w14:paraId="78AFCD07" w14:textId="77777777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</w:p>
    <w:p w14:paraId="33E07F87" w14:textId="4844C24B" w:rsidR="006715A0" w:rsidRPr="00994F83" w:rsidRDefault="00F53ED9" w:rsidP="002432DC">
      <w:pPr>
        <w:jc w:val="both"/>
        <w:rPr>
          <w:rFonts w:ascii="Soberana Texto" w:hAnsi="Soberana Texto"/>
          <w:sz w:val="22"/>
          <w:szCs w:val="22"/>
        </w:rPr>
      </w:pPr>
      <w:r>
        <w:rPr>
          <w:rFonts w:ascii="Soberana Texto" w:hAnsi="Soberana Texto"/>
          <w:b/>
          <w:sz w:val="22"/>
          <w:szCs w:val="22"/>
        </w:rPr>
        <w:t>Fideicomiso</w:t>
      </w:r>
      <w:r w:rsidR="006715A0" w:rsidRPr="00994F83">
        <w:rPr>
          <w:rFonts w:ascii="Soberana Texto" w:hAnsi="Soberana Texto"/>
          <w:sz w:val="22"/>
          <w:szCs w:val="22"/>
        </w:rPr>
        <w:t xml:space="preserve">.- Fideicomiso </w:t>
      </w:r>
      <w:r w:rsidR="009B0721" w:rsidRPr="00994F83">
        <w:rPr>
          <w:rFonts w:ascii="Soberana Texto" w:hAnsi="Soberana Texto"/>
          <w:sz w:val="22"/>
          <w:szCs w:val="22"/>
        </w:rPr>
        <w:t xml:space="preserve">número 1936, </w:t>
      </w:r>
      <w:r w:rsidR="006715A0" w:rsidRPr="00994F83">
        <w:rPr>
          <w:rFonts w:ascii="Soberana Texto" w:hAnsi="Soberana Texto"/>
          <w:sz w:val="22"/>
          <w:szCs w:val="22"/>
        </w:rPr>
        <w:t>denominado Fondo Nacional de Infraestructura.</w:t>
      </w:r>
    </w:p>
    <w:p w14:paraId="7371287D" w14:textId="77777777" w:rsidR="006715A0" w:rsidRDefault="006715A0" w:rsidP="002432DC">
      <w:pPr>
        <w:jc w:val="both"/>
        <w:rPr>
          <w:rFonts w:ascii="Soberana Texto" w:hAnsi="Soberana Texto"/>
          <w:sz w:val="22"/>
          <w:szCs w:val="22"/>
        </w:rPr>
      </w:pPr>
    </w:p>
    <w:p w14:paraId="4B0B6134" w14:textId="337C79C1" w:rsidR="009F7A47" w:rsidRDefault="009F7A47" w:rsidP="002432DC">
      <w:pPr>
        <w:jc w:val="both"/>
        <w:rPr>
          <w:rFonts w:ascii="Soberana Texto" w:hAnsi="Soberana Texto"/>
          <w:sz w:val="22"/>
          <w:szCs w:val="22"/>
        </w:rPr>
      </w:pPr>
      <w:r w:rsidRPr="009F7A47">
        <w:rPr>
          <w:rFonts w:ascii="Soberana Texto" w:hAnsi="Soberana Texto"/>
          <w:b/>
          <w:bCs/>
          <w:sz w:val="22"/>
          <w:szCs w:val="22"/>
        </w:rPr>
        <w:t>LFA</w:t>
      </w:r>
      <w:r>
        <w:rPr>
          <w:rFonts w:ascii="Soberana Texto" w:hAnsi="Soberana Texto"/>
          <w:bCs/>
          <w:sz w:val="22"/>
          <w:szCs w:val="22"/>
        </w:rPr>
        <w:t xml:space="preserve">.- </w:t>
      </w:r>
      <w:r w:rsidRPr="00994F83">
        <w:rPr>
          <w:rFonts w:ascii="Soberana Texto" w:hAnsi="Soberana Texto"/>
          <w:bCs/>
          <w:sz w:val="22"/>
          <w:szCs w:val="22"/>
        </w:rPr>
        <w:t>Ley Federal de Archivos</w:t>
      </w:r>
      <w:r>
        <w:rPr>
          <w:rFonts w:ascii="Soberana Texto" w:hAnsi="Soberana Texto"/>
          <w:bCs/>
          <w:sz w:val="22"/>
          <w:szCs w:val="22"/>
        </w:rPr>
        <w:t>.</w:t>
      </w:r>
    </w:p>
    <w:p w14:paraId="0E9CF31E" w14:textId="77777777" w:rsidR="009F7A47" w:rsidRDefault="009F7A47" w:rsidP="002432DC">
      <w:pPr>
        <w:jc w:val="both"/>
        <w:rPr>
          <w:rFonts w:ascii="Soberana Texto" w:hAnsi="Soberana Texto"/>
          <w:sz w:val="22"/>
          <w:szCs w:val="22"/>
        </w:rPr>
      </w:pPr>
    </w:p>
    <w:p w14:paraId="39721F5B" w14:textId="4957BF99" w:rsidR="009F7A47" w:rsidRDefault="009F7A47" w:rsidP="002432DC">
      <w:pPr>
        <w:jc w:val="both"/>
        <w:rPr>
          <w:rFonts w:ascii="Soberana Texto" w:hAnsi="Soberana Texto"/>
          <w:sz w:val="22"/>
          <w:szCs w:val="22"/>
        </w:rPr>
      </w:pPr>
      <w:r w:rsidRPr="009F7A47">
        <w:rPr>
          <w:rFonts w:ascii="Soberana Texto" w:hAnsi="Soberana Texto"/>
          <w:b/>
          <w:bCs/>
          <w:sz w:val="22"/>
          <w:szCs w:val="22"/>
        </w:rPr>
        <w:t>LFTAIP</w:t>
      </w:r>
      <w:r>
        <w:rPr>
          <w:rFonts w:ascii="Soberana Texto" w:hAnsi="Soberana Texto"/>
          <w:bCs/>
          <w:sz w:val="22"/>
          <w:szCs w:val="22"/>
        </w:rPr>
        <w:t xml:space="preserve">.- </w:t>
      </w:r>
      <w:r w:rsidRPr="00994F83">
        <w:rPr>
          <w:rFonts w:ascii="Soberana Texto" w:hAnsi="Soberana Texto"/>
          <w:bCs/>
          <w:sz w:val="22"/>
          <w:szCs w:val="22"/>
        </w:rPr>
        <w:t>Ley Federal de Transparencia y Acceso a la Información Pública</w:t>
      </w:r>
      <w:r>
        <w:rPr>
          <w:rFonts w:ascii="Soberana Texto" w:hAnsi="Soberana Texto"/>
          <w:bCs/>
          <w:sz w:val="22"/>
          <w:szCs w:val="22"/>
        </w:rPr>
        <w:t>.</w:t>
      </w:r>
    </w:p>
    <w:p w14:paraId="6A29C4FE" w14:textId="77777777" w:rsidR="009F7A47" w:rsidRDefault="009F7A47" w:rsidP="002432DC">
      <w:pPr>
        <w:jc w:val="both"/>
        <w:rPr>
          <w:rFonts w:ascii="Soberana Texto" w:hAnsi="Soberana Texto"/>
          <w:sz w:val="22"/>
          <w:szCs w:val="22"/>
        </w:rPr>
      </w:pPr>
    </w:p>
    <w:p w14:paraId="4A85E43A" w14:textId="465E2C4B" w:rsidR="009F7A47" w:rsidRDefault="009F7A47" w:rsidP="002432DC">
      <w:pPr>
        <w:jc w:val="both"/>
        <w:rPr>
          <w:rFonts w:ascii="Soberana Texto" w:hAnsi="Soberana Texto"/>
          <w:sz w:val="22"/>
          <w:szCs w:val="22"/>
        </w:rPr>
      </w:pPr>
      <w:r w:rsidRPr="009F7A47">
        <w:rPr>
          <w:rFonts w:ascii="Soberana Texto" w:hAnsi="Soberana Texto"/>
          <w:b/>
          <w:bCs/>
          <w:sz w:val="22"/>
          <w:szCs w:val="22"/>
        </w:rPr>
        <w:t>LGTAIP</w:t>
      </w:r>
      <w:r>
        <w:rPr>
          <w:rFonts w:ascii="Soberana Texto" w:hAnsi="Soberana Texto"/>
          <w:bCs/>
          <w:sz w:val="22"/>
          <w:szCs w:val="22"/>
        </w:rPr>
        <w:t xml:space="preserve">.- </w:t>
      </w:r>
      <w:r w:rsidRPr="00994F83">
        <w:rPr>
          <w:rFonts w:ascii="Soberana Texto" w:hAnsi="Soberana Texto"/>
          <w:bCs/>
          <w:sz w:val="22"/>
          <w:szCs w:val="22"/>
        </w:rPr>
        <w:t>Ley General de Transparencia y Acceso a la Información Pública</w:t>
      </w:r>
      <w:r>
        <w:rPr>
          <w:rFonts w:ascii="Soberana Texto" w:hAnsi="Soberana Texto"/>
          <w:bCs/>
          <w:sz w:val="22"/>
          <w:szCs w:val="22"/>
        </w:rPr>
        <w:t>.</w:t>
      </w:r>
    </w:p>
    <w:p w14:paraId="0D916FB2" w14:textId="77777777" w:rsidR="009F7A47" w:rsidRPr="00994F83" w:rsidRDefault="009F7A47" w:rsidP="002432DC">
      <w:pPr>
        <w:jc w:val="both"/>
        <w:rPr>
          <w:rFonts w:ascii="Soberana Texto" w:hAnsi="Soberana Texto"/>
          <w:sz w:val="22"/>
          <w:szCs w:val="22"/>
        </w:rPr>
      </w:pPr>
    </w:p>
    <w:p w14:paraId="23E9855B" w14:textId="06EC44BF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Licitante</w:t>
      </w:r>
      <w:r w:rsidRPr="00994F83">
        <w:rPr>
          <w:rFonts w:ascii="Soberana Texto" w:hAnsi="Soberana Texto"/>
          <w:sz w:val="22"/>
          <w:szCs w:val="22"/>
        </w:rPr>
        <w:t xml:space="preserve">.- </w:t>
      </w:r>
      <w:r w:rsidR="006F06E8" w:rsidRPr="00994F83">
        <w:rPr>
          <w:rFonts w:ascii="Soberana Texto" w:hAnsi="Soberana Texto"/>
          <w:sz w:val="22"/>
          <w:szCs w:val="22"/>
        </w:rPr>
        <w:t>P</w:t>
      </w:r>
      <w:r w:rsidRPr="00994F83">
        <w:rPr>
          <w:rFonts w:ascii="Soberana Texto" w:hAnsi="Soberana Texto"/>
          <w:sz w:val="22"/>
          <w:szCs w:val="22"/>
        </w:rPr>
        <w:t xml:space="preserve">ersonas morales que participen en el </w:t>
      </w:r>
      <w:r w:rsidR="00F53ED9">
        <w:rPr>
          <w:rFonts w:ascii="Soberana Texto" w:hAnsi="Soberana Texto"/>
          <w:sz w:val="22"/>
          <w:szCs w:val="22"/>
        </w:rPr>
        <w:t>P</w:t>
      </w:r>
      <w:r w:rsidRPr="00994F83">
        <w:rPr>
          <w:rFonts w:ascii="Soberana Texto" w:hAnsi="Soberana Texto"/>
          <w:sz w:val="22"/>
          <w:szCs w:val="22"/>
        </w:rPr>
        <w:t>rocedimiento.</w:t>
      </w:r>
    </w:p>
    <w:p w14:paraId="3B4BE0A9" w14:textId="77777777" w:rsidR="006715A0" w:rsidRPr="00994F83" w:rsidRDefault="006715A0" w:rsidP="002432DC">
      <w:pPr>
        <w:rPr>
          <w:rFonts w:ascii="Soberana Texto" w:hAnsi="Soberana Texto"/>
          <w:sz w:val="22"/>
          <w:szCs w:val="22"/>
        </w:rPr>
      </w:pPr>
    </w:p>
    <w:p w14:paraId="7CA15A3C" w14:textId="3CE24523" w:rsidR="006715A0" w:rsidRPr="00994F83" w:rsidRDefault="006715A0" w:rsidP="002432DC">
      <w:pPr>
        <w:jc w:val="both"/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Procedimiento</w:t>
      </w:r>
      <w:r w:rsidRPr="00994F83">
        <w:rPr>
          <w:rFonts w:ascii="Soberana Texto" w:hAnsi="Soberana Texto"/>
          <w:sz w:val="22"/>
          <w:szCs w:val="22"/>
        </w:rPr>
        <w:t xml:space="preserve">.- </w:t>
      </w:r>
      <w:r w:rsidR="006F06E8" w:rsidRPr="00994F83">
        <w:rPr>
          <w:rFonts w:ascii="Soberana Texto" w:hAnsi="Soberana Texto"/>
          <w:sz w:val="22"/>
          <w:szCs w:val="22"/>
        </w:rPr>
        <w:t>P</w:t>
      </w:r>
      <w:r w:rsidRPr="00994F83">
        <w:rPr>
          <w:rFonts w:ascii="Soberana Texto" w:hAnsi="Soberana Texto"/>
          <w:sz w:val="22"/>
          <w:szCs w:val="22"/>
        </w:rPr>
        <w:t xml:space="preserve">rocedimiento </w:t>
      </w:r>
      <w:r w:rsidR="006F06E8" w:rsidRPr="00994F83">
        <w:rPr>
          <w:rFonts w:ascii="Soberana Texto" w:hAnsi="Soberana Texto"/>
          <w:sz w:val="22"/>
          <w:szCs w:val="22"/>
        </w:rPr>
        <w:t>de Licitación Pública Nacional</w:t>
      </w:r>
      <w:r w:rsidR="009B0721" w:rsidRPr="00994F83">
        <w:rPr>
          <w:rFonts w:ascii="Soberana Texto" w:hAnsi="Soberana Texto"/>
          <w:sz w:val="22"/>
          <w:szCs w:val="22"/>
        </w:rPr>
        <w:t xml:space="preserve"> número </w:t>
      </w:r>
      <w:r w:rsidR="0035516D" w:rsidRPr="009A3B06">
        <w:rPr>
          <w:rFonts w:ascii="Soberana Texto" w:hAnsi="Soberana Texto"/>
          <w:sz w:val="22"/>
          <w:szCs w:val="22"/>
        </w:rPr>
        <w:t>L</w:t>
      </w:r>
      <w:r w:rsidR="009B0721" w:rsidRPr="009A3B06">
        <w:rPr>
          <w:rFonts w:ascii="Soberana Texto" w:hAnsi="Soberana Texto"/>
          <w:sz w:val="22"/>
          <w:szCs w:val="22"/>
        </w:rPr>
        <w:t>A-006G1C00</w:t>
      </w:r>
      <w:r w:rsidR="009A3B06" w:rsidRPr="009A3B06">
        <w:rPr>
          <w:rFonts w:ascii="Soberana Texto" w:hAnsi="Soberana Texto"/>
          <w:sz w:val="22"/>
          <w:szCs w:val="22"/>
        </w:rPr>
        <w:t>3</w:t>
      </w:r>
      <w:r w:rsidR="009B0721" w:rsidRPr="009A3B06">
        <w:rPr>
          <w:rFonts w:ascii="Soberana Texto" w:hAnsi="Soberana Texto"/>
          <w:sz w:val="22"/>
          <w:szCs w:val="22"/>
        </w:rPr>
        <w:t>-</w:t>
      </w:r>
      <w:r w:rsidR="009A3B06" w:rsidRPr="009A3B06">
        <w:rPr>
          <w:rFonts w:ascii="Soberana Texto" w:hAnsi="Soberana Texto"/>
          <w:sz w:val="22"/>
          <w:szCs w:val="22"/>
        </w:rPr>
        <w:t>E13</w:t>
      </w:r>
      <w:r w:rsidR="009B0721" w:rsidRPr="009A3B06">
        <w:rPr>
          <w:rFonts w:ascii="Soberana Texto" w:hAnsi="Soberana Texto"/>
          <w:sz w:val="22"/>
          <w:szCs w:val="22"/>
        </w:rPr>
        <w:t>-2016</w:t>
      </w:r>
      <w:r w:rsidRPr="00994F83">
        <w:rPr>
          <w:rFonts w:ascii="Soberana Texto" w:hAnsi="Soberana Texto"/>
          <w:sz w:val="22"/>
          <w:szCs w:val="22"/>
        </w:rPr>
        <w:t>, relativ</w:t>
      </w:r>
      <w:r w:rsidR="009C6CEE">
        <w:rPr>
          <w:rFonts w:ascii="Soberana Texto" w:hAnsi="Soberana Texto"/>
          <w:sz w:val="22"/>
          <w:szCs w:val="22"/>
        </w:rPr>
        <w:t>o</w:t>
      </w:r>
      <w:r w:rsidRPr="00994F83">
        <w:rPr>
          <w:rFonts w:ascii="Soberana Texto" w:hAnsi="Soberana Texto"/>
          <w:sz w:val="22"/>
          <w:szCs w:val="22"/>
        </w:rPr>
        <w:t xml:space="preserve"> a la contratación de los</w:t>
      </w:r>
      <w:r w:rsidR="009B0721" w:rsidRPr="00994F83">
        <w:rPr>
          <w:rFonts w:ascii="Soberana Texto" w:hAnsi="Soberana Texto"/>
          <w:sz w:val="22"/>
          <w:szCs w:val="22"/>
        </w:rPr>
        <w:t xml:space="preserve"> </w:t>
      </w:r>
      <w:r w:rsidRPr="00994F83">
        <w:rPr>
          <w:rFonts w:ascii="Soberana Texto" w:hAnsi="Soberana Texto"/>
          <w:sz w:val="22"/>
          <w:szCs w:val="22"/>
        </w:rPr>
        <w:t xml:space="preserve">servicios </w:t>
      </w:r>
      <w:r w:rsidR="00F53ED9">
        <w:rPr>
          <w:rFonts w:ascii="Soberana Texto" w:hAnsi="Soberana Texto"/>
          <w:sz w:val="22"/>
          <w:szCs w:val="22"/>
        </w:rPr>
        <w:t>especificados</w:t>
      </w:r>
      <w:r w:rsidRPr="00994F83">
        <w:rPr>
          <w:rFonts w:ascii="Soberana Texto" w:hAnsi="Soberana Texto"/>
          <w:sz w:val="22"/>
          <w:szCs w:val="22"/>
        </w:rPr>
        <w:t xml:space="preserve"> en l</w:t>
      </w:r>
      <w:r w:rsidR="006F06E8" w:rsidRPr="00994F83">
        <w:rPr>
          <w:rFonts w:ascii="Soberana Texto" w:hAnsi="Soberana Texto"/>
          <w:sz w:val="22"/>
          <w:szCs w:val="22"/>
        </w:rPr>
        <w:t>os Términos de Referencia</w:t>
      </w:r>
      <w:r w:rsidRPr="00994F83">
        <w:rPr>
          <w:rFonts w:ascii="Soberana Texto" w:hAnsi="Soberana Texto"/>
          <w:sz w:val="22"/>
          <w:szCs w:val="22"/>
        </w:rPr>
        <w:t>.</w:t>
      </w:r>
    </w:p>
    <w:p w14:paraId="10C68540" w14:textId="77777777" w:rsidR="000405AC" w:rsidRPr="00994F83" w:rsidRDefault="000405AC" w:rsidP="002432DC">
      <w:pPr>
        <w:jc w:val="both"/>
        <w:rPr>
          <w:rFonts w:ascii="Soberana Texto" w:hAnsi="Soberana Texto"/>
          <w:sz w:val="22"/>
          <w:szCs w:val="22"/>
        </w:rPr>
      </w:pPr>
    </w:p>
    <w:p w14:paraId="0E4539C9" w14:textId="3AFC1667" w:rsidR="000405AC" w:rsidRPr="00994F83" w:rsidRDefault="0035516D" w:rsidP="002432DC">
      <w:pPr>
        <w:jc w:val="both"/>
        <w:rPr>
          <w:rFonts w:ascii="Soberana Texto" w:hAnsi="Soberana Texto"/>
          <w:sz w:val="22"/>
          <w:szCs w:val="22"/>
        </w:rPr>
      </w:pPr>
      <w:r>
        <w:rPr>
          <w:rFonts w:ascii="Soberana Texto" w:hAnsi="Soberana Texto"/>
          <w:b/>
          <w:sz w:val="22"/>
          <w:szCs w:val="22"/>
        </w:rPr>
        <w:t xml:space="preserve">Prestador de </w:t>
      </w:r>
      <w:r w:rsidR="009C6CEE">
        <w:rPr>
          <w:rFonts w:ascii="Soberana Texto" w:hAnsi="Soberana Texto"/>
          <w:b/>
          <w:sz w:val="22"/>
          <w:szCs w:val="22"/>
        </w:rPr>
        <w:t>S</w:t>
      </w:r>
      <w:r>
        <w:rPr>
          <w:rFonts w:ascii="Soberana Texto" w:hAnsi="Soberana Texto"/>
          <w:b/>
          <w:sz w:val="22"/>
          <w:szCs w:val="22"/>
        </w:rPr>
        <w:t>ervicios</w:t>
      </w:r>
      <w:r w:rsidR="000405AC" w:rsidRPr="00994F83">
        <w:rPr>
          <w:rFonts w:ascii="Soberana Texto" w:hAnsi="Soberana Texto"/>
          <w:sz w:val="22"/>
          <w:szCs w:val="22"/>
        </w:rPr>
        <w:t xml:space="preserve">.- Persona moral que celebre </w:t>
      </w:r>
      <w:r w:rsidR="00FB1686" w:rsidRPr="00994F83">
        <w:rPr>
          <w:rFonts w:ascii="Soberana Texto" w:hAnsi="Soberana Texto"/>
          <w:sz w:val="22"/>
          <w:szCs w:val="22"/>
        </w:rPr>
        <w:t xml:space="preserve">el Contrato </w:t>
      </w:r>
      <w:r w:rsidR="000405AC" w:rsidRPr="00994F83">
        <w:rPr>
          <w:rFonts w:ascii="Soberana Texto" w:hAnsi="Soberana Texto"/>
          <w:sz w:val="22"/>
          <w:szCs w:val="22"/>
        </w:rPr>
        <w:t>con la Convocante.</w:t>
      </w:r>
    </w:p>
    <w:p w14:paraId="4405BA8E" w14:textId="77777777" w:rsidR="009B0721" w:rsidRDefault="009B0721" w:rsidP="002432DC">
      <w:pPr>
        <w:rPr>
          <w:rFonts w:ascii="Soberana Texto" w:hAnsi="Soberana Texto"/>
          <w:sz w:val="22"/>
          <w:szCs w:val="22"/>
        </w:rPr>
      </w:pPr>
    </w:p>
    <w:p w14:paraId="1B8AAEF2" w14:textId="39557944" w:rsidR="0035516D" w:rsidRDefault="0035516D" w:rsidP="002432DC">
      <w:pPr>
        <w:jc w:val="both"/>
        <w:rPr>
          <w:rFonts w:ascii="Soberana Texto" w:hAnsi="Soberana Texto"/>
          <w:sz w:val="22"/>
          <w:szCs w:val="22"/>
        </w:rPr>
      </w:pPr>
      <w:r w:rsidRPr="00331136">
        <w:rPr>
          <w:rFonts w:ascii="Soberana Texto" w:hAnsi="Soberana Texto"/>
          <w:b/>
          <w:sz w:val="22"/>
          <w:szCs w:val="22"/>
        </w:rPr>
        <w:t>Sistema de Gestión Documental</w:t>
      </w:r>
      <w:r>
        <w:rPr>
          <w:rFonts w:ascii="Soberana Texto" w:hAnsi="Soberana Texto"/>
          <w:sz w:val="22"/>
          <w:szCs w:val="22"/>
        </w:rPr>
        <w:t>.- Programa de cómputo que automatice gestione y controle los documentos del fideicomiso.</w:t>
      </w:r>
    </w:p>
    <w:p w14:paraId="3266437F" w14:textId="77777777" w:rsidR="0035516D" w:rsidRPr="00994F83" w:rsidRDefault="0035516D" w:rsidP="002432DC">
      <w:pPr>
        <w:rPr>
          <w:rFonts w:ascii="Soberana Texto" w:hAnsi="Soberana Texto"/>
          <w:sz w:val="22"/>
          <w:szCs w:val="22"/>
        </w:rPr>
      </w:pPr>
    </w:p>
    <w:p w14:paraId="50ADBE63" w14:textId="33F23337" w:rsidR="006715A0" w:rsidRPr="00994F83" w:rsidRDefault="006715A0" w:rsidP="002432DC">
      <w:pPr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Términos de Referencia</w:t>
      </w:r>
      <w:r w:rsidRPr="00994F83">
        <w:rPr>
          <w:rFonts w:ascii="Soberana Texto" w:hAnsi="Soberana Texto"/>
          <w:sz w:val="22"/>
          <w:szCs w:val="22"/>
        </w:rPr>
        <w:t>.- Alcan</w:t>
      </w:r>
      <w:r w:rsidR="00F53ED9">
        <w:rPr>
          <w:rFonts w:ascii="Soberana Texto" w:hAnsi="Soberana Texto"/>
          <w:sz w:val="22"/>
          <w:szCs w:val="22"/>
        </w:rPr>
        <w:t>ces relativos a los s</w:t>
      </w:r>
      <w:r w:rsidR="00FE4B2F" w:rsidRPr="00994F83">
        <w:rPr>
          <w:rFonts w:ascii="Soberana Texto" w:hAnsi="Soberana Texto"/>
          <w:sz w:val="22"/>
          <w:szCs w:val="22"/>
        </w:rPr>
        <w:t>ervicios</w:t>
      </w:r>
      <w:r w:rsidR="00F53ED9">
        <w:rPr>
          <w:rFonts w:ascii="Soberana Texto" w:hAnsi="Soberana Texto"/>
          <w:sz w:val="22"/>
          <w:szCs w:val="22"/>
        </w:rPr>
        <w:t xml:space="preserve"> requeridos.</w:t>
      </w:r>
    </w:p>
    <w:p w14:paraId="346DBCFF" w14:textId="77777777" w:rsidR="006715A0" w:rsidRDefault="006715A0" w:rsidP="002432DC">
      <w:pPr>
        <w:rPr>
          <w:rFonts w:ascii="Soberana Texto" w:hAnsi="Soberana Texto"/>
          <w:sz w:val="22"/>
          <w:szCs w:val="22"/>
        </w:rPr>
      </w:pPr>
    </w:p>
    <w:p w14:paraId="52F536EC" w14:textId="0A5080D7" w:rsidR="00C52699" w:rsidRPr="00C52699" w:rsidRDefault="00EC5F1A" w:rsidP="002432DC">
      <w:pPr>
        <w:pStyle w:val="Default"/>
        <w:numPr>
          <w:ilvl w:val="0"/>
          <w:numId w:val="28"/>
        </w:numPr>
        <w:ind w:left="284" w:right="49" w:hanging="284"/>
        <w:jc w:val="both"/>
        <w:rPr>
          <w:rFonts w:ascii="Soberana Texto" w:hAnsi="Soberana Texto"/>
          <w:bCs/>
          <w:sz w:val="22"/>
          <w:szCs w:val="22"/>
        </w:rPr>
      </w:pPr>
      <w:r w:rsidRPr="00994F83">
        <w:rPr>
          <w:rFonts w:ascii="Soberana Texto" w:hAnsi="Soberana Texto"/>
          <w:b/>
          <w:bCs/>
          <w:sz w:val="22"/>
          <w:szCs w:val="22"/>
        </w:rPr>
        <w:t>OBJETO DE LOS SERVICIOS</w:t>
      </w:r>
      <w:r w:rsidRPr="00994F83">
        <w:rPr>
          <w:rFonts w:ascii="Soberana Texto" w:hAnsi="Soberana Texto"/>
          <w:bCs/>
          <w:sz w:val="22"/>
          <w:szCs w:val="22"/>
        </w:rPr>
        <w:t>.</w:t>
      </w:r>
      <w:r w:rsidR="0047149C">
        <w:rPr>
          <w:rFonts w:ascii="Soberana Texto" w:hAnsi="Soberana Texto"/>
          <w:bCs/>
          <w:sz w:val="22"/>
          <w:szCs w:val="22"/>
        </w:rPr>
        <w:t xml:space="preserve"> </w:t>
      </w:r>
      <w:r w:rsidR="00297699">
        <w:rPr>
          <w:rFonts w:ascii="Soberana Texto" w:hAnsi="Soberana Texto"/>
          <w:bCs/>
          <w:sz w:val="22"/>
          <w:szCs w:val="22"/>
        </w:rPr>
        <w:t>D</w:t>
      </w:r>
      <w:r w:rsidR="00653D87" w:rsidRPr="00994F83">
        <w:rPr>
          <w:rFonts w:ascii="Soberana Texto" w:hAnsi="Soberana Texto"/>
          <w:bCs/>
          <w:sz w:val="22"/>
          <w:szCs w:val="22"/>
        </w:rPr>
        <w:t xml:space="preserve">igitalización, </w:t>
      </w:r>
      <w:r w:rsidR="00297699">
        <w:rPr>
          <w:rFonts w:ascii="Soberana Texto" w:hAnsi="Soberana Texto"/>
          <w:bCs/>
          <w:sz w:val="22"/>
          <w:szCs w:val="22"/>
        </w:rPr>
        <w:t>Organización, Clasificación y Registro</w:t>
      </w:r>
      <w:r w:rsidR="007F1964" w:rsidRPr="00994F83">
        <w:rPr>
          <w:rFonts w:ascii="Soberana Texto" w:hAnsi="Soberana Texto"/>
          <w:bCs/>
          <w:sz w:val="22"/>
          <w:szCs w:val="22"/>
        </w:rPr>
        <w:t xml:space="preserve"> de </w:t>
      </w:r>
      <w:r w:rsidR="0047149C">
        <w:rPr>
          <w:rFonts w:ascii="Soberana Texto" w:hAnsi="Soberana Texto"/>
          <w:bCs/>
          <w:sz w:val="22"/>
          <w:szCs w:val="22"/>
        </w:rPr>
        <w:t xml:space="preserve">aproximadamente </w:t>
      </w:r>
      <w:r w:rsidR="00653D87" w:rsidRPr="00994F83">
        <w:rPr>
          <w:rFonts w:ascii="Soberana Texto" w:hAnsi="Soberana Texto"/>
          <w:bCs/>
          <w:sz w:val="22"/>
          <w:szCs w:val="22"/>
        </w:rPr>
        <w:t xml:space="preserve">8,000,000 millones de documentos </w:t>
      </w:r>
      <w:r w:rsidR="00840C51">
        <w:rPr>
          <w:rFonts w:ascii="Soberana Texto" w:hAnsi="Soberana Texto"/>
          <w:bCs/>
          <w:sz w:val="22"/>
          <w:szCs w:val="22"/>
        </w:rPr>
        <w:t>de</w:t>
      </w:r>
      <w:r w:rsidR="000405AC" w:rsidRPr="00994F83">
        <w:rPr>
          <w:rFonts w:ascii="Soberana Texto" w:hAnsi="Soberana Texto"/>
          <w:bCs/>
          <w:sz w:val="22"/>
          <w:szCs w:val="22"/>
        </w:rPr>
        <w:t>l</w:t>
      </w:r>
      <w:r w:rsidR="003A6327" w:rsidRPr="00994F83">
        <w:rPr>
          <w:rFonts w:ascii="Soberana Texto" w:hAnsi="Soberana Texto"/>
          <w:bCs/>
          <w:sz w:val="22"/>
          <w:szCs w:val="22"/>
        </w:rPr>
        <w:t xml:space="preserve"> Fideicomiso</w:t>
      </w:r>
      <w:r w:rsidR="000405AC" w:rsidRPr="00994F83">
        <w:rPr>
          <w:rFonts w:ascii="Soberana Texto" w:hAnsi="Soberana Texto"/>
          <w:bCs/>
          <w:sz w:val="22"/>
          <w:szCs w:val="22"/>
        </w:rPr>
        <w:t>,</w:t>
      </w:r>
      <w:r w:rsidR="003A6327" w:rsidRPr="00994F83">
        <w:rPr>
          <w:rFonts w:ascii="Soberana Texto" w:hAnsi="Soberana Texto"/>
          <w:bCs/>
          <w:sz w:val="22"/>
          <w:szCs w:val="22"/>
        </w:rPr>
        <w:t xml:space="preserve"> </w:t>
      </w:r>
      <w:r w:rsidR="009C6CEE">
        <w:rPr>
          <w:rFonts w:ascii="Soberana Texto" w:hAnsi="Soberana Texto"/>
          <w:bCs/>
          <w:sz w:val="22"/>
          <w:szCs w:val="22"/>
        </w:rPr>
        <w:t>con</w:t>
      </w:r>
      <w:r w:rsidR="00840C51">
        <w:rPr>
          <w:rFonts w:ascii="Soberana Texto" w:hAnsi="Soberana Texto"/>
          <w:bCs/>
          <w:sz w:val="22"/>
          <w:szCs w:val="22"/>
        </w:rPr>
        <w:t xml:space="preserve"> la implementación</w:t>
      </w:r>
      <w:r w:rsidR="003A6327" w:rsidRPr="00994F83">
        <w:rPr>
          <w:rFonts w:ascii="Soberana Texto" w:hAnsi="Soberana Texto"/>
          <w:bCs/>
          <w:sz w:val="22"/>
          <w:szCs w:val="22"/>
        </w:rPr>
        <w:t xml:space="preserve"> de </w:t>
      </w:r>
      <w:r w:rsidR="00812BE1" w:rsidRPr="00994F83">
        <w:rPr>
          <w:rFonts w:ascii="Soberana Texto" w:hAnsi="Soberana Texto"/>
          <w:bCs/>
          <w:sz w:val="22"/>
          <w:szCs w:val="22"/>
        </w:rPr>
        <w:t>un sistema</w:t>
      </w:r>
      <w:r w:rsidR="003A6327" w:rsidRPr="00994F83">
        <w:rPr>
          <w:rFonts w:ascii="Soberana Texto" w:hAnsi="Soberana Texto"/>
          <w:bCs/>
          <w:sz w:val="22"/>
          <w:szCs w:val="22"/>
        </w:rPr>
        <w:t xml:space="preserve"> </w:t>
      </w:r>
      <w:r w:rsidR="00840C51">
        <w:rPr>
          <w:rFonts w:ascii="Soberana Texto" w:hAnsi="Soberana Texto"/>
          <w:bCs/>
          <w:sz w:val="22"/>
          <w:szCs w:val="22"/>
        </w:rPr>
        <w:t xml:space="preserve">de gestión documental mediante </w:t>
      </w:r>
      <w:r w:rsidR="003A6327" w:rsidRPr="00994F83">
        <w:rPr>
          <w:rFonts w:ascii="Soberana Texto" w:hAnsi="Soberana Texto"/>
          <w:bCs/>
          <w:sz w:val="22"/>
          <w:szCs w:val="22"/>
        </w:rPr>
        <w:t>procedimientos que permita</w:t>
      </w:r>
      <w:r w:rsidR="000405AC" w:rsidRPr="00994F83">
        <w:rPr>
          <w:rFonts w:ascii="Soberana Texto" w:hAnsi="Soberana Texto"/>
          <w:bCs/>
          <w:sz w:val="22"/>
          <w:szCs w:val="22"/>
        </w:rPr>
        <w:t>n</w:t>
      </w:r>
      <w:r w:rsidR="003A6327" w:rsidRPr="00994F83">
        <w:rPr>
          <w:rFonts w:ascii="Soberana Texto" w:hAnsi="Soberana Texto"/>
          <w:bCs/>
          <w:sz w:val="22"/>
          <w:szCs w:val="22"/>
        </w:rPr>
        <w:t xml:space="preserve"> </w:t>
      </w:r>
      <w:r w:rsidR="0047149C">
        <w:rPr>
          <w:rFonts w:ascii="Soberana Texto" w:hAnsi="Soberana Texto"/>
          <w:bCs/>
          <w:sz w:val="22"/>
          <w:szCs w:val="22"/>
        </w:rPr>
        <w:t xml:space="preserve">su </w:t>
      </w:r>
      <w:r w:rsidR="003A6327" w:rsidRPr="00994F83">
        <w:rPr>
          <w:rFonts w:ascii="Soberana Texto" w:hAnsi="Soberana Texto"/>
          <w:bCs/>
          <w:sz w:val="22"/>
          <w:szCs w:val="22"/>
        </w:rPr>
        <w:t>consulta de mane</w:t>
      </w:r>
      <w:r w:rsidR="00840C51">
        <w:rPr>
          <w:rFonts w:ascii="Soberana Texto" w:hAnsi="Soberana Texto"/>
          <w:bCs/>
          <w:sz w:val="22"/>
          <w:szCs w:val="22"/>
        </w:rPr>
        <w:t xml:space="preserve">ra electrónica, sencilla y ágil, en atención a las disposiciones aplicables previstas en la </w:t>
      </w:r>
      <w:r w:rsidR="00840C51" w:rsidRPr="00994F83">
        <w:rPr>
          <w:rFonts w:ascii="Soberana Texto" w:hAnsi="Soberana Texto"/>
          <w:bCs/>
          <w:sz w:val="22"/>
          <w:szCs w:val="22"/>
        </w:rPr>
        <w:t>LGTAIP</w:t>
      </w:r>
      <w:r w:rsidR="00840C51">
        <w:rPr>
          <w:rFonts w:ascii="Soberana Texto" w:hAnsi="Soberana Texto"/>
          <w:bCs/>
          <w:sz w:val="22"/>
          <w:szCs w:val="22"/>
        </w:rPr>
        <w:t xml:space="preserve">, </w:t>
      </w:r>
      <w:r w:rsidR="00126DEA" w:rsidRPr="00994F83">
        <w:rPr>
          <w:rFonts w:ascii="Soberana Texto" w:hAnsi="Soberana Texto"/>
          <w:bCs/>
          <w:sz w:val="22"/>
          <w:szCs w:val="22"/>
        </w:rPr>
        <w:t>la LFTAI</w:t>
      </w:r>
      <w:r w:rsidR="00B91427" w:rsidRPr="00994F83">
        <w:rPr>
          <w:rFonts w:ascii="Soberana Texto" w:hAnsi="Soberana Texto"/>
          <w:bCs/>
          <w:sz w:val="22"/>
          <w:szCs w:val="22"/>
        </w:rPr>
        <w:t>P</w:t>
      </w:r>
      <w:r w:rsidR="00C52699">
        <w:rPr>
          <w:rFonts w:ascii="Soberana Texto" w:hAnsi="Soberana Texto"/>
          <w:bCs/>
          <w:sz w:val="22"/>
          <w:szCs w:val="22"/>
        </w:rPr>
        <w:t xml:space="preserve"> y</w:t>
      </w:r>
      <w:r w:rsidR="00126DEA" w:rsidRPr="00994F83">
        <w:rPr>
          <w:rFonts w:ascii="Soberana Texto" w:hAnsi="Soberana Texto"/>
          <w:bCs/>
          <w:sz w:val="22"/>
          <w:szCs w:val="22"/>
        </w:rPr>
        <w:t xml:space="preserve"> la LFA. </w:t>
      </w:r>
      <w:r w:rsidR="00653D87" w:rsidRPr="00994F83">
        <w:rPr>
          <w:rFonts w:ascii="Soberana Texto" w:hAnsi="Soberana Texto"/>
          <w:sz w:val="22"/>
          <w:szCs w:val="22"/>
        </w:rPr>
        <w:t xml:space="preserve">Los servicios se llevarán </w:t>
      </w:r>
      <w:r w:rsidR="00FE4B2F" w:rsidRPr="00994F83">
        <w:rPr>
          <w:rFonts w:ascii="Soberana Texto" w:hAnsi="Soberana Texto"/>
          <w:sz w:val="22"/>
          <w:szCs w:val="22"/>
        </w:rPr>
        <w:t>a cabo</w:t>
      </w:r>
      <w:r w:rsidR="00653D87" w:rsidRPr="00994F83">
        <w:rPr>
          <w:rFonts w:ascii="Soberana Texto" w:hAnsi="Soberana Texto"/>
          <w:sz w:val="22"/>
          <w:szCs w:val="22"/>
        </w:rPr>
        <w:t xml:space="preserve"> </w:t>
      </w:r>
      <w:r w:rsidR="00C52699">
        <w:rPr>
          <w:rFonts w:ascii="Soberana Texto" w:hAnsi="Soberana Texto"/>
          <w:sz w:val="22"/>
          <w:szCs w:val="22"/>
        </w:rPr>
        <w:t xml:space="preserve">por un periodo de un año </w:t>
      </w:r>
      <w:r w:rsidRPr="00994F83">
        <w:rPr>
          <w:rFonts w:ascii="Soberana Texto" w:hAnsi="Soberana Texto"/>
          <w:sz w:val="22"/>
          <w:szCs w:val="22"/>
        </w:rPr>
        <w:t>a partir de</w:t>
      </w:r>
      <w:r w:rsidR="00C52699">
        <w:rPr>
          <w:rFonts w:ascii="Soberana Texto" w:hAnsi="Soberana Texto"/>
          <w:sz w:val="22"/>
          <w:szCs w:val="22"/>
        </w:rPr>
        <w:t xml:space="preserve"> la formalización del contrato correspondiente.</w:t>
      </w:r>
    </w:p>
    <w:p w14:paraId="75D25239" w14:textId="77777777" w:rsidR="00C52699" w:rsidRPr="00994F83" w:rsidRDefault="00C52699" w:rsidP="002432DC">
      <w:pPr>
        <w:pStyle w:val="Default"/>
        <w:ind w:right="49"/>
        <w:jc w:val="both"/>
        <w:rPr>
          <w:rFonts w:ascii="Soberana Texto" w:hAnsi="Soberana Texto"/>
          <w:sz w:val="22"/>
          <w:szCs w:val="22"/>
        </w:rPr>
      </w:pPr>
    </w:p>
    <w:p w14:paraId="00C0202A" w14:textId="4B4CF4B5" w:rsidR="00EC5F1A" w:rsidRPr="00994F83" w:rsidRDefault="00812BE1" w:rsidP="002432DC">
      <w:pPr>
        <w:pStyle w:val="Default"/>
        <w:numPr>
          <w:ilvl w:val="0"/>
          <w:numId w:val="28"/>
        </w:numPr>
        <w:ind w:left="284" w:right="49" w:hanging="284"/>
        <w:jc w:val="both"/>
        <w:rPr>
          <w:rFonts w:ascii="Soberana Texto" w:hAnsi="Soberana Texto"/>
          <w:sz w:val="22"/>
          <w:szCs w:val="22"/>
        </w:rPr>
      </w:pPr>
      <w:r w:rsidRPr="00994F83">
        <w:rPr>
          <w:rFonts w:ascii="Soberana Texto" w:hAnsi="Soberana Texto"/>
          <w:b/>
          <w:bCs/>
          <w:sz w:val="22"/>
          <w:szCs w:val="22"/>
        </w:rPr>
        <w:t>ALCANCES</w:t>
      </w:r>
      <w:r w:rsidR="0047149C">
        <w:rPr>
          <w:rFonts w:ascii="Soberana Texto" w:hAnsi="Soberana Texto"/>
          <w:b/>
          <w:bCs/>
          <w:sz w:val="22"/>
          <w:szCs w:val="22"/>
        </w:rPr>
        <w:t>.</w:t>
      </w:r>
    </w:p>
    <w:p w14:paraId="659EA001" w14:textId="77777777" w:rsidR="00EC5F1A" w:rsidRPr="00994F83" w:rsidRDefault="00EC5F1A" w:rsidP="002432DC">
      <w:pPr>
        <w:pStyle w:val="Default"/>
        <w:ind w:right="49"/>
        <w:jc w:val="both"/>
        <w:rPr>
          <w:rFonts w:ascii="Soberana Texto" w:hAnsi="Soberana Texto"/>
          <w:bCs/>
          <w:sz w:val="22"/>
          <w:szCs w:val="22"/>
        </w:rPr>
      </w:pPr>
    </w:p>
    <w:p w14:paraId="27810E17" w14:textId="6D512EA8" w:rsidR="00C441EE" w:rsidRPr="00994F83" w:rsidRDefault="00126DEA" w:rsidP="002432DC">
      <w:pPr>
        <w:pStyle w:val="Default"/>
        <w:ind w:left="284" w:right="49"/>
        <w:jc w:val="both"/>
        <w:rPr>
          <w:rFonts w:ascii="Soberana Texto" w:hAnsi="Soberana Texto"/>
          <w:bCs/>
          <w:sz w:val="22"/>
          <w:szCs w:val="22"/>
        </w:rPr>
      </w:pPr>
      <w:r w:rsidRPr="00994F83">
        <w:rPr>
          <w:rFonts w:ascii="Soberana Texto" w:hAnsi="Soberana Texto"/>
          <w:bCs/>
          <w:sz w:val="22"/>
          <w:szCs w:val="22"/>
        </w:rPr>
        <w:t>E</w:t>
      </w:r>
      <w:r w:rsidR="00EC5F1A" w:rsidRPr="00994F83">
        <w:rPr>
          <w:rFonts w:ascii="Soberana Texto" w:hAnsi="Soberana Texto"/>
          <w:bCs/>
          <w:sz w:val="22"/>
          <w:szCs w:val="22"/>
        </w:rPr>
        <w:t xml:space="preserve">l </w:t>
      </w:r>
      <w:r w:rsidR="005D77A9" w:rsidRPr="00994F83">
        <w:rPr>
          <w:rFonts w:ascii="Soberana Texto" w:hAnsi="Soberana Texto"/>
          <w:bCs/>
          <w:sz w:val="22"/>
          <w:szCs w:val="22"/>
        </w:rPr>
        <w:t>P</w:t>
      </w:r>
      <w:r w:rsidR="0035516D">
        <w:rPr>
          <w:rFonts w:ascii="Soberana Texto" w:hAnsi="Soberana Texto"/>
          <w:bCs/>
          <w:sz w:val="22"/>
          <w:szCs w:val="22"/>
        </w:rPr>
        <w:t>restador de Servicios</w:t>
      </w:r>
      <w:r w:rsidR="00EC5F1A" w:rsidRPr="00994F83">
        <w:rPr>
          <w:rFonts w:ascii="Soberana Texto" w:hAnsi="Soberana Texto"/>
          <w:bCs/>
          <w:sz w:val="22"/>
          <w:szCs w:val="22"/>
        </w:rPr>
        <w:t xml:space="preserve"> deberá realizar las actividades</w:t>
      </w:r>
      <w:r w:rsidR="00DE527A" w:rsidRPr="00DE527A">
        <w:rPr>
          <w:rFonts w:ascii="Soberana Texto" w:hAnsi="Soberana Texto"/>
          <w:bCs/>
          <w:sz w:val="22"/>
          <w:szCs w:val="22"/>
        </w:rPr>
        <w:t xml:space="preserve"> </w:t>
      </w:r>
      <w:r w:rsidR="00DE527A" w:rsidRPr="00994F83">
        <w:rPr>
          <w:rFonts w:ascii="Soberana Texto" w:hAnsi="Soberana Texto"/>
          <w:bCs/>
          <w:sz w:val="22"/>
          <w:szCs w:val="22"/>
        </w:rPr>
        <w:t>siguientes</w:t>
      </w:r>
      <w:r w:rsidR="00EC5F1A" w:rsidRPr="00994F83">
        <w:rPr>
          <w:rFonts w:ascii="Soberana Texto" w:hAnsi="Soberana Texto"/>
          <w:bCs/>
          <w:sz w:val="22"/>
          <w:szCs w:val="22"/>
        </w:rPr>
        <w:t>:</w:t>
      </w:r>
    </w:p>
    <w:p w14:paraId="67CABEEF" w14:textId="77777777" w:rsidR="007F66A0" w:rsidRPr="00994F83" w:rsidRDefault="007F66A0" w:rsidP="002432DC">
      <w:pPr>
        <w:pStyle w:val="Default"/>
        <w:ind w:right="49"/>
        <w:jc w:val="both"/>
        <w:rPr>
          <w:rFonts w:ascii="Soberana Texto" w:hAnsi="Soberana Texto"/>
          <w:bCs/>
          <w:sz w:val="22"/>
          <w:szCs w:val="22"/>
        </w:rPr>
      </w:pPr>
    </w:p>
    <w:p w14:paraId="3DA4EF27" w14:textId="4286E754" w:rsidR="00E66490" w:rsidRPr="00994F83" w:rsidRDefault="007A7347" w:rsidP="002432DC">
      <w:pPr>
        <w:pStyle w:val="Prrafodelista"/>
        <w:numPr>
          <w:ilvl w:val="1"/>
          <w:numId w:val="28"/>
        </w:numPr>
        <w:tabs>
          <w:tab w:val="num" w:pos="567"/>
        </w:tabs>
        <w:spacing w:after="0" w:line="240" w:lineRule="auto"/>
        <w:ind w:left="567" w:right="-376" w:hanging="283"/>
        <w:outlineLvl w:val="0"/>
        <w:rPr>
          <w:rFonts w:ascii="Soberana Texto" w:hAnsi="Soberana Texto" w:cs="Arial"/>
        </w:rPr>
      </w:pPr>
      <w:r w:rsidRPr="00994F83">
        <w:rPr>
          <w:rFonts w:ascii="Soberana Texto" w:hAnsi="Soberana Texto" w:cs="Arial"/>
          <w:b/>
        </w:rPr>
        <w:lastRenderedPageBreak/>
        <w:t>Durante el periodo que se realice el servicio</w:t>
      </w:r>
      <w:r w:rsidRPr="00994F83">
        <w:rPr>
          <w:rFonts w:ascii="Soberana Texto" w:hAnsi="Soberana Texto" w:cs="Arial"/>
        </w:rPr>
        <w:t>:</w:t>
      </w:r>
    </w:p>
    <w:p w14:paraId="650094BF" w14:textId="77777777" w:rsidR="00812BE1" w:rsidRPr="00994F83" w:rsidRDefault="00812BE1" w:rsidP="002432DC">
      <w:pPr>
        <w:tabs>
          <w:tab w:val="num" w:pos="720"/>
        </w:tabs>
        <w:ind w:right="-376"/>
        <w:outlineLvl w:val="0"/>
        <w:rPr>
          <w:rFonts w:ascii="Soberana Texto" w:hAnsi="Soberana Texto" w:cs="Arial"/>
          <w:sz w:val="22"/>
          <w:szCs w:val="22"/>
        </w:rPr>
      </w:pPr>
    </w:p>
    <w:p w14:paraId="16D6C800" w14:textId="7310E66A" w:rsidR="00653D87" w:rsidRPr="00994F83" w:rsidRDefault="00FD4561" w:rsidP="002432DC">
      <w:pPr>
        <w:pStyle w:val="Textoindependiente"/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>2.1.1</w:t>
      </w:r>
      <w:r w:rsidRPr="00994F83">
        <w:rPr>
          <w:rFonts w:ascii="Soberana Texto" w:hAnsi="Soberana Texto" w:cs="Arial"/>
          <w:szCs w:val="22"/>
        </w:rPr>
        <w:tab/>
      </w:r>
      <w:r w:rsidR="00126DEA" w:rsidRPr="00994F83">
        <w:rPr>
          <w:rFonts w:ascii="Soberana Texto" w:hAnsi="Soberana Texto" w:cs="Arial"/>
          <w:szCs w:val="22"/>
        </w:rPr>
        <w:t>Organizar</w:t>
      </w:r>
      <w:r w:rsidR="00D01CB9" w:rsidRPr="00994F83">
        <w:rPr>
          <w:rFonts w:ascii="Soberana Texto" w:hAnsi="Soberana Texto" w:cs="Arial"/>
          <w:szCs w:val="22"/>
        </w:rPr>
        <w:t xml:space="preserve"> </w:t>
      </w:r>
      <w:r w:rsidR="004A28E0" w:rsidRPr="00994F83">
        <w:rPr>
          <w:rFonts w:ascii="Soberana Texto" w:hAnsi="Soberana Texto" w:cs="Arial"/>
          <w:szCs w:val="22"/>
        </w:rPr>
        <w:t xml:space="preserve">los expedientes </w:t>
      </w:r>
      <w:r w:rsidR="00172D86">
        <w:rPr>
          <w:rFonts w:ascii="Soberana Texto" w:hAnsi="Soberana Texto" w:cs="Arial"/>
          <w:szCs w:val="22"/>
        </w:rPr>
        <w:t>en orden cronológico acorde al cronograma de la Convocante</w:t>
      </w:r>
      <w:r w:rsidR="000405AC" w:rsidRPr="00994F83">
        <w:rPr>
          <w:rFonts w:ascii="Soberana Texto" w:hAnsi="Soberana Texto" w:cs="Arial"/>
          <w:szCs w:val="22"/>
        </w:rPr>
        <w:t>,</w:t>
      </w:r>
      <w:r w:rsidR="00126DEA" w:rsidRPr="00994F83">
        <w:rPr>
          <w:rFonts w:ascii="Soberana Texto" w:hAnsi="Soberana Texto" w:cs="Arial"/>
          <w:szCs w:val="22"/>
        </w:rPr>
        <w:t xml:space="preserve"> </w:t>
      </w:r>
      <w:r w:rsidR="004A28E0" w:rsidRPr="00994F83">
        <w:rPr>
          <w:rFonts w:ascii="Soberana Texto" w:hAnsi="Soberana Texto" w:cs="Arial"/>
          <w:szCs w:val="22"/>
        </w:rPr>
        <w:t xml:space="preserve">empezando por la </w:t>
      </w:r>
      <w:r w:rsidR="00E307BD" w:rsidRPr="00994F83">
        <w:rPr>
          <w:rFonts w:ascii="Soberana Texto" w:hAnsi="Soberana Texto" w:cs="Arial"/>
          <w:szCs w:val="22"/>
        </w:rPr>
        <w:t xml:space="preserve">fecha </w:t>
      </w:r>
      <w:r w:rsidR="00D01CB9" w:rsidRPr="00994F83">
        <w:rPr>
          <w:rFonts w:ascii="Soberana Texto" w:hAnsi="Soberana Texto" w:cs="Arial"/>
          <w:szCs w:val="22"/>
        </w:rPr>
        <w:t>más reciente hacia la más antigua</w:t>
      </w:r>
      <w:r w:rsidR="00126DEA" w:rsidRPr="00994F83">
        <w:rPr>
          <w:rFonts w:ascii="Soberana Texto" w:hAnsi="Soberana Texto" w:cs="Arial"/>
          <w:szCs w:val="22"/>
        </w:rPr>
        <w:t>.</w:t>
      </w:r>
    </w:p>
    <w:p w14:paraId="43FB736C" w14:textId="77777777" w:rsidR="00126DEA" w:rsidRPr="00994F83" w:rsidRDefault="00126DEA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19AE43F2" w14:textId="3289AB91" w:rsidR="00E307BD" w:rsidRPr="00994F83" w:rsidRDefault="00DE586D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 xml:space="preserve">Analizar los expedientes, para realizar su clasificación de acuerdo </w:t>
      </w:r>
      <w:r w:rsidR="00126DEA" w:rsidRPr="00994F83">
        <w:rPr>
          <w:rFonts w:ascii="Soberana Texto" w:hAnsi="Soberana Texto" w:cs="Arial"/>
          <w:szCs w:val="22"/>
        </w:rPr>
        <w:t xml:space="preserve">a </w:t>
      </w:r>
      <w:r w:rsidR="00963BA7" w:rsidRPr="00994F83">
        <w:rPr>
          <w:rFonts w:ascii="Soberana Texto" w:hAnsi="Soberana Texto" w:cs="Arial"/>
          <w:szCs w:val="22"/>
        </w:rPr>
        <w:t xml:space="preserve">la </w:t>
      </w:r>
      <w:r w:rsidR="00D01CB9" w:rsidRPr="00994F83">
        <w:rPr>
          <w:rFonts w:ascii="Soberana Texto" w:hAnsi="Soberana Texto" w:cs="Arial"/>
          <w:szCs w:val="22"/>
        </w:rPr>
        <w:t>L</w:t>
      </w:r>
      <w:r w:rsidR="00126DEA" w:rsidRPr="00994F83">
        <w:rPr>
          <w:rFonts w:ascii="Soberana Texto" w:hAnsi="Soberana Texto" w:cs="Arial"/>
          <w:szCs w:val="22"/>
        </w:rPr>
        <w:t>F</w:t>
      </w:r>
      <w:r w:rsidR="00963BA7" w:rsidRPr="00994F83">
        <w:rPr>
          <w:rFonts w:ascii="Soberana Texto" w:hAnsi="Soberana Texto" w:cs="Arial"/>
          <w:szCs w:val="22"/>
        </w:rPr>
        <w:t>TAIP</w:t>
      </w:r>
      <w:r w:rsidR="00126DEA" w:rsidRPr="00994F83">
        <w:rPr>
          <w:rFonts w:ascii="Soberana Texto" w:hAnsi="Soberana Texto" w:cs="Arial"/>
          <w:szCs w:val="22"/>
        </w:rPr>
        <w:t>, la LFA, y la LGTAIP</w:t>
      </w:r>
      <w:r w:rsidR="00CD5C73" w:rsidRPr="00994F83">
        <w:rPr>
          <w:rFonts w:ascii="Soberana Texto" w:hAnsi="Soberana Texto" w:cs="Arial"/>
          <w:szCs w:val="22"/>
        </w:rPr>
        <w:t>.</w:t>
      </w:r>
    </w:p>
    <w:p w14:paraId="4E2C6606" w14:textId="77777777" w:rsidR="00DE586D" w:rsidRPr="00994F83" w:rsidRDefault="00DE586D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70C9D068" w14:textId="692BEF68" w:rsidR="00DE586D" w:rsidRPr="00994F83" w:rsidRDefault="00DE586D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 xml:space="preserve">Generar </w:t>
      </w:r>
      <w:r w:rsidR="00126DEA" w:rsidRPr="00994F83">
        <w:rPr>
          <w:rFonts w:ascii="Soberana Texto" w:hAnsi="Soberana Texto" w:cs="Arial"/>
          <w:szCs w:val="22"/>
        </w:rPr>
        <w:t xml:space="preserve">las políticas de </w:t>
      </w:r>
      <w:r w:rsidR="00B922B0">
        <w:rPr>
          <w:rFonts w:ascii="Soberana Texto" w:hAnsi="Soberana Texto" w:cs="Arial"/>
          <w:szCs w:val="22"/>
        </w:rPr>
        <w:t>c</w:t>
      </w:r>
      <w:r w:rsidR="00126DEA" w:rsidRPr="00994F83">
        <w:rPr>
          <w:rFonts w:ascii="Soberana Texto" w:hAnsi="Soberana Texto" w:cs="Arial"/>
          <w:szCs w:val="22"/>
        </w:rPr>
        <w:t xml:space="preserve">lasificación y manejo documental, el cuadro general de información archivística, el </w:t>
      </w:r>
      <w:r w:rsidR="00CD5C73" w:rsidRPr="00994F83">
        <w:rPr>
          <w:rFonts w:ascii="Soberana Texto" w:hAnsi="Soberana Texto" w:cs="Arial"/>
          <w:szCs w:val="22"/>
        </w:rPr>
        <w:t>catálogo</w:t>
      </w:r>
      <w:r w:rsidR="00126DEA" w:rsidRPr="00994F83">
        <w:rPr>
          <w:rFonts w:ascii="Soberana Texto" w:hAnsi="Soberana Texto" w:cs="Arial"/>
          <w:szCs w:val="22"/>
        </w:rPr>
        <w:t xml:space="preserve"> de disposición documental, los inventarios documentales, la </w:t>
      </w:r>
      <w:r w:rsidR="00C44256" w:rsidRPr="00994F83">
        <w:rPr>
          <w:rFonts w:ascii="Soberana Texto" w:hAnsi="Soberana Texto" w:cs="Arial"/>
          <w:szCs w:val="22"/>
        </w:rPr>
        <w:t>guía simple</w:t>
      </w:r>
      <w:r w:rsidR="00126DEA" w:rsidRPr="00994F83">
        <w:rPr>
          <w:rFonts w:ascii="Soberana Texto" w:hAnsi="Soberana Texto" w:cs="Arial"/>
          <w:szCs w:val="22"/>
        </w:rPr>
        <w:t xml:space="preserve"> de </w:t>
      </w:r>
      <w:r w:rsidR="00B922B0">
        <w:rPr>
          <w:rFonts w:ascii="Soberana Texto" w:hAnsi="Soberana Texto" w:cs="Arial"/>
          <w:szCs w:val="22"/>
        </w:rPr>
        <w:t>a</w:t>
      </w:r>
      <w:r w:rsidR="00126DEA" w:rsidRPr="00994F83">
        <w:rPr>
          <w:rFonts w:ascii="Soberana Texto" w:hAnsi="Soberana Texto" w:cs="Arial"/>
          <w:szCs w:val="22"/>
        </w:rPr>
        <w:t>rchivos derivados</w:t>
      </w:r>
      <w:r w:rsidR="00963BA7" w:rsidRPr="00994F83">
        <w:rPr>
          <w:rFonts w:ascii="Soberana Texto" w:hAnsi="Soberana Texto" w:cs="Arial"/>
          <w:szCs w:val="22"/>
        </w:rPr>
        <w:t xml:space="preserve"> del análisis </w:t>
      </w:r>
      <w:r w:rsidR="009A74D8" w:rsidRPr="00994F83">
        <w:rPr>
          <w:rFonts w:ascii="Soberana Texto" w:hAnsi="Soberana Texto" w:cs="Arial"/>
          <w:szCs w:val="22"/>
        </w:rPr>
        <w:t>de los expedientes realizado en el punto anterior, asegurándose que cumplen con los diferentes ordena</w:t>
      </w:r>
      <w:r w:rsidR="00B9729B" w:rsidRPr="00994F83">
        <w:rPr>
          <w:rFonts w:ascii="Soberana Texto" w:hAnsi="Soberana Texto" w:cs="Arial"/>
          <w:szCs w:val="22"/>
        </w:rPr>
        <w:t>m</w:t>
      </w:r>
      <w:r w:rsidR="009A74D8" w:rsidRPr="00994F83">
        <w:rPr>
          <w:rFonts w:ascii="Soberana Texto" w:hAnsi="Soberana Texto" w:cs="Arial"/>
          <w:szCs w:val="22"/>
        </w:rPr>
        <w:t>ientos jurí</w:t>
      </w:r>
      <w:r w:rsidR="00AB5375" w:rsidRPr="00994F83">
        <w:rPr>
          <w:rFonts w:ascii="Soberana Texto" w:hAnsi="Soberana Texto" w:cs="Arial"/>
          <w:szCs w:val="22"/>
        </w:rPr>
        <w:t>dicos en materia de archivos</w:t>
      </w:r>
      <w:r w:rsidR="00CD5C73" w:rsidRPr="00994F83">
        <w:rPr>
          <w:rFonts w:ascii="Soberana Texto" w:hAnsi="Soberana Texto" w:cs="Arial"/>
          <w:szCs w:val="22"/>
        </w:rPr>
        <w:t>.</w:t>
      </w:r>
    </w:p>
    <w:p w14:paraId="701DD1C4" w14:textId="77777777" w:rsidR="00B9729B" w:rsidRPr="00994F83" w:rsidRDefault="00B9729B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7DB8A899" w14:textId="51D4B2D0" w:rsidR="00010E71" w:rsidRPr="00994F83" w:rsidRDefault="00C44256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>Generar</w:t>
      </w:r>
      <w:r w:rsidR="00B9729B" w:rsidRPr="00994F83">
        <w:rPr>
          <w:rFonts w:ascii="Soberana Texto" w:hAnsi="Soberana Texto" w:cs="Arial"/>
          <w:szCs w:val="22"/>
        </w:rPr>
        <w:t>, imprimir e integrar la carátula de clasificación pa</w:t>
      </w:r>
      <w:r w:rsidR="00AB5375" w:rsidRPr="00994F83">
        <w:rPr>
          <w:rFonts w:ascii="Soberana Texto" w:hAnsi="Soberana Texto" w:cs="Arial"/>
          <w:szCs w:val="22"/>
        </w:rPr>
        <w:t>ra cada uno de los expedientes</w:t>
      </w:r>
      <w:r w:rsidR="00E307BD" w:rsidRPr="00994F83">
        <w:rPr>
          <w:rFonts w:ascii="Soberana Texto" w:hAnsi="Soberana Texto" w:cs="Arial"/>
          <w:szCs w:val="22"/>
        </w:rPr>
        <w:t xml:space="preserve"> retirando </w:t>
      </w:r>
      <w:r w:rsidR="00010E71" w:rsidRPr="00994F83">
        <w:rPr>
          <w:rFonts w:ascii="Soberana Texto" w:hAnsi="Soberana Texto" w:cs="Arial"/>
          <w:szCs w:val="22"/>
        </w:rPr>
        <w:t>todos los clips, grapas para que pued</w:t>
      </w:r>
      <w:r w:rsidR="00A51198" w:rsidRPr="00994F83">
        <w:rPr>
          <w:rFonts w:ascii="Soberana Texto" w:hAnsi="Soberana Texto" w:cs="Arial"/>
          <w:szCs w:val="22"/>
        </w:rPr>
        <w:t>a realizarse la digitalización.</w:t>
      </w:r>
    </w:p>
    <w:p w14:paraId="16024604" w14:textId="000A1806" w:rsidR="004E76ED" w:rsidRPr="00994F83" w:rsidRDefault="004E76ED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7044B382" w14:textId="7C073D2F" w:rsidR="004E76ED" w:rsidRPr="00994F83" w:rsidRDefault="007A1DF6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>Indexar</w:t>
      </w:r>
      <w:r w:rsidR="0084448D" w:rsidRPr="00994F83">
        <w:rPr>
          <w:rFonts w:ascii="Soberana Texto" w:hAnsi="Soberana Texto" w:cs="Arial"/>
          <w:szCs w:val="22"/>
        </w:rPr>
        <w:t xml:space="preserve"> los documentos de acuerdo a la</w:t>
      </w:r>
      <w:r w:rsidR="00F81C4D" w:rsidRPr="00994F83">
        <w:rPr>
          <w:rFonts w:ascii="Soberana Texto" w:hAnsi="Soberana Texto" w:cs="Arial"/>
          <w:szCs w:val="22"/>
        </w:rPr>
        <w:t xml:space="preserve"> clasificació</w:t>
      </w:r>
      <w:r w:rsidR="00022AB9" w:rsidRPr="00994F83">
        <w:rPr>
          <w:rFonts w:ascii="Soberana Texto" w:hAnsi="Soberana Texto" w:cs="Arial"/>
          <w:szCs w:val="22"/>
        </w:rPr>
        <w:t>n r</w:t>
      </w:r>
      <w:r w:rsidR="00AB5375" w:rsidRPr="00994F83">
        <w:rPr>
          <w:rFonts w:ascii="Soberana Texto" w:hAnsi="Soberana Texto" w:cs="Arial"/>
          <w:szCs w:val="22"/>
        </w:rPr>
        <w:t xml:space="preserve">ealizada en el punto número dos a través del sistema de </w:t>
      </w:r>
      <w:r w:rsidR="000253D8">
        <w:rPr>
          <w:rFonts w:ascii="Soberana Texto" w:hAnsi="Soberana Texto" w:cs="Arial"/>
          <w:szCs w:val="22"/>
        </w:rPr>
        <w:t>gestión documental</w:t>
      </w:r>
      <w:r w:rsidR="00AB5375" w:rsidRPr="00994F83">
        <w:rPr>
          <w:rFonts w:ascii="Soberana Texto" w:hAnsi="Soberana Texto" w:cs="Arial"/>
          <w:szCs w:val="22"/>
        </w:rPr>
        <w:t xml:space="preserve"> y nivele</w:t>
      </w:r>
      <w:r w:rsidR="00A51198" w:rsidRPr="00994F83">
        <w:rPr>
          <w:rFonts w:ascii="Soberana Texto" w:hAnsi="Soberana Texto" w:cs="Arial"/>
          <w:szCs w:val="22"/>
        </w:rPr>
        <w:t xml:space="preserve">s de acceso a la información de </w:t>
      </w:r>
      <w:r w:rsidR="00AB5375" w:rsidRPr="00994F83">
        <w:rPr>
          <w:rFonts w:ascii="Soberana Texto" w:hAnsi="Soberana Texto" w:cs="Arial"/>
          <w:szCs w:val="22"/>
        </w:rPr>
        <w:t>acuerdo a la organización, registro y consulta de documentos</w:t>
      </w:r>
      <w:r w:rsidR="00A51198" w:rsidRPr="00994F83">
        <w:rPr>
          <w:rFonts w:ascii="Soberana Texto" w:hAnsi="Soberana Texto" w:cs="Arial"/>
          <w:szCs w:val="22"/>
        </w:rPr>
        <w:t>.</w:t>
      </w:r>
    </w:p>
    <w:p w14:paraId="16A77AF0" w14:textId="77777777" w:rsidR="004E76ED" w:rsidRPr="00994F83" w:rsidRDefault="004E76ED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3F93CE81" w14:textId="031CE595" w:rsidR="00CD5C73" w:rsidRPr="00994F83" w:rsidRDefault="00CD5C73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>I</w:t>
      </w:r>
      <w:r w:rsidR="007A1DF6" w:rsidRPr="00994F83">
        <w:rPr>
          <w:rFonts w:ascii="Soberana Texto" w:hAnsi="Soberana Texto" w:cs="Arial"/>
          <w:szCs w:val="22"/>
        </w:rPr>
        <w:t>nstalar, configurar y poner</w:t>
      </w:r>
      <w:r w:rsidR="009F38B0" w:rsidRPr="00994F83">
        <w:rPr>
          <w:rFonts w:ascii="Soberana Texto" w:hAnsi="Soberana Texto" w:cs="Arial"/>
          <w:szCs w:val="22"/>
        </w:rPr>
        <w:t xml:space="preserve"> a punt</w:t>
      </w:r>
      <w:r w:rsidR="00331136">
        <w:rPr>
          <w:rFonts w:ascii="Soberana Texto" w:hAnsi="Soberana Texto" w:cs="Arial"/>
          <w:szCs w:val="22"/>
        </w:rPr>
        <w:t>o el sistema de gestión</w:t>
      </w:r>
      <w:r w:rsidR="00C44256" w:rsidRPr="00994F83">
        <w:rPr>
          <w:rFonts w:ascii="Soberana Texto" w:hAnsi="Soberana Texto" w:cs="Arial"/>
          <w:szCs w:val="22"/>
        </w:rPr>
        <w:t xml:space="preserve"> </w:t>
      </w:r>
      <w:r w:rsidR="00191389" w:rsidRPr="00994F83">
        <w:rPr>
          <w:rFonts w:ascii="Soberana Texto" w:hAnsi="Soberana Texto" w:cs="Arial"/>
          <w:szCs w:val="22"/>
        </w:rPr>
        <w:t xml:space="preserve">documental </w:t>
      </w:r>
      <w:r w:rsidR="00717320" w:rsidRPr="00994F83">
        <w:rPr>
          <w:rFonts w:ascii="Soberana Texto" w:hAnsi="Soberana Texto" w:cs="Arial"/>
          <w:szCs w:val="22"/>
        </w:rPr>
        <w:t>conforme a lo estableci</w:t>
      </w:r>
      <w:r w:rsidR="005D098F" w:rsidRPr="00994F83">
        <w:rPr>
          <w:rFonts w:ascii="Soberana Texto" w:hAnsi="Soberana Texto" w:cs="Arial"/>
          <w:szCs w:val="22"/>
        </w:rPr>
        <w:t xml:space="preserve">do por </w:t>
      </w:r>
      <w:r w:rsidRPr="00994F83">
        <w:rPr>
          <w:rFonts w:ascii="Soberana Texto" w:hAnsi="Soberana Texto" w:cs="Arial"/>
          <w:szCs w:val="22"/>
        </w:rPr>
        <w:t>la LFTAIP, la LFA, y la LGTAIP.</w:t>
      </w:r>
    </w:p>
    <w:p w14:paraId="3BDF58E7" w14:textId="77777777" w:rsidR="00CD5C73" w:rsidRPr="00994F83" w:rsidRDefault="00CD5C73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125FCFD1" w14:textId="3DE4071B" w:rsidR="008F3BF0" w:rsidRPr="00994F83" w:rsidRDefault="00331136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>
        <w:rPr>
          <w:rFonts w:ascii="Soberana Texto" w:hAnsi="Soberana Texto" w:cs="Arial"/>
          <w:szCs w:val="22"/>
        </w:rPr>
        <w:t>Incorporar</w:t>
      </w:r>
      <w:r w:rsidR="008F3BF0" w:rsidRPr="00994F83">
        <w:rPr>
          <w:rFonts w:ascii="Soberana Texto" w:hAnsi="Soberana Texto" w:cs="Arial"/>
          <w:szCs w:val="22"/>
        </w:rPr>
        <w:t xml:space="preserve"> los archivos digitales en el sistema de </w:t>
      </w:r>
      <w:r>
        <w:rPr>
          <w:rFonts w:ascii="Soberana Texto" w:hAnsi="Soberana Texto" w:cs="Arial"/>
          <w:szCs w:val="22"/>
        </w:rPr>
        <w:t>gestión</w:t>
      </w:r>
      <w:r w:rsidR="008F3BF0" w:rsidRPr="00994F83">
        <w:rPr>
          <w:rFonts w:ascii="Soberana Texto" w:hAnsi="Soberana Texto" w:cs="Arial"/>
          <w:szCs w:val="22"/>
        </w:rPr>
        <w:t xml:space="preserve"> documental asegura</w:t>
      </w:r>
      <w:r w:rsidR="0092645F" w:rsidRPr="00994F83">
        <w:rPr>
          <w:rFonts w:ascii="Soberana Texto" w:hAnsi="Soberana Texto" w:cs="Arial"/>
          <w:szCs w:val="22"/>
        </w:rPr>
        <w:t>ndo que su contenido sea idéntico</w:t>
      </w:r>
      <w:r w:rsidR="008F3BF0" w:rsidRPr="00994F83">
        <w:rPr>
          <w:rFonts w:ascii="Soberana Texto" w:hAnsi="Soberana Texto" w:cs="Arial"/>
          <w:szCs w:val="22"/>
        </w:rPr>
        <w:t xml:space="preserve"> al con</w:t>
      </w:r>
      <w:r w:rsidR="00C44256" w:rsidRPr="00994F83">
        <w:rPr>
          <w:rFonts w:ascii="Soberana Texto" w:hAnsi="Soberana Texto" w:cs="Arial"/>
          <w:szCs w:val="22"/>
        </w:rPr>
        <w:t>tenido en el expediente físico y de acuerdo a permisos y privilegios determinados por los lineamientos</w:t>
      </w:r>
      <w:r w:rsidR="007A2A8F">
        <w:rPr>
          <w:rFonts w:ascii="Soberana Texto" w:hAnsi="Soberana Texto" w:cs="Arial"/>
          <w:szCs w:val="22"/>
        </w:rPr>
        <w:t>.</w:t>
      </w:r>
    </w:p>
    <w:p w14:paraId="23FEEBCC" w14:textId="77777777" w:rsidR="007A1DF6" w:rsidRPr="00994F83" w:rsidRDefault="007A1DF6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67978F0D" w14:textId="1C800FE3" w:rsidR="00CD5C73" w:rsidRDefault="00AB5375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>El</w:t>
      </w:r>
      <w:r w:rsidR="00E91E95">
        <w:rPr>
          <w:rFonts w:ascii="Soberana Texto" w:hAnsi="Soberana Texto" w:cs="Arial"/>
          <w:szCs w:val="22"/>
        </w:rPr>
        <w:t>aborar en el</w:t>
      </w:r>
      <w:r w:rsidRPr="00994F83">
        <w:rPr>
          <w:rFonts w:ascii="Soberana Texto" w:hAnsi="Soberana Texto" w:cs="Arial"/>
          <w:szCs w:val="22"/>
        </w:rPr>
        <w:t xml:space="preserve"> sistema</w:t>
      </w:r>
      <w:r w:rsidR="00E91E95">
        <w:rPr>
          <w:rFonts w:ascii="Soberana Texto" w:hAnsi="Soberana Texto" w:cs="Arial"/>
          <w:szCs w:val="22"/>
        </w:rPr>
        <w:t xml:space="preserve"> los flujos de trabajo que </w:t>
      </w:r>
      <w:r w:rsidRPr="00994F83">
        <w:rPr>
          <w:rFonts w:ascii="Soberana Texto" w:hAnsi="Soberana Texto" w:cs="Arial"/>
          <w:szCs w:val="22"/>
        </w:rPr>
        <w:t>permit</w:t>
      </w:r>
      <w:r w:rsidR="00E91E95">
        <w:rPr>
          <w:rFonts w:ascii="Soberana Texto" w:hAnsi="Soberana Texto" w:cs="Arial"/>
          <w:szCs w:val="22"/>
        </w:rPr>
        <w:t>an</w:t>
      </w:r>
      <w:r w:rsidRPr="00994F83">
        <w:rPr>
          <w:rFonts w:ascii="Soberana Texto" w:hAnsi="Soberana Texto" w:cs="Arial"/>
          <w:szCs w:val="22"/>
        </w:rPr>
        <w:t xml:space="preserve"> </w:t>
      </w:r>
      <w:r w:rsidR="007A1DF6" w:rsidRPr="00994F83">
        <w:rPr>
          <w:rFonts w:ascii="Soberana Texto" w:hAnsi="Soberana Texto" w:cs="Arial"/>
          <w:szCs w:val="22"/>
        </w:rPr>
        <w:t xml:space="preserve">la </w:t>
      </w:r>
      <w:r w:rsidR="00E91E95">
        <w:rPr>
          <w:rFonts w:ascii="Soberana Texto" w:hAnsi="Soberana Texto" w:cs="Arial"/>
          <w:szCs w:val="22"/>
        </w:rPr>
        <w:t xml:space="preserve">rastreabilidad de las </w:t>
      </w:r>
      <w:r w:rsidR="000253D8">
        <w:rPr>
          <w:rFonts w:ascii="Soberana Texto" w:hAnsi="Soberana Texto" w:cs="Arial"/>
          <w:szCs w:val="22"/>
        </w:rPr>
        <w:t>solicitudes</w:t>
      </w:r>
      <w:r w:rsidR="007A1DF6" w:rsidRPr="00994F83">
        <w:rPr>
          <w:rFonts w:ascii="Soberana Texto" w:hAnsi="Soberana Texto" w:cs="Arial"/>
          <w:szCs w:val="22"/>
        </w:rPr>
        <w:t xml:space="preserve"> </w:t>
      </w:r>
      <w:r w:rsidR="00E91E95">
        <w:rPr>
          <w:rFonts w:ascii="Soberana Texto" w:hAnsi="Soberana Texto" w:cs="Arial"/>
          <w:szCs w:val="22"/>
        </w:rPr>
        <w:t xml:space="preserve">de información </w:t>
      </w:r>
      <w:r w:rsidRPr="00994F83">
        <w:rPr>
          <w:rFonts w:ascii="Soberana Texto" w:hAnsi="Soberana Texto" w:cs="Arial"/>
          <w:szCs w:val="22"/>
        </w:rPr>
        <w:t xml:space="preserve">de </w:t>
      </w:r>
      <w:r w:rsidR="00CD5C73" w:rsidRPr="00994F83">
        <w:rPr>
          <w:rFonts w:ascii="Soberana Texto" w:hAnsi="Soberana Texto" w:cs="Arial"/>
          <w:szCs w:val="22"/>
        </w:rPr>
        <w:t xml:space="preserve">acuerdo a su </w:t>
      </w:r>
      <w:r w:rsidRPr="00994F83">
        <w:rPr>
          <w:rFonts w:ascii="Soberana Texto" w:hAnsi="Soberana Texto" w:cs="Arial"/>
          <w:szCs w:val="22"/>
        </w:rPr>
        <w:t>carácter</w:t>
      </w:r>
      <w:r w:rsidR="007A2A8F">
        <w:rPr>
          <w:rFonts w:ascii="Soberana Texto" w:hAnsi="Soberana Texto" w:cs="Arial"/>
          <w:szCs w:val="22"/>
        </w:rPr>
        <w:t>,</w:t>
      </w:r>
      <w:r w:rsidR="00CD5C73" w:rsidRPr="00994F83">
        <w:rPr>
          <w:rFonts w:ascii="Soberana Texto" w:hAnsi="Soberana Texto" w:cs="Arial"/>
          <w:szCs w:val="22"/>
        </w:rPr>
        <w:t xml:space="preserve"> determinado por la </w:t>
      </w:r>
      <w:r w:rsidR="000253D8">
        <w:rPr>
          <w:rFonts w:ascii="Soberana Texto" w:hAnsi="Soberana Texto" w:cs="Arial"/>
          <w:szCs w:val="22"/>
        </w:rPr>
        <w:t xml:space="preserve">LFTAIP </w:t>
      </w:r>
      <w:r w:rsidR="009F7A47" w:rsidRPr="00994F83">
        <w:rPr>
          <w:rFonts w:ascii="Soberana Texto" w:hAnsi="Soberana Texto" w:cs="Arial"/>
          <w:szCs w:val="22"/>
        </w:rPr>
        <w:t>y la LGTAIP</w:t>
      </w:r>
      <w:r w:rsidR="00CD5C73" w:rsidRPr="00994F83">
        <w:rPr>
          <w:rFonts w:ascii="Soberana Texto" w:hAnsi="Soberana Texto" w:cs="Arial"/>
          <w:szCs w:val="22"/>
        </w:rPr>
        <w:t>.</w:t>
      </w:r>
    </w:p>
    <w:p w14:paraId="405FA10B" w14:textId="77777777" w:rsidR="007A2A8F" w:rsidRPr="00E91E95" w:rsidRDefault="007A2A8F" w:rsidP="002432DC">
      <w:pPr>
        <w:rPr>
          <w:rFonts w:ascii="Soberana Texto" w:hAnsi="Soberana Texto" w:cs="Arial"/>
          <w:sz w:val="22"/>
          <w:szCs w:val="22"/>
        </w:rPr>
      </w:pPr>
    </w:p>
    <w:p w14:paraId="36F5B41F" w14:textId="5FBE61D7" w:rsidR="007A2A8F" w:rsidRDefault="00E91E95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/>
          <w:szCs w:val="22"/>
        </w:rPr>
      </w:pPr>
      <w:r>
        <w:rPr>
          <w:rFonts w:ascii="Soberana Texto" w:hAnsi="Soberana Texto"/>
          <w:szCs w:val="22"/>
        </w:rPr>
        <w:t>I</w:t>
      </w:r>
      <w:r w:rsidRPr="00E60650">
        <w:rPr>
          <w:rFonts w:ascii="Soberana Texto" w:hAnsi="Soberana Texto"/>
          <w:szCs w:val="22"/>
        </w:rPr>
        <w:t>mplementa</w:t>
      </w:r>
      <w:r>
        <w:rPr>
          <w:rFonts w:ascii="Soberana Texto" w:hAnsi="Soberana Texto"/>
          <w:szCs w:val="22"/>
        </w:rPr>
        <w:t>r</w:t>
      </w:r>
      <w:r w:rsidRPr="00E60650">
        <w:rPr>
          <w:rFonts w:ascii="Soberana Texto" w:hAnsi="Soberana Texto"/>
          <w:szCs w:val="22"/>
        </w:rPr>
        <w:t xml:space="preserve"> el reconocimiento óptico de caracteres</w:t>
      </w:r>
      <w:r>
        <w:rPr>
          <w:rFonts w:ascii="Soberana Texto" w:hAnsi="Soberana Texto"/>
          <w:szCs w:val="22"/>
        </w:rPr>
        <w:t xml:space="preserve"> que p</w:t>
      </w:r>
      <w:r w:rsidR="007A2A8F" w:rsidRPr="00E60650">
        <w:rPr>
          <w:rFonts w:ascii="Soberana Texto" w:hAnsi="Soberana Texto"/>
          <w:szCs w:val="22"/>
        </w:rPr>
        <w:t>ermit</w:t>
      </w:r>
      <w:r>
        <w:rPr>
          <w:rFonts w:ascii="Soberana Texto" w:hAnsi="Soberana Texto"/>
          <w:szCs w:val="22"/>
        </w:rPr>
        <w:t>a</w:t>
      </w:r>
      <w:r w:rsidR="007A2A8F" w:rsidRPr="00E60650">
        <w:rPr>
          <w:rFonts w:ascii="Soberana Texto" w:hAnsi="Soberana Texto"/>
          <w:szCs w:val="22"/>
        </w:rPr>
        <w:t xml:space="preserve"> la búsqueda </w:t>
      </w:r>
      <w:r w:rsidR="007A2A8F">
        <w:rPr>
          <w:rFonts w:ascii="Soberana Texto" w:hAnsi="Soberana Texto"/>
          <w:szCs w:val="22"/>
        </w:rPr>
        <w:t xml:space="preserve">de </w:t>
      </w:r>
      <w:r w:rsidR="007A2A8F" w:rsidRPr="00E60650">
        <w:rPr>
          <w:rFonts w:ascii="Soberana Texto" w:hAnsi="Soberana Texto"/>
          <w:szCs w:val="22"/>
        </w:rPr>
        <w:t>caracteres, palabras o textos específicos en los expedientes.</w:t>
      </w:r>
    </w:p>
    <w:p w14:paraId="5BEDF832" w14:textId="6D8132C1" w:rsidR="008F3BF0" w:rsidRPr="00994F83" w:rsidRDefault="008F3BF0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21CF4185" w14:textId="42DB75CD" w:rsidR="00653D87" w:rsidRPr="00994F83" w:rsidRDefault="000253D8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>
        <w:rPr>
          <w:rFonts w:ascii="Soberana Texto" w:hAnsi="Soberana Texto" w:cs="Arial"/>
          <w:szCs w:val="22"/>
        </w:rPr>
        <w:t>I</w:t>
      </w:r>
      <w:r w:rsidR="00C44256" w:rsidRPr="00994F83">
        <w:rPr>
          <w:rFonts w:ascii="Soberana Texto" w:hAnsi="Soberana Texto" w:cs="Arial"/>
          <w:szCs w:val="22"/>
        </w:rPr>
        <w:t>ntegrar</w:t>
      </w:r>
      <w:r w:rsidR="008F3BF0" w:rsidRPr="00994F83">
        <w:rPr>
          <w:rFonts w:ascii="Soberana Texto" w:hAnsi="Soberana Texto" w:cs="Arial"/>
          <w:szCs w:val="22"/>
        </w:rPr>
        <w:t xml:space="preserve">, </w:t>
      </w:r>
      <w:r>
        <w:rPr>
          <w:rFonts w:ascii="Soberana Texto" w:hAnsi="Soberana Texto" w:cs="Arial"/>
          <w:szCs w:val="22"/>
        </w:rPr>
        <w:t>ordenar</w:t>
      </w:r>
      <w:r w:rsidR="008F3BF0" w:rsidRPr="00994F83">
        <w:rPr>
          <w:rFonts w:ascii="Soberana Texto" w:hAnsi="Soberana Texto" w:cs="Arial"/>
          <w:szCs w:val="22"/>
        </w:rPr>
        <w:t xml:space="preserve"> y entregar </w:t>
      </w:r>
      <w:r w:rsidR="007A2A8F">
        <w:rPr>
          <w:rFonts w:ascii="Soberana Texto" w:hAnsi="Soberana Texto" w:cs="Arial"/>
          <w:szCs w:val="22"/>
        </w:rPr>
        <w:t>los</w:t>
      </w:r>
      <w:r w:rsidR="008F3BF0" w:rsidRPr="00994F83">
        <w:rPr>
          <w:rFonts w:ascii="Soberana Texto" w:hAnsi="Soberana Texto" w:cs="Arial"/>
          <w:szCs w:val="22"/>
        </w:rPr>
        <w:t xml:space="preserve"> expedientes para su resguardo físico</w:t>
      </w:r>
      <w:r w:rsidR="00A51198" w:rsidRPr="00994F83">
        <w:rPr>
          <w:rFonts w:ascii="Soberana Texto" w:hAnsi="Soberana Texto" w:cs="Arial"/>
          <w:szCs w:val="22"/>
        </w:rPr>
        <w:t>,</w:t>
      </w:r>
      <w:r w:rsidR="008F3BF0" w:rsidRPr="00994F83">
        <w:rPr>
          <w:rFonts w:ascii="Soberana Texto" w:hAnsi="Soberana Texto" w:cs="Arial"/>
          <w:szCs w:val="22"/>
        </w:rPr>
        <w:t xml:space="preserve"> </w:t>
      </w:r>
      <w:r w:rsidR="00A51198" w:rsidRPr="00994F83">
        <w:rPr>
          <w:rFonts w:ascii="Soberana Texto" w:hAnsi="Soberana Texto" w:cs="Arial"/>
          <w:szCs w:val="22"/>
        </w:rPr>
        <w:t>l</w:t>
      </w:r>
      <w:r w:rsidR="008F3BF0" w:rsidRPr="00994F83">
        <w:rPr>
          <w:rFonts w:ascii="Soberana Texto" w:hAnsi="Soberana Texto" w:cs="Arial"/>
          <w:szCs w:val="22"/>
        </w:rPr>
        <w:t>levando un con</w:t>
      </w:r>
      <w:r w:rsidR="00AB5375" w:rsidRPr="00994F83">
        <w:rPr>
          <w:rFonts w:ascii="Soberana Texto" w:hAnsi="Soberana Texto" w:cs="Arial"/>
          <w:szCs w:val="22"/>
        </w:rPr>
        <w:t>trol detallado sobre los mismos</w:t>
      </w:r>
      <w:r w:rsidR="00A51198" w:rsidRPr="00994F83">
        <w:rPr>
          <w:rFonts w:ascii="Soberana Texto" w:hAnsi="Soberana Texto" w:cs="Arial"/>
          <w:szCs w:val="22"/>
        </w:rPr>
        <w:t>.</w:t>
      </w:r>
    </w:p>
    <w:p w14:paraId="361BD391" w14:textId="77777777" w:rsidR="007A7FA5" w:rsidRPr="00994F83" w:rsidRDefault="007A7FA5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73DC63C9" w14:textId="30F6196F" w:rsidR="00A57608" w:rsidRPr="00994F83" w:rsidRDefault="007A1DF6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>Generar juntas de planeación y avances sobre el proyecto</w:t>
      </w:r>
      <w:r w:rsidR="00A51198" w:rsidRPr="00994F83">
        <w:rPr>
          <w:rFonts w:ascii="Soberana Texto" w:hAnsi="Soberana Texto" w:cs="Arial"/>
          <w:szCs w:val="22"/>
        </w:rPr>
        <w:t>,</w:t>
      </w:r>
      <w:r w:rsidRPr="00994F83">
        <w:rPr>
          <w:rFonts w:ascii="Soberana Texto" w:hAnsi="Soberana Texto" w:cs="Arial"/>
          <w:szCs w:val="22"/>
        </w:rPr>
        <w:t xml:space="preserve"> las cuales se establecerán en conjunto con el área asignada po</w:t>
      </w:r>
      <w:r w:rsidR="00A51198" w:rsidRPr="00994F83">
        <w:rPr>
          <w:rFonts w:ascii="Soberana Texto" w:hAnsi="Soberana Texto" w:cs="Arial"/>
          <w:szCs w:val="22"/>
        </w:rPr>
        <w:t>r la contratante para este fin.</w:t>
      </w:r>
    </w:p>
    <w:p w14:paraId="34B6F506" w14:textId="77777777" w:rsidR="007A1DF6" w:rsidRPr="00994F83" w:rsidRDefault="007A1DF6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6B0FD3BA" w14:textId="5317456C" w:rsidR="00D63BFD" w:rsidRDefault="000253D8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 w:cs="Arial"/>
          <w:szCs w:val="22"/>
        </w:rPr>
      </w:pPr>
      <w:r>
        <w:rPr>
          <w:rFonts w:ascii="Soberana Texto" w:hAnsi="Soberana Texto" w:cs="Arial"/>
          <w:szCs w:val="22"/>
        </w:rPr>
        <w:t>Capacitar</w:t>
      </w:r>
      <w:r w:rsidR="00D63BFD" w:rsidRPr="00994F83">
        <w:rPr>
          <w:rFonts w:ascii="Soberana Texto" w:hAnsi="Soberana Texto" w:cs="Arial"/>
          <w:szCs w:val="22"/>
        </w:rPr>
        <w:t xml:space="preserve"> a p</w:t>
      </w:r>
      <w:r w:rsidR="007A1DF6" w:rsidRPr="00994F83">
        <w:rPr>
          <w:rFonts w:ascii="Soberana Texto" w:hAnsi="Soberana Texto" w:cs="Arial"/>
          <w:szCs w:val="22"/>
        </w:rPr>
        <w:t xml:space="preserve">ersonal interno del proceso de </w:t>
      </w:r>
      <w:r w:rsidR="00E91E95">
        <w:rPr>
          <w:rFonts w:ascii="Soberana Texto" w:hAnsi="Soberana Texto" w:cs="Arial"/>
          <w:szCs w:val="22"/>
        </w:rPr>
        <w:t>c</w:t>
      </w:r>
      <w:r w:rsidR="00CD5C73" w:rsidRPr="00994F83">
        <w:rPr>
          <w:rFonts w:ascii="Soberana Texto" w:hAnsi="Soberana Texto" w:cs="Arial"/>
          <w:szCs w:val="22"/>
        </w:rPr>
        <w:t xml:space="preserve">lasificación, </w:t>
      </w:r>
      <w:r w:rsidR="007A1DF6" w:rsidRPr="00994F83">
        <w:rPr>
          <w:rFonts w:ascii="Soberana Texto" w:hAnsi="Soberana Texto" w:cs="Arial"/>
          <w:szCs w:val="22"/>
        </w:rPr>
        <w:t>d</w:t>
      </w:r>
      <w:r w:rsidR="008F170F" w:rsidRPr="00994F83">
        <w:rPr>
          <w:rFonts w:ascii="Soberana Texto" w:hAnsi="Soberana Texto" w:cs="Arial"/>
          <w:szCs w:val="22"/>
        </w:rPr>
        <w:t>igitalización</w:t>
      </w:r>
      <w:r w:rsidR="007A1DF6" w:rsidRPr="00994F83">
        <w:rPr>
          <w:rFonts w:ascii="Soberana Texto" w:hAnsi="Soberana Texto" w:cs="Arial"/>
          <w:szCs w:val="22"/>
        </w:rPr>
        <w:t xml:space="preserve">, indexación </w:t>
      </w:r>
      <w:r w:rsidR="00D63BFD" w:rsidRPr="00994F83">
        <w:rPr>
          <w:rFonts w:ascii="Soberana Texto" w:hAnsi="Soberana Texto" w:cs="Arial"/>
          <w:szCs w:val="22"/>
        </w:rPr>
        <w:t>y sistema de gestión documental</w:t>
      </w:r>
      <w:r w:rsidR="00CD5C73" w:rsidRPr="00994F83">
        <w:rPr>
          <w:rFonts w:ascii="Soberana Texto" w:hAnsi="Soberana Texto" w:cs="Arial"/>
          <w:szCs w:val="22"/>
        </w:rPr>
        <w:t>.</w:t>
      </w:r>
    </w:p>
    <w:p w14:paraId="5513CB09" w14:textId="77777777" w:rsidR="00E91E95" w:rsidRPr="00E91E95" w:rsidRDefault="00E91E95" w:rsidP="002432DC">
      <w:pPr>
        <w:rPr>
          <w:rFonts w:ascii="Soberana Texto" w:hAnsi="Soberana Texto"/>
          <w:sz w:val="22"/>
          <w:szCs w:val="22"/>
        </w:rPr>
      </w:pPr>
    </w:p>
    <w:p w14:paraId="68016A11" w14:textId="6E72848C" w:rsidR="00E91E95" w:rsidRPr="00E60650" w:rsidRDefault="00E91E95" w:rsidP="002432DC">
      <w:pPr>
        <w:pStyle w:val="Textoindependiente"/>
        <w:numPr>
          <w:ilvl w:val="2"/>
          <w:numId w:val="30"/>
        </w:numPr>
        <w:ind w:left="1418" w:hanging="851"/>
        <w:jc w:val="both"/>
        <w:rPr>
          <w:rFonts w:ascii="Soberana Texto" w:hAnsi="Soberana Texto"/>
          <w:szCs w:val="22"/>
        </w:rPr>
      </w:pPr>
      <w:r w:rsidRPr="00E60650">
        <w:rPr>
          <w:rFonts w:ascii="Soberana Texto" w:hAnsi="Soberana Texto"/>
          <w:szCs w:val="22"/>
        </w:rPr>
        <w:t>Al finalizar los trabajos</w:t>
      </w:r>
      <w:r>
        <w:rPr>
          <w:rFonts w:ascii="Soberana Texto" w:hAnsi="Soberana Texto"/>
          <w:szCs w:val="22"/>
        </w:rPr>
        <w:t>,</w:t>
      </w:r>
      <w:r w:rsidRPr="00E60650">
        <w:rPr>
          <w:rFonts w:ascii="Soberana Texto" w:hAnsi="Soberana Texto"/>
          <w:szCs w:val="22"/>
        </w:rPr>
        <w:t xml:space="preserve"> </w:t>
      </w:r>
      <w:r>
        <w:rPr>
          <w:rFonts w:ascii="Soberana Texto" w:hAnsi="Soberana Texto"/>
          <w:szCs w:val="22"/>
        </w:rPr>
        <w:t>entregará</w:t>
      </w:r>
      <w:r w:rsidRPr="00E60650">
        <w:rPr>
          <w:rFonts w:ascii="Soberana Texto" w:hAnsi="Soberana Texto"/>
          <w:szCs w:val="22"/>
        </w:rPr>
        <w:t xml:space="preserve"> las licencias correspondientes al </w:t>
      </w:r>
      <w:r>
        <w:rPr>
          <w:rFonts w:ascii="Soberana Texto" w:hAnsi="Soberana Texto"/>
          <w:szCs w:val="22"/>
        </w:rPr>
        <w:t>g</w:t>
      </w:r>
      <w:r w:rsidRPr="00E60650">
        <w:rPr>
          <w:rFonts w:ascii="Soberana Texto" w:hAnsi="Soberana Texto"/>
          <w:szCs w:val="22"/>
        </w:rPr>
        <w:t>estor documental con el cual se podrán generar</w:t>
      </w:r>
      <w:r>
        <w:rPr>
          <w:rFonts w:ascii="Soberana Texto" w:hAnsi="Soberana Texto"/>
          <w:szCs w:val="22"/>
        </w:rPr>
        <w:t xml:space="preserve"> </w:t>
      </w:r>
      <w:r w:rsidRPr="00E60650">
        <w:rPr>
          <w:rFonts w:ascii="Soberana Texto" w:hAnsi="Soberana Texto"/>
          <w:szCs w:val="22"/>
        </w:rPr>
        <w:t xml:space="preserve">y consultar flujos de trabajo, con una </w:t>
      </w:r>
      <w:proofErr w:type="spellStart"/>
      <w:r w:rsidRPr="00E60650">
        <w:rPr>
          <w:rFonts w:ascii="Soberana Texto" w:hAnsi="Soberana Texto"/>
          <w:szCs w:val="22"/>
        </w:rPr>
        <w:t>interfase</w:t>
      </w:r>
      <w:proofErr w:type="spellEnd"/>
      <w:r w:rsidRPr="00E60650">
        <w:rPr>
          <w:rFonts w:ascii="Soberana Texto" w:hAnsi="Soberana Texto"/>
          <w:szCs w:val="22"/>
        </w:rPr>
        <w:t xml:space="preserve"> amigable. Se deberán proporcionar al menos tres usuarios de </w:t>
      </w:r>
      <w:r w:rsidRPr="00E60650">
        <w:rPr>
          <w:rFonts w:ascii="Soberana Texto" w:hAnsi="Soberana Texto"/>
          <w:szCs w:val="22"/>
        </w:rPr>
        <w:lastRenderedPageBreak/>
        <w:t>acceso concurrente</w:t>
      </w:r>
      <w:r>
        <w:rPr>
          <w:rFonts w:ascii="Soberana Texto" w:hAnsi="Soberana Texto"/>
          <w:szCs w:val="22"/>
        </w:rPr>
        <w:t xml:space="preserve"> y </w:t>
      </w:r>
      <w:r w:rsidRPr="00E60650">
        <w:rPr>
          <w:rFonts w:ascii="Soberana Texto" w:hAnsi="Soberana Texto"/>
          <w:szCs w:val="22"/>
        </w:rPr>
        <w:t>un usuario asignado a una estación de trabajo de acceso permanente. Se deberá de incluir la licencia para generar y consultar el reconocimiento óptico de caracteres.</w:t>
      </w:r>
    </w:p>
    <w:p w14:paraId="3D210EB1" w14:textId="77777777" w:rsidR="00A76C07" w:rsidRPr="00994F83" w:rsidRDefault="00A76C07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383D6967" w14:textId="686C77B7" w:rsidR="0093108B" w:rsidRPr="00994F83" w:rsidRDefault="00A76C07" w:rsidP="002432DC">
      <w:pPr>
        <w:pStyle w:val="Default"/>
        <w:numPr>
          <w:ilvl w:val="1"/>
          <w:numId w:val="28"/>
        </w:numPr>
        <w:ind w:left="567" w:right="49" w:hanging="283"/>
        <w:jc w:val="both"/>
        <w:rPr>
          <w:rFonts w:ascii="Soberana Texto" w:hAnsi="Soberana Texto"/>
          <w:b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 xml:space="preserve">Aspectos </w:t>
      </w:r>
      <w:r w:rsidR="0093108B" w:rsidRPr="00994F83">
        <w:rPr>
          <w:rFonts w:ascii="Soberana Texto" w:hAnsi="Soberana Texto"/>
          <w:b/>
          <w:sz w:val="22"/>
          <w:szCs w:val="22"/>
        </w:rPr>
        <w:t>Materiales</w:t>
      </w:r>
      <w:r w:rsidR="00AC71C8" w:rsidRPr="00994F83">
        <w:rPr>
          <w:rFonts w:ascii="Soberana Texto" w:hAnsi="Soberana Texto"/>
          <w:b/>
          <w:sz w:val="22"/>
          <w:szCs w:val="22"/>
        </w:rPr>
        <w:t>.</w:t>
      </w:r>
    </w:p>
    <w:p w14:paraId="27016ABD" w14:textId="77777777" w:rsidR="0093108B" w:rsidRPr="00994F83" w:rsidRDefault="0093108B" w:rsidP="002432DC">
      <w:pPr>
        <w:pStyle w:val="Textoindependiente"/>
        <w:tabs>
          <w:tab w:val="num" w:pos="567"/>
        </w:tabs>
        <w:jc w:val="both"/>
        <w:rPr>
          <w:rFonts w:ascii="Soberana Texto" w:hAnsi="Soberana Texto" w:cs="Arial"/>
          <w:szCs w:val="22"/>
        </w:rPr>
      </w:pPr>
    </w:p>
    <w:p w14:paraId="6D30C6F8" w14:textId="20BD57CA" w:rsidR="00C502A2" w:rsidRPr="00994F83" w:rsidRDefault="000253D8" w:rsidP="002432DC">
      <w:pPr>
        <w:pStyle w:val="Textoindependiente"/>
        <w:numPr>
          <w:ilvl w:val="2"/>
          <w:numId w:val="28"/>
        </w:numPr>
        <w:ind w:left="1418" w:hanging="851"/>
        <w:jc w:val="both"/>
        <w:rPr>
          <w:rFonts w:ascii="Soberana Texto" w:hAnsi="Soberana Texto" w:cs="Arial"/>
          <w:szCs w:val="22"/>
        </w:rPr>
      </w:pPr>
      <w:r>
        <w:rPr>
          <w:rFonts w:ascii="Soberana Texto" w:hAnsi="Soberana Texto" w:cs="Arial"/>
          <w:szCs w:val="22"/>
        </w:rPr>
        <w:t>Proporcionar</w:t>
      </w:r>
      <w:r w:rsidR="00C712B4" w:rsidRPr="00994F83">
        <w:rPr>
          <w:rFonts w:ascii="Soberana Texto" w:hAnsi="Soberana Texto" w:cs="Arial"/>
          <w:szCs w:val="22"/>
        </w:rPr>
        <w:t xml:space="preserve"> los equipos especializados necesarios para poder llevar a</w:t>
      </w:r>
      <w:r w:rsidR="00AC71C8" w:rsidRPr="00994F83">
        <w:rPr>
          <w:rFonts w:ascii="Soberana Texto" w:hAnsi="Soberana Texto" w:cs="Arial"/>
          <w:szCs w:val="22"/>
        </w:rPr>
        <w:t xml:space="preserve"> </w:t>
      </w:r>
      <w:r w:rsidR="00C712B4" w:rsidRPr="00994F83">
        <w:rPr>
          <w:rFonts w:ascii="Soberana Texto" w:hAnsi="Soberana Texto" w:cs="Arial"/>
          <w:szCs w:val="22"/>
        </w:rPr>
        <w:t>cabo l</w:t>
      </w:r>
      <w:r>
        <w:rPr>
          <w:rFonts w:ascii="Soberana Texto" w:hAnsi="Soberana Texto" w:cs="Arial"/>
          <w:szCs w:val="22"/>
        </w:rPr>
        <w:t>a clasificación, digitalización e</w:t>
      </w:r>
      <w:r w:rsidR="00246AA0" w:rsidRPr="00994F83">
        <w:rPr>
          <w:rFonts w:ascii="Soberana Texto" w:hAnsi="Soberana Texto" w:cs="Arial"/>
          <w:szCs w:val="22"/>
        </w:rPr>
        <w:t xml:space="preserve"> indexación </w:t>
      </w:r>
      <w:r w:rsidR="00C712B4" w:rsidRPr="00994F83">
        <w:rPr>
          <w:rFonts w:ascii="Soberana Texto" w:hAnsi="Soberana Texto" w:cs="Arial"/>
          <w:szCs w:val="22"/>
        </w:rPr>
        <w:t>de los expedientes, asegura</w:t>
      </w:r>
      <w:r w:rsidR="00AC71C8" w:rsidRPr="00994F83">
        <w:rPr>
          <w:rFonts w:ascii="Soberana Texto" w:hAnsi="Soberana Texto" w:cs="Arial"/>
          <w:szCs w:val="22"/>
        </w:rPr>
        <w:t>ndo la calidad de las imágenes.</w:t>
      </w:r>
    </w:p>
    <w:p w14:paraId="61B71F04" w14:textId="77777777" w:rsidR="00C502A2" w:rsidRPr="00994F83" w:rsidRDefault="00C502A2" w:rsidP="002432DC">
      <w:pPr>
        <w:pStyle w:val="Textoindependiente"/>
        <w:tabs>
          <w:tab w:val="num" w:pos="567"/>
        </w:tabs>
        <w:jc w:val="both"/>
        <w:rPr>
          <w:rFonts w:ascii="Soberana Texto" w:hAnsi="Soberana Texto" w:cs="Arial"/>
          <w:szCs w:val="22"/>
        </w:rPr>
      </w:pPr>
    </w:p>
    <w:p w14:paraId="52AB67D5" w14:textId="24CDFB2B" w:rsidR="0093108B" w:rsidRPr="00994F83" w:rsidRDefault="0093108B" w:rsidP="002432DC">
      <w:pPr>
        <w:pStyle w:val="Textoindependiente"/>
        <w:numPr>
          <w:ilvl w:val="2"/>
          <w:numId w:val="28"/>
        </w:numPr>
        <w:tabs>
          <w:tab w:val="num" w:pos="567"/>
        </w:tabs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 xml:space="preserve">Configuración del sistema de </w:t>
      </w:r>
      <w:r w:rsidR="000253D8">
        <w:rPr>
          <w:rFonts w:ascii="Soberana Texto" w:hAnsi="Soberana Texto" w:cs="Arial"/>
          <w:szCs w:val="22"/>
        </w:rPr>
        <w:t>gest</w:t>
      </w:r>
      <w:r w:rsidR="00CF7854" w:rsidRPr="00994F83">
        <w:rPr>
          <w:rFonts w:ascii="Soberana Texto" w:hAnsi="Soberana Texto" w:cs="Arial"/>
          <w:szCs w:val="22"/>
        </w:rPr>
        <w:t>ión</w:t>
      </w:r>
      <w:r w:rsidR="00246AA0" w:rsidRPr="00994F83">
        <w:rPr>
          <w:rFonts w:ascii="Soberana Texto" w:hAnsi="Soberana Texto" w:cs="Arial"/>
          <w:szCs w:val="22"/>
        </w:rPr>
        <w:t xml:space="preserve"> </w:t>
      </w:r>
      <w:r w:rsidRPr="00994F83">
        <w:rPr>
          <w:rFonts w:ascii="Soberana Texto" w:hAnsi="Soberana Texto" w:cs="Arial"/>
          <w:szCs w:val="22"/>
        </w:rPr>
        <w:t>documental sobre la infraestructura</w:t>
      </w:r>
      <w:r w:rsidR="007F66A0" w:rsidRPr="00994F83">
        <w:rPr>
          <w:rFonts w:ascii="Soberana Texto" w:hAnsi="Soberana Texto" w:cs="Arial"/>
          <w:szCs w:val="22"/>
        </w:rPr>
        <w:t xml:space="preserve"> </w:t>
      </w:r>
      <w:r w:rsidR="007A7347" w:rsidRPr="00994F83">
        <w:rPr>
          <w:rFonts w:ascii="Soberana Texto" w:hAnsi="Soberana Texto" w:cs="Arial"/>
          <w:szCs w:val="22"/>
        </w:rPr>
        <w:t>proporcionada y</w:t>
      </w:r>
      <w:r w:rsidR="007F66A0" w:rsidRPr="00994F83">
        <w:rPr>
          <w:rFonts w:ascii="Soberana Texto" w:hAnsi="Soberana Texto" w:cs="Arial"/>
          <w:szCs w:val="22"/>
        </w:rPr>
        <w:t xml:space="preserve"> </w:t>
      </w:r>
      <w:r w:rsidR="002D438E" w:rsidRPr="00994F83">
        <w:rPr>
          <w:rFonts w:ascii="Soberana Texto" w:hAnsi="Soberana Texto" w:cs="Arial"/>
          <w:szCs w:val="22"/>
        </w:rPr>
        <w:t xml:space="preserve">asignada por </w:t>
      </w:r>
      <w:r w:rsidR="00B922B0">
        <w:rPr>
          <w:rFonts w:ascii="Soberana Texto" w:hAnsi="Soberana Texto" w:cs="Arial"/>
          <w:szCs w:val="22"/>
        </w:rPr>
        <w:t>la Convocante</w:t>
      </w:r>
      <w:r w:rsidR="00C712B4" w:rsidRPr="00994F83">
        <w:rPr>
          <w:rFonts w:ascii="Soberana Texto" w:hAnsi="Soberana Texto" w:cs="Arial"/>
          <w:szCs w:val="22"/>
        </w:rPr>
        <w:t>.</w:t>
      </w:r>
    </w:p>
    <w:p w14:paraId="14BB3983" w14:textId="77777777" w:rsidR="0093108B" w:rsidRPr="00994F83" w:rsidRDefault="0093108B" w:rsidP="002432DC">
      <w:pPr>
        <w:pStyle w:val="Textoindependiente"/>
        <w:jc w:val="both"/>
        <w:rPr>
          <w:rFonts w:ascii="Soberana Texto" w:hAnsi="Soberana Texto" w:cs="Arial"/>
          <w:szCs w:val="22"/>
        </w:rPr>
      </w:pPr>
    </w:p>
    <w:p w14:paraId="03EF8B24" w14:textId="51D1A288" w:rsidR="00A76C07" w:rsidRPr="00994F83" w:rsidRDefault="00A76C07" w:rsidP="002432DC">
      <w:pPr>
        <w:pStyle w:val="Default"/>
        <w:numPr>
          <w:ilvl w:val="1"/>
          <w:numId w:val="28"/>
        </w:numPr>
        <w:ind w:left="567" w:right="49" w:hanging="283"/>
        <w:jc w:val="both"/>
        <w:rPr>
          <w:rFonts w:ascii="Soberana Texto" w:hAnsi="Soberana Texto"/>
          <w:b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Seguimiento de proyectos</w:t>
      </w:r>
      <w:r w:rsidR="008E02CD" w:rsidRPr="00994F83">
        <w:rPr>
          <w:rFonts w:ascii="Soberana Texto" w:hAnsi="Soberana Texto"/>
          <w:b/>
          <w:sz w:val="22"/>
          <w:szCs w:val="22"/>
        </w:rPr>
        <w:t>.</w:t>
      </w:r>
    </w:p>
    <w:p w14:paraId="17B9A126" w14:textId="77777777" w:rsidR="00A76C07" w:rsidRPr="00994F83" w:rsidRDefault="00A76C07" w:rsidP="002432DC">
      <w:pPr>
        <w:pStyle w:val="Textoindependiente"/>
        <w:tabs>
          <w:tab w:val="num" w:pos="720"/>
        </w:tabs>
        <w:jc w:val="both"/>
        <w:rPr>
          <w:rFonts w:ascii="Soberana Texto" w:hAnsi="Soberana Texto" w:cs="Arial"/>
          <w:szCs w:val="22"/>
        </w:rPr>
      </w:pPr>
    </w:p>
    <w:p w14:paraId="4767E3B4" w14:textId="04D2BB7C" w:rsidR="00A76C07" w:rsidRPr="00994F83" w:rsidRDefault="00724C30" w:rsidP="002432DC">
      <w:pPr>
        <w:pStyle w:val="Textoindependiente"/>
        <w:numPr>
          <w:ilvl w:val="2"/>
          <w:numId w:val="28"/>
        </w:numPr>
        <w:ind w:left="1418" w:hanging="851"/>
        <w:jc w:val="both"/>
        <w:rPr>
          <w:rFonts w:ascii="Soberana Texto" w:hAnsi="Soberana Texto" w:cs="Arial"/>
          <w:szCs w:val="22"/>
        </w:rPr>
      </w:pPr>
      <w:r>
        <w:rPr>
          <w:rFonts w:ascii="Soberana Texto" w:hAnsi="Soberana Texto" w:cs="Arial"/>
          <w:szCs w:val="22"/>
        </w:rPr>
        <w:t xml:space="preserve">Designar a un </w:t>
      </w:r>
      <w:r w:rsidR="002D438E" w:rsidRPr="00994F83">
        <w:rPr>
          <w:rFonts w:ascii="Soberana Texto" w:hAnsi="Soberana Texto" w:cs="Arial"/>
          <w:szCs w:val="22"/>
        </w:rPr>
        <w:t xml:space="preserve">Líder </w:t>
      </w:r>
      <w:r w:rsidR="009C6CEE">
        <w:rPr>
          <w:rFonts w:ascii="Soberana Texto" w:hAnsi="Soberana Texto" w:cs="Arial"/>
          <w:szCs w:val="22"/>
        </w:rPr>
        <w:t xml:space="preserve">de Proyecto </w:t>
      </w:r>
      <w:r w:rsidR="002D438E" w:rsidRPr="00994F83">
        <w:rPr>
          <w:rFonts w:ascii="Soberana Texto" w:hAnsi="Soberana Texto" w:cs="Arial"/>
          <w:szCs w:val="22"/>
        </w:rPr>
        <w:t xml:space="preserve">o Supervisor </w:t>
      </w:r>
      <w:r w:rsidR="009C6CEE">
        <w:rPr>
          <w:rFonts w:ascii="Soberana Texto" w:hAnsi="Soberana Texto" w:cs="Arial"/>
          <w:szCs w:val="22"/>
        </w:rPr>
        <w:t>d</w:t>
      </w:r>
      <w:r w:rsidR="009C6CEE" w:rsidRPr="00994F83">
        <w:rPr>
          <w:rFonts w:ascii="Soberana Texto" w:hAnsi="Soberana Texto" w:cs="Arial"/>
          <w:szCs w:val="22"/>
        </w:rPr>
        <w:t>el personal interno asignado</w:t>
      </w:r>
      <w:r w:rsidR="009C6CEE">
        <w:rPr>
          <w:rFonts w:ascii="Soberana Texto" w:hAnsi="Soberana Texto" w:cs="Arial"/>
          <w:szCs w:val="22"/>
        </w:rPr>
        <w:t>,</w:t>
      </w:r>
      <w:r w:rsidR="009C6CEE" w:rsidRPr="00994F83">
        <w:rPr>
          <w:rFonts w:ascii="Soberana Texto" w:hAnsi="Soberana Texto" w:cs="Arial"/>
          <w:szCs w:val="22"/>
        </w:rPr>
        <w:t xml:space="preserve"> </w:t>
      </w:r>
      <w:r w:rsidR="002D438E" w:rsidRPr="00994F83">
        <w:rPr>
          <w:rFonts w:ascii="Soberana Texto" w:hAnsi="Soberana Texto" w:cs="Arial"/>
          <w:szCs w:val="22"/>
        </w:rPr>
        <w:t>responsable de gestionar los trámites internos requeridos para el av</w:t>
      </w:r>
      <w:r w:rsidR="009C6CEE">
        <w:rPr>
          <w:rFonts w:ascii="Soberana Texto" w:hAnsi="Soberana Texto" w:cs="Arial"/>
          <w:szCs w:val="22"/>
        </w:rPr>
        <w:t>ance y entregables del proyecto, a quien se encomendará la generación de informes y r</w:t>
      </w:r>
      <w:r w:rsidR="002D438E" w:rsidRPr="00994F83">
        <w:rPr>
          <w:rFonts w:ascii="Soberana Texto" w:hAnsi="Soberana Texto" w:cs="Arial"/>
          <w:szCs w:val="22"/>
        </w:rPr>
        <w:t>eportes</w:t>
      </w:r>
      <w:r w:rsidR="009C6CEE">
        <w:rPr>
          <w:rFonts w:ascii="Soberana Texto" w:hAnsi="Soberana Texto" w:cs="Arial"/>
          <w:szCs w:val="22"/>
        </w:rPr>
        <w:t xml:space="preserve"> de avance</w:t>
      </w:r>
      <w:r w:rsidR="002D438E" w:rsidRPr="00994F83">
        <w:rPr>
          <w:rFonts w:ascii="Soberana Texto" w:hAnsi="Soberana Texto" w:cs="Arial"/>
          <w:szCs w:val="22"/>
        </w:rPr>
        <w:t>.</w:t>
      </w:r>
    </w:p>
    <w:p w14:paraId="42F01410" w14:textId="77777777" w:rsidR="00246AA0" w:rsidRPr="00994F83" w:rsidRDefault="00246AA0" w:rsidP="002432DC">
      <w:pPr>
        <w:pStyle w:val="Textoindependiente"/>
        <w:ind w:left="1418" w:hanging="851"/>
        <w:jc w:val="both"/>
        <w:rPr>
          <w:rFonts w:ascii="Soberana Texto" w:hAnsi="Soberana Texto" w:cs="Arial"/>
          <w:szCs w:val="22"/>
        </w:rPr>
      </w:pPr>
    </w:p>
    <w:p w14:paraId="03663B55" w14:textId="061EAE2A" w:rsidR="00A76C07" w:rsidRPr="00994F83" w:rsidRDefault="00D63BFD" w:rsidP="002432DC">
      <w:pPr>
        <w:pStyle w:val="Textoindependiente"/>
        <w:numPr>
          <w:ilvl w:val="2"/>
          <w:numId w:val="28"/>
        </w:numPr>
        <w:ind w:left="1418" w:hanging="851"/>
        <w:jc w:val="both"/>
        <w:rPr>
          <w:rFonts w:ascii="Soberana Texto" w:hAnsi="Soberana Texto" w:cs="Arial"/>
          <w:szCs w:val="22"/>
        </w:rPr>
      </w:pPr>
      <w:r w:rsidRPr="00994F83">
        <w:rPr>
          <w:rFonts w:ascii="Soberana Texto" w:hAnsi="Soberana Texto" w:cs="Arial"/>
          <w:szCs w:val="22"/>
        </w:rPr>
        <w:t xml:space="preserve">Reportes mensuales sobre los avances del trabajo realizado y emitidos por el sistema de </w:t>
      </w:r>
      <w:r w:rsidR="000253D8">
        <w:rPr>
          <w:rFonts w:ascii="Soberana Texto" w:hAnsi="Soberana Texto" w:cs="Arial"/>
          <w:szCs w:val="22"/>
        </w:rPr>
        <w:t>gest</w:t>
      </w:r>
      <w:r w:rsidR="002D438E" w:rsidRPr="00994F83">
        <w:rPr>
          <w:rFonts w:ascii="Soberana Texto" w:hAnsi="Soberana Texto" w:cs="Arial"/>
          <w:szCs w:val="22"/>
        </w:rPr>
        <w:t>ión</w:t>
      </w:r>
      <w:r w:rsidRPr="00994F83">
        <w:rPr>
          <w:rFonts w:ascii="Soberana Texto" w:hAnsi="Soberana Texto" w:cs="Arial"/>
          <w:szCs w:val="22"/>
        </w:rPr>
        <w:t xml:space="preserve"> documental</w:t>
      </w:r>
      <w:r w:rsidR="00AC71C8" w:rsidRPr="00994F83">
        <w:rPr>
          <w:rFonts w:ascii="Soberana Texto" w:hAnsi="Soberana Texto" w:cs="Arial"/>
          <w:szCs w:val="22"/>
        </w:rPr>
        <w:t xml:space="preserve"> e información procesada.</w:t>
      </w:r>
    </w:p>
    <w:p w14:paraId="0A8ECFF7" w14:textId="77777777" w:rsidR="0047149C" w:rsidRPr="00994F83" w:rsidRDefault="0047149C" w:rsidP="002432DC">
      <w:pPr>
        <w:pStyle w:val="Default"/>
        <w:ind w:right="49"/>
        <w:jc w:val="both"/>
        <w:rPr>
          <w:rFonts w:ascii="Soberana Texto" w:hAnsi="Soberana Texto"/>
          <w:sz w:val="22"/>
          <w:szCs w:val="22"/>
        </w:rPr>
      </w:pPr>
    </w:p>
    <w:p w14:paraId="383808CA" w14:textId="776BE2F3" w:rsidR="000C7B89" w:rsidRPr="00994F83" w:rsidRDefault="00C437C7" w:rsidP="002432DC">
      <w:pPr>
        <w:pStyle w:val="Default"/>
        <w:numPr>
          <w:ilvl w:val="0"/>
          <w:numId w:val="28"/>
        </w:numPr>
        <w:ind w:left="284" w:right="49" w:hanging="284"/>
        <w:jc w:val="both"/>
        <w:rPr>
          <w:rFonts w:ascii="Soberana Texto" w:hAnsi="Soberana Texto"/>
          <w:b/>
          <w:sz w:val="22"/>
          <w:szCs w:val="22"/>
        </w:rPr>
      </w:pPr>
      <w:r w:rsidRPr="00994F83">
        <w:rPr>
          <w:rFonts w:ascii="Soberana Texto" w:hAnsi="Soberana Texto"/>
          <w:b/>
          <w:sz w:val="22"/>
          <w:szCs w:val="22"/>
        </w:rPr>
        <w:t>CARACTERÍSTICAS DEL SERVICIO</w:t>
      </w:r>
      <w:r w:rsidR="0047149C">
        <w:rPr>
          <w:rFonts w:ascii="Soberana Texto" w:hAnsi="Soberana Texto"/>
          <w:b/>
          <w:sz w:val="22"/>
          <w:szCs w:val="22"/>
        </w:rPr>
        <w:t>.</w:t>
      </w:r>
    </w:p>
    <w:p w14:paraId="04817225" w14:textId="77777777" w:rsidR="00A62D23" w:rsidRPr="00994F83" w:rsidRDefault="00A62D23" w:rsidP="002432DC">
      <w:pPr>
        <w:pStyle w:val="Default"/>
        <w:ind w:right="49"/>
        <w:jc w:val="both"/>
        <w:rPr>
          <w:rFonts w:ascii="Soberana Texto" w:hAnsi="Soberana Texto"/>
          <w:sz w:val="22"/>
          <w:szCs w:val="22"/>
        </w:rPr>
      </w:pPr>
    </w:p>
    <w:p w14:paraId="659B5043" w14:textId="03A5F35A" w:rsidR="00165891" w:rsidRPr="00994F83" w:rsidRDefault="005E4D2F" w:rsidP="002432DC">
      <w:pPr>
        <w:pStyle w:val="Default"/>
        <w:numPr>
          <w:ilvl w:val="1"/>
          <w:numId w:val="28"/>
        </w:numPr>
        <w:ind w:left="567" w:right="49" w:hanging="283"/>
        <w:jc w:val="both"/>
        <w:rPr>
          <w:rFonts w:ascii="Soberana Texto" w:hAnsi="Soberana Texto"/>
          <w:bCs/>
          <w:sz w:val="22"/>
          <w:szCs w:val="22"/>
        </w:rPr>
      </w:pPr>
      <w:r w:rsidRPr="00994F83">
        <w:rPr>
          <w:rFonts w:ascii="Soberana Texto" w:hAnsi="Soberana Texto"/>
          <w:bCs/>
          <w:sz w:val="22"/>
          <w:szCs w:val="22"/>
        </w:rPr>
        <w:t xml:space="preserve">Para </w:t>
      </w:r>
      <w:r w:rsidR="00C437C7" w:rsidRPr="00994F83">
        <w:rPr>
          <w:rFonts w:ascii="Soberana Texto" w:hAnsi="Soberana Texto"/>
          <w:bCs/>
          <w:sz w:val="22"/>
          <w:szCs w:val="22"/>
        </w:rPr>
        <w:t>la prestación del servicio requerido</w:t>
      </w:r>
      <w:r w:rsidR="00165891" w:rsidRPr="00994F83">
        <w:rPr>
          <w:rFonts w:ascii="Soberana Texto" w:hAnsi="Soberana Texto"/>
          <w:bCs/>
          <w:sz w:val="22"/>
          <w:szCs w:val="22"/>
        </w:rPr>
        <w:t>,</w:t>
      </w:r>
      <w:r w:rsidR="008F3BF0" w:rsidRPr="00994F83">
        <w:rPr>
          <w:rFonts w:ascii="Soberana Texto" w:hAnsi="Soberana Texto"/>
          <w:bCs/>
          <w:sz w:val="22"/>
          <w:szCs w:val="22"/>
        </w:rPr>
        <w:t xml:space="preserve"> </w:t>
      </w:r>
      <w:r w:rsidRPr="00994F83">
        <w:rPr>
          <w:rFonts w:ascii="Soberana Texto" w:hAnsi="Soberana Texto"/>
          <w:bCs/>
          <w:sz w:val="22"/>
          <w:szCs w:val="22"/>
        </w:rPr>
        <w:t>se deben considerar las actividades</w:t>
      </w:r>
      <w:r w:rsidR="00C437C7" w:rsidRPr="00994F83">
        <w:rPr>
          <w:rFonts w:ascii="Soberana Texto" w:hAnsi="Soberana Texto"/>
          <w:bCs/>
          <w:sz w:val="22"/>
          <w:szCs w:val="22"/>
        </w:rPr>
        <w:t xml:space="preserve"> siguientes</w:t>
      </w:r>
      <w:r w:rsidRPr="00994F83">
        <w:rPr>
          <w:rFonts w:ascii="Soberana Texto" w:hAnsi="Soberana Texto"/>
          <w:bCs/>
          <w:sz w:val="22"/>
          <w:szCs w:val="22"/>
        </w:rPr>
        <w:t>:</w:t>
      </w:r>
    </w:p>
    <w:p w14:paraId="045334A7" w14:textId="77777777" w:rsidR="00CD5C73" w:rsidRPr="00994F83" w:rsidRDefault="00CD5C73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22FC22A4" w14:textId="3D4F17F9" w:rsidR="002B483B" w:rsidRPr="00994F83" w:rsidRDefault="00D06583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 xml:space="preserve">Procesamiento de </w:t>
      </w:r>
      <w:r w:rsidR="00F201F6">
        <w:rPr>
          <w:rFonts w:ascii="Soberana Texto" w:hAnsi="Soberana Texto" w:cs="Arial"/>
          <w:bCs/>
        </w:rPr>
        <w:t>aproximadamente</w:t>
      </w:r>
      <w:r w:rsidR="00DB4245">
        <w:rPr>
          <w:rFonts w:ascii="Soberana Texto" w:hAnsi="Soberana Texto" w:cs="Arial"/>
          <w:bCs/>
        </w:rPr>
        <w:t xml:space="preserve"> </w:t>
      </w:r>
      <w:r w:rsidRPr="00994F83">
        <w:rPr>
          <w:rFonts w:ascii="Soberana Texto" w:hAnsi="Soberana Texto" w:cs="Arial"/>
          <w:bCs/>
        </w:rPr>
        <w:t>8</w:t>
      </w:r>
      <w:proofErr w:type="gramStart"/>
      <w:r w:rsidRPr="00994F83">
        <w:rPr>
          <w:rFonts w:ascii="Soberana Texto" w:hAnsi="Soberana Texto" w:cs="Arial"/>
          <w:bCs/>
        </w:rPr>
        <w:t>,000,000</w:t>
      </w:r>
      <w:proofErr w:type="gramEnd"/>
      <w:r w:rsidRPr="00994F83">
        <w:rPr>
          <w:rFonts w:ascii="Soberana Texto" w:hAnsi="Soberana Texto" w:cs="Arial"/>
          <w:bCs/>
        </w:rPr>
        <w:t xml:space="preserve"> de hojas organizadas en expedientes y carpetas que pueden tener al menos 10 hojas con diferen</w:t>
      </w:r>
      <w:r w:rsidR="00C437C7" w:rsidRPr="00994F83">
        <w:rPr>
          <w:rFonts w:ascii="Soberana Texto" w:hAnsi="Soberana Texto" w:cs="Arial"/>
          <w:bCs/>
        </w:rPr>
        <w:t>tes tipos de papeles y tamaños.</w:t>
      </w:r>
    </w:p>
    <w:p w14:paraId="0F200555" w14:textId="77777777" w:rsidR="008C3E23" w:rsidRPr="00994F83" w:rsidRDefault="008C3E23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6CAF8455" w14:textId="4CD829D6" w:rsidR="00A62D23" w:rsidRPr="00994F83" w:rsidRDefault="00A62D23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>Clasificación</w:t>
      </w:r>
      <w:r w:rsidR="003A4EC1" w:rsidRPr="00994F83">
        <w:rPr>
          <w:rFonts w:ascii="Soberana Texto" w:hAnsi="Soberana Texto" w:cs="Arial"/>
          <w:bCs/>
        </w:rPr>
        <w:t xml:space="preserve"> de expedientes.</w:t>
      </w:r>
      <w:r w:rsidR="00607582" w:rsidRPr="00994F83">
        <w:rPr>
          <w:rFonts w:ascii="Soberana Texto" w:hAnsi="Soberana Texto" w:cs="Arial"/>
          <w:bCs/>
        </w:rPr>
        <w:t xml:space="preserve"> </w:t>
      </w:r>
      <w:r w:rsidRPr="00994F83">
        <w:rPr>
          <w:rFonts w:ascii="Soberana Texto" w:hAnsi="Soberana Texto" w:cs="Arial"/>
          <w:bCs/>
        </w:rPr>
        <w:t>Se determinará</w:t>
      </w:r>
      <w:r w:rsidR="005E4D2F" w:rsidRPr="00994F83">
        <w:rPr>
          <w:rFonts w:ascii="Soberana Texto" w:hAnsi="Soberana Texto" w:cs="Arial"/>
          <w:bCs/>
        </w:rPr>
        <w:t xml:space="preserve"> de acuerdo al </w:t>
      </w:r>
      <w:r w:rsidR="00CD5C73" w:rsidRPr="00994F83">
        <w:rPr>
          <w:rFonts w:ascii="Soberana Texto" w:hAnsi="Soberana Texto" w:cs="Arial"/>
          <w:bCs/>
        </w:rPr>
        <w:t xml:space="preserve">análisis de la información </w:t>
      </w:r>
      <w:r w:rsidR="00D17FFC">
        <w:rPr>
          <w:rFonts w:ascii="Soberana Texto" w:hAnsi="Soberana Texto" w:cs="Arial"/>
          <w:bCs/>
        </w:rPr>
        <w:t>conforme</w:t>
      </w:r>
      <w:r w:rsidR="00CD5C73" w:rsidRPr="00994F83">
        <w:rPr>
          <w:rFonts w:ascii="Soberana Texto" w:hAnsi="Soberana Texto" w:cs="Arial"/>
          <w:bCs/>
        </w:rPr>
        <w:t xml:space="preserve"> a la </w:t>
      </w:r>
      <w:r w:rsidR="009F7A47" w:rsidRPr="00994F83">
        <w:rPr>
          <w:rFonts w:ascii="Soberana Texto" w:hAnsi="Soberana Texto" w:cs="Arial"/>
        </w:rPr>
        <w:t>LFTAIP, la LFA, y la LGTAIP</w:t>
      </w:r>
      <w:r w:rsidR="00CD5C73" w:rsidRPr="00994F83">
        <w:rPr>
          <w:rFonts w:ascii="Soberana Texto" w:hAnsi="Soberana Texto" w:cs="Arial"/>
          <w:bCs/>
        </w:rPr>
        <w:t>.</w:t>
      </w:r>
    </w:p>
    <w:p w14:paraId="5D8A1B22" w14:textId="77777777" w:rsidR="00CD5C73" w:rsidRPr="00994F83" w:rsidRDefault="00CD5C73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1926196A" w14:textId="2822D800" w:rsidR="00CD5C73" w:rsidRPr="00994F83" w:rsidRDefault="003A4EC1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>En función de punto anterior</w:t>
      </w:r>
      <w:r w:rsidR="00C437C7" w:rsidRPr="00994F83">
        <w:rPr>
          <w:rFonts w:ascii="Soberana Texto" w:hAnsi="Soberana Texto" w:cs="Arial"/>
          <w:bCs/>
        </w:rPr>
        <w:t>,</w:t>
      </w:r>
      <w:r w:rsidRPr="00994F83">
        <w:rPr>
          <w:rFonts w:ascii="Soberana Texto" w:hAnsi="Soberana Texto" w:cs="Arial"/>
          <w:bCs/>
        </w:rPr>
        <w:t xml:space="preserve"> se debe</w:t>
      </w:r>
      <w:r w:rsidR="00C437C7" w:rsidRPr="00994F83">
        <w:rPr>
          <w:rFonts w:ascii="Soberana Texto" w:hAnsi="Soberana Texto" w:cs="Arial"/>
          <w:bCs/>
        </w:rPr>
        <w:t>n</w:t>
      </w:r>
      <w:r w:rsidRPr="00994F83">
        <w:rPr>
          <w:rFonts w:ascii="Soberana Texto" w:hAnsi="Soberana Texto" w:cs="Arial"/>
          <w:bCs/>
        </w:rPr>
        <w:t xml:space="preserve"> elaborar </w:t>
      </w:r>
      <w:r w:rsidR="00CD5C73" w:rsidRPr="00994F83">
        <w:rPr>
          <w:rFonts w:ascii="Soberana Texto" w:hAnsi="Soberana Texto" w:cs="Arial"/>
          <w:bCs/>
        </w:rPr>
        <w:t xml:space="preserve">las políticas de </w:t>
      </w:r>
      <w:r w:rsidR="00C437C7" w:rsidRPr="00994F83">
        <w:rPr>
          <w:rFonts w:ascii="Soberana Texto" w:hAnsi="Soberana Texto" w:cs="Arial"/>
          <w:bCs/>
        </w:rPr>
        <w:t>c</w:t>
      </w:r>
      <w:r w:rsidR="00CD5C73" w:rsidRPr="00994F83">
        <w:rPr>
          <w:rFonts w:ascii="Soberana Texto" w:hAnsi="Soberana Texto" w:cs="Arial"/>
          <w:bCs/>
        </w:rPr>
        <w:t xml:space="preserve">lasificación y manejo documental, el cuadro general de información archivística, el catálogo de disposición documental, los inventarios documentales, la guía simple de </w:t>
      </w:r>
      <w:r w:rsidR="00C437C7" w:rsidRPr="00994F83">
        <w:rPr>
          <w:rFonts w:ascii="Soberana Texto" w:hAnsi="Soberana Texto" w:cs="Arial"/>
          <w:bCs/>
        </w:rPr>
        <w:t>a</w:t>
      </w:r>
      <w:r w:rsidR="00CD5C73" w:rsidRPr="00994F83">
        <w:rPr>
          <w:rFonts w:ascii="Soberana Texto" w:hAnsi="Soberana Texto" w:cs="Arial"/>
          <w:bCs/>
        </w:rPr>
        <w:t>rchivos</w:t>
      </w:r>
      <w:r w:rsidR="00C437C7" w:rsidRPr="00994F83">
        <w:rPr>
          <w:rFonts w:ascii="Soberana Texto" w:hAnsi="Soberana Texto" w:cs="Arial"/>
          <w:bCs/>
        </w:rPr>
        <w:t>,</w:t>
      </w:r>
      <w:r w:rsidR="00CD5C73" w:rsidRPr="00994F83">
        <w:rPr>
          <w:rFonts w:ascii="Soberana Texto" w:hAnsi="Soberana Texto" w:cs="Arial"/>
          <w:bCs/>
        </w:rPr>
        <w:t xml:space="preserve"> derivados del análisis de los expedientes realizado </w:t>
      </w:r>
      <w:r w:rsidR="00C437C7" w:rsidRPr="00994F83">
        <w:rPr>
          <w:rFonts w:ascii="Soberana Texto" w:hAnsi="Soberana Texto" w:cs="Arial"/>
          <w:bCs/>
        </w:rPr>
        <w:t>conforme a</w:t>
      </w:r>
      <w:r w:rsidR="00CD5C73" w:rsidRPr="00994F83">
        <w:rPr>
          <w:rFonts w:ascii="Soberana Texto" w:hAnsi="Soberana Texto" w:cs="Arial"/>
          <w:bCs/>
        </w:rPr>
        <w:t>l punto a</w:t>
      </w:r>
      <w:r w:rsidR="00D17FFC">
        <w:rPr>
          <w:rFonts w:ascii="Soberana Texto" w:hAnsi="Soberana Texto" w:cs="Arial"/>
          <w:bCs/>
        </w:rPr>
        <w:t>nterior, asegurándose que cumpla</w:t>
      </w:r>
      <w:r w:rsidR="00CD5C73" w:rsidRPr="00994F83">
        <w:rPr>
          <w:rFonts w:ascii="Soberana Texto" w:hAnsi="Soberana Texto" w:cs="Arial"/>
          <w:bCs/>
        </w:rPr>
        <w:t>n con los diferentes ordenamientos jurídicos en materia de archivos</w:t>
      </w:r>
      <w:r w:rsidR="00C437C7" w:rsidRPr="00994F83">
        <w:rPr>
          <w:rFonts w:ascii="Soberana Texto" w:hAnsi="Soberana Texto" w:cs="Arial"/>
          <w:bCs/>
        </w:rPr>
        <w:t>,</w:t>
      </w:r>
      <w:r w:rsidR="00CD5C73" w:rsidRPr="00994F83">
        <w:rPr>
          <w:rFonts w:ascii="Soberana Texto" w:hAnsi="Soberana Texto" w:cs="Arial"/>
          <w:bCs/>
        </w:rPr>
        <w:t xml:space="preserve"> de acuerdo a la </w:t>
      </w:r>
      <w:r w:rsidR="009F7A47" w:rsidRPr="00994F83">
        <w:rPr>
          <w:rFonts w:ascii="Soberana Texto" w:hAnsi="Soberana Texto" w:cs="Arial"/>
        </w:rPr>
        <w:t>LFTAIP, la LFA, y la LGTAIP</w:t>
      </w:r>
      <w:r w:rsidR="00CD5C73" w:rsidRPr="00994F83">
        <w:rPr>
          <w:rFonts w:ascii="Soberana Texto" w:hAnsi="Soberana Texto" w:cs="Arial"/>
          <w:bCs/>
        </w:rPr>
        <w:t>.</w:t>
      </w:r>
    </w:p>
    <w:p w14:paraId="37A4B72C" w14:textId="77777777" w:rsidR="00CD5C73" w:rsidRPr="00994F83" w:rsidRDefault="00CD5C73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05BF97A3" w14:textId="51501D41" w:rsidR="00923EB6" w:rsidRPr="00994F83" w:rsidRDefault="00A62D23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>Elaboración de las carátulas de los expedientes de acuerdo a la clasi</w:t>
      </w:r>
      <w:r w:rsidR="00923EB6" w:rsidRPr="00994F83">
        <w:rPr>
          <w:rFonts w:ascii="Soberana Texto" w:hAnsi="Soberana Texto" w:cs="Arial"/>
          <w:bCs/>
        </w:rPr>
        <w:t>ficación previamente realizada</w:t>
      </w:r>
      <w:r w:rsidR="00C437C7" w:rsidRPr="00994F83">
        <w:rPr>
          <w:rFonts w:ascii="Soberana Texto" w:hAnsi="Soberana Texto" w:cs="Arial"/>
          <w:bCs/>
        </w:rPr>
        <w:t>,</w:t>
      </w:r>
      <w:r w:rsidR="00923EB6" w:rsidRPr="00994F83">
        <w:rPr>
          <w:rFonts w:ascii="Soberana Texto" w:hAnsi="Soberana Texto" w:cs="Arial"/>
          <w:bCs/>
        </w:rPr>
        <w:t xml:space="preserve"> de acuerdo a la </w:t>
      </w:r>
      <w:r w:rsidR="00B922B0" w:rsidRPr="00994F83">
        <w:rPr>
          <w:rFonts w:ascii="Soberana Texto" w:hAnsi="Soberana Texto" w:cs="Arial"/>
        </w:rPr>
        <w:t>LFTAIP, la LFA, y la LGTAIP</w:t>
      </w:r>
      <w:r w:rsidR="00923EB6" w:rsidRPr="00994F83">
        <w:rPr>
          <w:rFonts w:ascii="Soberana Texto" w:hAnsi="Soberana Texto" w:cs="Arial"/>
          <w:bCs/>
        </w:rPr>
        <w:t>.</w:t>
      </w:r>
    </w:p>
    <w:p w14:paraId="17E53724" w14:textId="77777777" w:rsidR="00923EB6" w:rsidRPr="00994F83" w:rsidRDefault="00923EB6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65160682" w14:textId="7FC48FA8" w:rsidR="00A62D23" w:rsidRPr="00994F83" w:rsidRDefault="00191A59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 xml:space="preserve">Digitalización completa </w:t>
      </w:r>
      <w:r w:rsidR="000D4C19" w:rsidRPr="00994F83">
        <w:rPr>
          <w:rFonts w:ascii="Soberana Texto" w:hAnsi="Soberana Texto" w:cs="Arial"/>
          <w:bCs/>
        </w:rPr>
        <w:t xml:space="preserve">y legible </w:t>
      </w:r>
      <w:r w:rsidRPr="00994F83">
        <w:rPr>
          <w:rFonts w:ascii="Soberana Texto" w:hAnsi="Soberana Texto" w:cs="Arial"/>
          <w:bCs/>
        </w:rPr>
        <w:t xml:space="preserve">de la documentación que integra los </w:t>
      </w:r>
      <w:r w:rsidR="008F170F" w:rsidRPr="00994F83">
        <w:rPr>
          <w:rFonts w:ascii="Soberana Texto" w:hAnsi="Soberana Texto" w:cs="Arial"/>
          <w:bCs/>
        </w:rPr>
        <w:t>expedientes</w:t>
      </w:r>
      <w:r w:rsidRPr="00994F83">
        <w:rPr>
          <w:rFonts w:ascii="Soberana Texto" w:hAnsi="Soberana Texto" w:cs="Arial"/>
          <w:bCs/>
        </w:rPr>
        <w:t xml:space="preserve"> del Fideicomiso. Los expedientes se encuentran conformados por documentos con papele</w:t>
      </w:r>
      <w:r w:rsidR="00C437C7" w:rsidRPr="00994F83">
        <w:rPr>
          <w:rFonts w:ascii="Soberana Texto" w:hAnsi="Soberana Texto" w:cs="Arial"/>
          <w:bCs/>
        </w:rPr>
        <w:t>s de diferentes tamaños y tipo</w:t>
      </w:r>
      <w:r w:rsidRPr="00994F83">
        <w:rPr>
          <w:rFonts w:ascii="Soberana Texto" w:hAnsi="Soberana Texto" w:cs="Arial"/>
          <w:bCs/>
        </w:rPr>
        <w:t xml:space="preserve">. </w:t>
      </w:r>
      <w:r w:rsidR="0045773D" w:rsidRPr="00994F83">
        <w:rPr>
          <w:rFonts w:ascii="Soberana Texto" w:hAnsi="Soberana Texto" w:cs="Arial"/>
          <w:bCs/>
        </w:rPr>
        <w:t xml:space="preserve">Las imágenes </w:t>
      </w:r>
      <w:r w:rsidR="0045773D" w:rsidRPr="00994F83">
        <w:rPr>
          <w:rFonts w:ascii="Soberana Texto" w:hAnsi="Soberana Texto" w:cs="Arial"/>
          <w:bCs/>
        </w:rPr>
        <w:lastRenderedPageBreak/>
        <w:t>digitalizadas deberán ser entregadas en formato PDF, con una resolución mínima d</w:t>
      </w:r>
      <w:r w:rsidR="00C437C7" w:rsidRPr="00994F83">
        <w:rPr>
          <w:rFonts w:ascii="Soberana Texto" w:hAnsi="Soberana Texto" w:cs="Arial"/>
          <w:bCs/>
        </w:rPr>
        <w:t>e 300 dpi en escala de grises.</w:t>
      </w:r>
    </w:p>
    <w:p w14:paraId="798B5166" w14:textId="77777777" w:rsidR="007A7FA5" w:rsidRPr="00994F83" w:rsidRDefault="007A7FA5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50527498" w14:textId="5A44947D" w:rsidR="002B483B" w:rsidRPr="00994F83" w:rsidRDefault="005E4D2F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 xml:space="preserve">Generación de una base de datos con </w:t>
      </w:r>
      <w:r w:rsidR="00923EB6" w:rsidRPr="00994F83">
        <w:rPr>
          <w:rFonts w:ascii="Soberana Texto" w:hAnsi="Soberana Texto" w:cs="Arial"/>
          <w:bCs/>
        </w:rPr>
        <w:t>los archivos procesados hasta 30</w:t>
      </w:r>
      <w:r w:rsidRPr="00994F83">
        <w:rPr>
          <w:rFonts w:ascii="Soberana Texto" w:hAnsi="Soberana Texto" w:cs="Arial"/>
          <w:bCs/>
        </w:rPr>
        <w:t xml:space="preserve"> campos</w:t>
      </w:r>
      <w:r w:rsidR="00C437C7" w:rsidRPr="00994F83">
        <w:rPr>
          <w:rFonts w:ascii="Soberana Texto" w:hAnsi="Soberana Texto" w:cs="Arial"/>
          <w:bCs/>
        </w:rPr>
        <w:t>,</w:t>
      </w:r>
      <w:r w:rsidRPr="00994F83">
        <w:rPr>
          <w:rFonts w:ascii="Soberana Texto" w:hAnsi="Soberana Texto" w:cs="Arial"/>
          <w:bCs/>
        </w:rPr>
        <w:t xml:space="preserve"> </w:t>
      </w:r>
      <w:r w:rsidR="002B483B" w:rsidRPr="00994F83">
        <w:rPr>
          <w:rFonts w:ascii="Soberana Texto" w:hAnsi="Soberana Texto" w:cs="Arial"/>
          <w:bCs/>
        </w:rPr>
        <w:t xml:space="preserve">los cuales se determinarán al realizar la clasificación correspondiente y deberán </w:t>
      </w:r>
      <w:r w:rsidR="00C437C7" w:rsidRPr="00994F83">
        <w:rPr>
          <w:rFonts w:ascii="Soberana Texto" w:hAnsi="Soberana Texto" w:cs="Arial"/>
          <w:bCs/>
        </w:rPr>
        <w:t>s</w:t>
      </w:r>
      <w:r w:rsidR="002B483B" w:rsidRPr="00994F83">
        <w:rPr>
          <w:rFonts w:ascii="Soberana Texto" w:hAnsi="Soberana Texto" w:cs="Arial"/>
          <w:bCs/>
        </w:rPr>
        <w:t xml:space="preserve">er autorizados por el personal </w:t>
      </w:r>
      <w:r w:rsidR="008F170F" w:rsidRPr="00994F83">
        <w:rPr>
          <w:rFonts w:ascii="Soberana Texto" w:hAnsi="Soberana Texto" w:cs="Arial"/>
          <w:bCs/>
        </w:rPr>
        <w:t>del</w:t>
      </w:r>
      <w:r w:rsidR="002B483B" w:rsidRPr="00994F83">
        <w:rPr>
          <w:rFonts w:ascii="Soberana Texto" w:hAnsi="Soberana Texto" w:cs="Arial"/>
          <w:bCs/>
        </w:rPr>
        <w:t xml:space="preserve"> cont</w:t>
      </w:r>
      <w:r w:rsidR="00923EB6" w:rsidRPr="00994F83">
        <w:rPr>
          <w:rFonts w:ascii="Soberana Texto" w:hAnsi="Soberana Texto" w:cs="Arial"/>
          <w:bCs/>
        </w:rPr>
        <w:t>ratante asignado para este fin.</w:t>
      </w:r>
    </w:p>
    <w:p w14:paraId="4077FD65" w14:textId="77777777" w:rsidR="002B483B" w:rsidRPr="00994F83" w:rsidRDefault="002B483B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6E4039A7" w14:textId="02490ED2" w:rsidR="005E4D2F" w:rsidRPr="00994F83" w:rsidRDefault="005E4D2F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>Configurar e Implementar un sistema que permita la consulta y administración de documentos electrónicos de forma ágil, sencilla y eficaz acorde a los lineamientos jurídicos y legales establecidos</w:t>
      </w:r>
      <w:r w:rsidR="00923EB6" w:rsidRPr="00994F83">
        <w:rPr>
          <w:rFonts w:ascii="Soberana Texto" w:hAnsi="Soberana Texto" w:cs="Arial"/>
          <w:bCs/>
        </w:rPr>
        <w:t xml:space="preserve"> por la</w:t>
      </w:r>
      <w:r w:rsidR="00B922B0" w:rsidRPr="00994F83">
        <w:rPr>
          <w:rFonts w:ascii="Soberana Texto" w:hAnsi="Soberana Texto" w:cs="Arial"/>
        </w:rPr>
        <w:t xml:space="preserve"> LFTAIP, la LFA, y la LGTAIP</w:t>
      </w:r>
      <w:r w:rsidR="00923EB6" w:rsidRPr="00994F83">
        <w:rPr>
          <w:rFonts w:ascii="Soberana Texto" w:hAnsi="Soberana Texto" w:cs="Arial"/>
          <w:bCs/>
        </w:rPr>
        <w:t>.</w:t>
      </w:r>
    </w:p>
    <w:p w14:paraId="637024D2" w14:textId="77777777" w:rsidR="002B483B" w:rsidRPr="00994F83" w:rsidRDefault="002B483B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30F0C098" w14:textId="20EB8221" w:rsidR="005E4D2F" w:rsidRPr="00994F83" w:rsidRDefault="005E4D2F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>Transferencia del conocimiento</w:t>
      </w:r>
      <w:r w:rsidR="00CF6EAE" w:rsidRPr="00994F83">
        <w:rPr>
          <w:rFonts w:ascii="Soberana Texto" w:hAnsi="Soberana Texto" w:cs="Arial"/>
          <w:bCs/>
        </w:rPr>
        <w:t xml:space="preserve"> sobre el uso de la herramienta al personal </w:t>
      </w:r>
      <w:r w:rsidR="00C437C7" w:rsidRPr="00994F83">
        <w:rPr>
          <w:rFonts w:ascii="Soberana Texto" w:hAnsi="Soberana Texto" w:cs="Arial"/>
          <w:bCs/>
        </w:rPr>
        <w:t xml:space="preserve">que se </w:t>
      </w:r>
      <w:r w:rsidR="00D06583" w:rsidRPr="00994F83">
        <w:rPr>
          <w:rFonts w:ascii="Soberana Texto" w:hAnsi="Soberana Texto" w:cs="Arial"/>
          <w:bCs/>
        </w:rPr>
        <w:t>design</w:t>
      </w:r>
      <w:r w:rsidR="00C437C7" w:rsidRPr="00994F83">
        <w:rPr>
          <w:rFonts w:ascii="Soberana Texto" w:hAnsi="Soberana Texto" w:cs="Arial"/>
          <w:bCs/>
        </w:rPr>
        <w:t>e,</w:t>
      </w:r>
      <w:r w:rsidR="00D06583" w:rsidRPr="00994F83">
        <w:rPr>
          <w:rFonts w:ascii="Soberana Texto" w:hAnsi="Soberana Texto" w:cs="Arial"/>
          <w:bCs/>
        </w:rPr>
        <w:t xml:space="preserve"> considerando hasta 20</w:t>
      </w:r>
      <w:r w:rsidR="00607582" w:rsidRPr="00994F83">
        <w:rPr>
          <w:rFonts w:ascii="Soberana Texto" w:hAnsi="Soberana Texto" w:cs="Arial"/>
          <w:bCs/>
        </w:rPr>
        <w:t xml:space="preserve"> personas del área usuaria</w:t>
      </w:r>
      <w:r w:rsidR="00C437C7" w:rsidRPr="00994F83">
        <w:rPr>
          <w:rFonts w:ascii="Soberana Texto" w:hAnsi="Soberana Texto" w:cs="Arial"/>
          <w:bCs/>
        </w:rPr>
        <w:t>.</w:t>
      </w:r>
    </w:p>
    <w:p w14:paraId="38FFB7E1" w14:textId="77777777" w:rsidR="00CF6EAE" w:rsidRPr="00994F83" w:rsidRDefault="00CF6EAE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58B60F9D" w14:textId="5006922A" w:rsidR="000C7B89" w:rsidRPr="00994F83" w:rsidRDefault="005E4D2F" w:rsidP="002432DC">
      <w:pPr>
        <w:pStyle w:val="Prrafodelista"/>
        <w:numPr>
          <w:ilvl w:val="1"/>
          <w:numId w:val="28"/>
        </w:numPr>
        <w:spacing w:after="0" w:line="240" w:lineRule="auto"/>
        <w:ind w:left="567" w:hanging="283"/>
        <w:jc w:val="both"/>
        <w:rPr>
          <w:rFonts w:ascii="Soberana Texto" w:hAnsi="Soberana Texto" w:cs="Arial"/>
          <w:bCs/>
        </w:rPr>
      </w:pPr>
      <w:r w:rsidRPr="00994F83">
        <w:rPr>
          <w:rFonts w:ascii="Soberana Texto" w:hAnsi="Soberana Texto" w:cs="Arial"/>
          <w:bCs/>
        </w:rPr>
        <w:t>Para el</w:t>
      </w:r>
      <w:r w:rsidR="000C7B89" w:rsidRPr="00994F83">
        <w:rPr>
          <w:rFonts w:ascii="Soberana Texto" w:hAnsi="Soberana Texto" w:cs="Arial"/>
          <w:bCs/>
        </w:rPr>
        <w:t xml:space="preserve"> sistema de </w:t>
      </w:r>
      <w:r w:rsidR="000253D8">
        <w:rPr>
          <w:rFonts w:ascii="Soberana Texto" w:hAnsi="Soberana Texto" w:cs="Arial"/>
          <w:bCs/>
        </w:rPr>
        <w:t>gestión documental</w:t>
      </w:r>
      <w:r w:rsidR="00E40014" w:rsidRPr="00994F83">
        <w:rPr>
          <w:rFonts w:ascii="Soberana Texto" w:hAnsi="Soberana Texto" w:cs="Arial"/>
          <w:bCs/>
        </w:rPr>
        <w:t xml:space="preserve"> </w:t>
      </w:r>
      <w:r w:rsidR="000C7B89" w:rsidRPr="00994F83">
        <w:rPr>
          <w:rFonts w:ascii="Soberana Texto" w:hAnsi="Soberana Texto" w:cs="Arial"/>
          <w:bCs/>
        </w:rPr>
        <w:t>propuesto</w:t>
      </w:r>
      <w:r w:rsidR="00E40014" w:rsidRPr="00994F83">
        <w:rPr>
          <w:rFonts w:ascii="Soberana Texto" w:hAnsi="Soberana Texto" w:cs="Arial"/>
          <w:bCs/>
        </w:rPr>
        <w:t xml:space="preserve"> se requiere</w:t>
      </w:r>
      <w:r w:rsidR="000C7B89" w:rsidRPr="00994F83">
        <w:rPr>
          <w:rFonts w:ascii="Soberana Texto" w:hAnsi="Soberana Texto" w:cs="Arial"/>
          <w:bCs/>
        </w:rPr>
        <w:t>:</w:t>
      </w:r>
    </w:p>
    <w:p w14:paraId="17E66038" w14:textId="77777777" w:rsidR="00162530" w:rsidRPr="00994F83" w:rsidRDefault="00162530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2ED01C4B" w14:textId="673BCF51" w:rsidR="00E40014" w:rsidRPr="00994F83" w:rsidRDefault="00E40014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/>
        </w:rPr>
      </w:pPr>
      <w:r w:rsidRPr="00994F83">
        <w:rPr>
          <w:rFonts w:ascii="Soberana Texto" w:hAnsi="Soberana Texto" w:cs="Arial"/>
          <w:bCs/>
        </w:rPr>
        <w:t>Instalación</w:t>
      </w:r>
      <w:r w:rsidRPr="00994F83">
        <w:rPr>
          <w:rFonts w:ascii="Soberana Texto" w:hAnsi="Soberana Texto"/>
        </w:rPr>
        <w:t xml:space="preserve">, configuración y puesta a punto del </w:t>
      </w:r>
      <w:r w:rsidR="000253D8">
        <w:rPr>
          <w:rFonts w:ascii="Soberana Texto" w:hAnsi="Soberana Texto"/>
        </w:rPr>
        <w:t>sistema de g</w:t>
      </w:r>
      <w:r w:rsidRPr="00994F83">
        <w:rPr>
          <w:rFonts w:ascii="Soberana Texto" w:hAnsi="Soberana Texto"/>
        </w:rPr>
        <w:t>estión documental en los equipos asignados po</w:t>
      </w:r>
      <w:r w:rsidR="00162530" w:rsidRPr="00994F83">
        <w:rPr>
          <w:rFonts w:ascii="Soberana Texto" w:hAnsi="Soberana Texto"/>
        </w:rPr>
        <w:t>r l</w:t>
      </w:r>
      <w:r w:rsidR="00DC22AC">
        <w:rPr>
          <w:rFonts w:ascii="Soberana Texto" w:hAnsi="Soberana Texto"/>
        </w:rPr>
        <w:t>a</w:t>
      </w:r>
      <w:r w:rsidR="00162530" w:rsidRPr="00994F83">
        <w:rPr>
          <w:rFonts w:ascii="Soberana Texto" w:hAnsi="Soberana Texto"/>
        </w:rPr>
        <w:t xml:space="preserve"> </w:t>
      </w:r>
      <w:r w:rsidR="00DC22AC">
        <w:rPr>
          <w:rFonts w:ascii="Soberana Texto" w:hAnsi="Soberana Texto"/>
        </w:rPr>
        <w:t>Convocante</w:t>
      </w:r>
      <w:r w:rsidR="00162530" w:rsidRPr="00994F83">
        <w:rPr>
          <w:rFonts w:ascii="Soberana Texto" w:hAnsi="Soberana Texto"/>
        </w:rPr>
        <w:t xml:space="preserve"> para este fin.</w:t>
      </w:r>
    </w:p>
    <w:p w14:paraId="002E1BFF" w14:textId="77777777" w:rsidR="001D37D2" w:rsidRPr="00994F83" w:rsidRDefault="001D37D2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029F4F61" w14:textId="55582F20" w:rsidR="00DC22AC" w:rsidRPr="00E60650" w:rsidRDefault="000253D8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eastAsia="Times New Roman" w:hAnsi="Soberana Texto" w:cs="Times New Roman"/>
          <w:color w:val="000000"/>
        </w:rPr>
      </w:pPr>
      <w:r>
        <w:rPr>
          <w:rFonts w:ascii="Soberana Texto" w:eastAsia="Times New Roman" w:hAnsi="Soberana Texto" w:cs="Times New Roman"/>
          <w:color w:val="000000"/>
        </w:rPr>
        <w:t>El sistema de g</w:t>
      </w:r>
      <w:r w:rsidR="00DC22AC" w:rsidRPr="00E60650">
        <w:rPr>
          <w:rFonts w:ascii="Soberana Texto" w:eastAsia="Times New Roman" w:hAnsi="Soberana Texto" w:cs="Times New Roman"/>
          <w:color w:val="000000"/>
        </w:rPr>
        <w:t>estión documental será proporcionado durante el tiempo que dure el contrato y al final de este período se dejará la plataforma (licencias) configurada y funcionando.</w:t>
      </w:r>
    </w:p>
    <w:p w14:paraId="4E73E0AA" w14:textId="77777777" w:rsidR="00E40014" w:rsidRPr="00994F83" w:rsidRDefault="00E40014" w:rsidP="002432DC">
      <w:pPr>
        <w:jc w:val="both"/>
        <w:rPr>
          <w:rFonts w:ascii="Soberana Texto" w:hAnsi="Soberana Texto" w:cs="Arial"/>
          <w:bCs/>
          <w:sz w:val="22"/>
          <w:szCs w:val="22"/>
        </w:rPr>
      </w:pPr>
    </w:p>
    <w:p w14:paraId="6378E9E6" w14:textId="54A2A1D8" w:rsidR="00DC22AC" w:rsidRPr="00E60650" w:rsidRDefault="00DC22AC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eastAsia="Times New Roman" w:hAnsi="Soberana Texto" w:cs="Times New Roman"/>
          <w:color w:val="000000"/>
        </w:rPr>
      </w:pPr>
      <w:r w:rsidRPr="00E60650">
        <w:rPr>
          <w:rFonts w:ascii="Soberana Texto" w:eastAsia="Times New Roman" w:hAnsi="Soberana Texto" w:cs="Times New Roman"/>
          <w:color w:val="000000"/>
        </w:rPr>
        <w:t>El licitante adjudicado deberá realizar la transferencia del conocimiento para el manejo y administración del sistema a por lo menos 2 (dos) personas de perfil técnico administrativo, sin que esto represente costo alguno para la convocante.</w:t>
      </w:r>
    </w:p>
    <w:p w14:paraId="425F6183" w14:textId="77777777" w:rsidR="00E40014" w:rsidRPr="00553488" w:rsidRDefault="00E40014" w:rsidP="002432DC">
      <w:pPr>
        <w:rPr>
          <w:rFonts w:ascii="Soberana Texto" w:hAnsi="Soberana Texto"/>
          <w:sz w:val="22"/>
          <w:szCs w:val="22"/>
        </w:rPr>
      </w:pPr>
    </w:p>
    <w:p w14:paraId="1F6AA162" w14:textId="3DB8F61C" w:rsidR="000C7B89" w:rsidRPr="00553488" w:rsidRDefault="000253D8" w:rsidP="002432DC">
      <w:pPr>
        <w:pStyle w:val="Prrafodelista"/>
        <w:numPr>
          <w:ilvl w:val="1"/>
          <w:numId w:val="28"/>
        </w:numPr>
        <w:spacing w:after="0" w:line="240" w:lineRule="auto"/>
        <w:ind w:left="567" w:hanging="283"/>
        <w:jc w:val="both"/>
        <w:rPr>
          <w:rFonts w:ascii="Soberana Texto" w:eastAsia="Arial" w:hAnsi="Soberana Texto"/>
          <w:bCs/>
          <w:spacing w:val="2"/>
          <w:lang w:val="es-ES"/>
        </w:rPr>
      </w:pPr>
      <w:r w:rsidRPr="00553488">
        <w:rPr>
          <w:rFonts w:ascii="Soberana Texto" w:eastAsia="Arial" w:hAnsi="Soberana Texto"/>
          <w:spacing w:val="2"/>
          <w:lang w:val="es-ES"/>
        </w:rPr>
        <w:t>El S</w:t>
      </w:r>
      <w:r w:rsidR="00B12FEC" w:rsidRPr="00553488">
        <w:rPr>
          <w:rFonts w:ascii="Soberana Texto" w:eastAsia="Arial" w:hAnsi="Soberana Texto"/>
          <w:spacing w:val="2"/>
          <w:lang w:val="es-ES"/>
        </w:rPr>
        <w:t>istem</w:t>
      </w:r>
      <w:r w:rsidR="008F170F" w:rsidRPr="00553488">
        <w:rPr>
          <w:rFonts w:ascii="Soberana Texto" w:eastAsia="Arial" w:hAnsi="Soberana Texto"/>
          <w:spacing w:val="2"/>
          <w:lang w:val="es-ES"/>
        </w:rPr>
        <w:t>a de Gestión Documental debe</w:t>
      </w:r>
      <w:r w:rsidR="000C7B89" w:rsidRPr="00553488">
        <w:rPr>
          <w:rFonts w:ascii="Soberana Texto" w:eastAsia="Arial" w:hAnsi="Soberana Texto"/>
          <w:spacing w:val="2"/>
          <w:lang w:val="es-ES"/>
        </w:rPr>
        <w:t>:</w:t>
      </w:r>
    </w:p>
    <w:p w14:paraId="5087F3C3" w14:textId="77777777" w:rsidR="00FA6F3D" w:rsidRPr="00553488" w:rsidRDefault="00FA6F3D" w:rsidP="002432DC">
      <w:pPr>
        <w:rPr>
          <w:rFonts w:ascii="Soberana Texto" w:hAnsi="Soberana Texto"/>
          <w:sz w:val="22"/>
          <w:szCs w:val="22"/>
        </w:rPr>
      </w:pPr>
    </w:p>
    <w:p w14:paraId="2AFE780F" w14:textId="77777777" w:rsidR="00553488" w:rsidRPr="00553488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553488">
        <w:rPr>
          <w:rFonts w:ascii="Soberana Texto" w:hAnsi="Soberana Texto" w:cs="Times New Roman"/>
          <w:lang w:val="es-ES"/>
        </w:rPr>
        <w:t xml:space="preserve">Permitir </w:t>
      </w:r>
      <w:r w:rsidR="00553488" w:rsidRPr="00553488">
        <w:rPr>
          <w:rFonts w:ascii="Soberana Texto" w:hAnsi="Soberana Texto" w:cs="Times New Roman"/>
          <w:lang w:val="es-ES"/>
        </w:rPr>
        <w:t>el control de acceso, implementando políticas de seguridad y seguimiento de las tareas realizadas.</w:t>
      </w:r>
    </w:p>
    <w:p w14:paraId="51DA01A7" w14:textId="77777777" w:rsidR="00553488" w:rsidRPr="00553488" w:rsidRDefault="00553488" w:rsidP="00553488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0A9F4D2B" w14:textId="7DC97A9A" w:rsidR="00FA6F3D" w:rsidRPr="00553488" w:rsidRDefault="00553488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553488">
        <w:rPr>
          <w:rFonts w:ascii="Soberana Texto" w:hAnsi="Soberana Texto" w:cs="Times New Roman"/>
          <w:lang w:val="es-ES"/>
        </w:rPr>
        <w:t xml:space="preserve">Permitir </w:t>
      </w:r>
      <w:r w:rsidR="00FA6F3D" w:rsidRPr="00553488">
        <w:rPr>
          <w:rFonts w:ascii="Soberana Texto" w:hAnsi="Soberana Texto" w:cs="Times New Roman"/>
          <w:lang w:val="es-ES"/>
        </w:rPr>
        <w:t>la administración</w:t>
      </w:r>
      <w:r w:rsidR="0049702C" w:rsidRPr="00553488">
        <w:rPr>
          <w:rFonts w:ascii="Soberana Texto" w:hAnsi="Soberana Texto" w:cs="Times New Roman"/>
          <w:lang w:val="es-ES"/>
        </w:rPr>
        <w:t>,</w:t>
      </w:r>
      <w:r w:rsidR="00FA6F3D" w:rsidRPr="00553488">
        <w:rPr>
          <w:rFonts w:ascii="Soberana Texto" w:hAnsi="Soberana Texto" w:cs="Times New Roman"/>
          <w:lang w:val="es-ES"/>
        </w:rPr>
        <w:t xml:space="preserve"> revisione</w:t>
      </w:r>
      <w:r w:rsidR="0049702C" w:rsidRPr="00553488">
        <w:rPr>
          <w:rFonts w:ascii="Soberana Texto" w:hAnsi="Soberana Texto" w:cs="Times New Roman"/>
          <w:lang w:val="es-ES"/>
        </w:rPr>
        <w:t>s y versiones en los documentos.</w:t>
      </w:r>
    </w:p>
    <w:p w14:paraId="1C602F7C" w14:textId="77777777" w:rsidR="00FA6F3D" w:rsidRPr="00553488" w:rsidRDefault="00FA6F3D" w:rsidP="002432DC">
      <w:pPr>
        <w:rPr>
          <w:rFonts w:ascii="Soberana Texto" w:hAnsi="Soberana Texto"/>
          <w:sz w:val="22"/>
          <w:szCs w:val="22"/>
          <w:lang w:val="es-ES"/>
        </w:rPr>
      </w:pPr>
    </w:p>
    <w:p w14:paraId="310A58C0" w14:textId="3F549230" w:rsidR="00FA6F3D" w:rsidRPr="00553488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553488">
        <w:rPr>
          <w:rFonts w:ascii="Soberana Texto" w:hAnsi="Soberana Texto" w:cs="Times New Roman"/>
          <w:lang w:val="es-ES"/>
        </w:rPr>
        <w:t>Permitir la implementación de la firma electrónica</w:t>
      </w:r>
      <w:r w:rsidR="0049702C" w:rsidRPr="00553488">
        <w:rPr>
          <w:rFonts w:ascii="Soberana Texto" w:hAnsi="Soberana Texto" w:cs="Times New Roman"/>
          <w:lang w:val="es-ES"/>
        </w:rPr>
        <w:t xml:space="preserve"> durante el proceso documental.</w:t>
      </w:r>
    </w:p>
    <w:p w14:paraId="74FB9A22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73550921" w14:textId="2AC2A4E3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Búsqueda de información de forma ágil</w:t>
      </w:r>
      <w:r w:rsidR="0049702C" w:rsidRPr="00B5124A">
        <w:rPr>
          <w:rFonts w:ascii="Soberana Texto" w:hAnsi="Soberana Texto" w:cs="Times New Roman"/>
          <w:lang w:val="es-ES"/>
        </w:rPr>
        <w:t>,</w:t>
      </w:r>
      <w:r w:rsidRPr="00B5124A">
        <w:rPr>
          <w:rFonts w:ascii="Soberana Texto" w:hAnsi="Soberana Texto" w:cs="Times New Roman"/>
          <w:lang w:val="es-ES"/>
        </w:rPr>
        <w:t xml:space="preserve"> a través de</w:t>
      </w:r>
      <w:r w:rsidR="0049702C" w:rsidRPr="00B5124A">
        <w:rPr>
          <w:rFonts w:ascii="Soberana Texto" w:hAnsi="Soberana Texto" w:cs="Times New Roman"/>
          <w:lang w:val="es-ES"/>
        </w:rPr>
        <w:t>l</w:t>
      </w:r>
      <w:r w:rsidRPr="00B5124A">
        <w:rPr>
          <w:rFonts w:ascii="Soberana Texto" w:hAnsi="Soberana Texto" w:cs="Times New Roman"/>
          <w:lang w:val="es-ES"/>
        </w:rPr>
        <w:t xml:space="preserve"> uso de carpeta</w:t>
      </w:r>
      <w:r w:rsidR="0049702C" w:rsidRPr="00B5124A">
        <w:rPr>
          <w:rFonts w:ascii="Soberana Texto" w:hAnsi="Soberana Texto" w:cs="Times New Roman"/>
          <w:lang w:val="es-ES"/>
        </w:rPr>
        <w:t>s</w:t>
      </w:r>
      <w:r w:rsidRPr="00B5124A">
        <w:rPr>
          <w:rFonts w:ascii="Soberana Texto" w:hAnsi="Soberana Texto" w:cs="Times New Roman"/>
          <w:lang w:val="es-ES"/>
        </w:rPr>
        <w:t xml:space="preserve"> que permitan mantener la </w:t>
      </w:r>
      <w:r w:rsidR="0049702C" w:rsidRPr="00B5124A">
        <w:rPr>
          <w:rFonts w:ascii="Soberana Texto" w:hAnsi="Soberana Texto" w:cs="Times New Roman"/>
          <w:lang w:val="es-ES"/>
        </w:rPr>
        <w:t>organización de los documentos.</w:t>
      </w:r>
    </w:p>
    <w:p w14:paraId="204C1DB8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231CD085" w14:textId="039C12CB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Automatización de tareas y asignación de reglas que permitan entregar y tomar decisiones </w:t>
      </w:r>
      <w:r w:rsidR="0049702C" w:rsidRPr="00B5124A">
        <w:rPr>
          <w:rFonts w:ascii="Soberana Texto" w:hAnsi="Soberana Texto" w:cs="Times New Roman"/>
          <w:lang w:val="es-ES"/>
        </w:rPr>
        <w:t>sobre el uso de los documentos.</w:t>
      </w:r>
    </w:p>
    <w:p w14:paraId="23784C65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59177C82" w14:textId="5E48B054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</w:t>
      </w:r>
      <w:r w:rsidR="0049702C" w:rsidRPr="00B5124A">
        <w:rPr>
          <w:rFonts w:ascii="Soberana Texto" w:hAnsi="Soberana Texto" w:cs="Times New Roman"/>
          <w:lang w:val="es-ES"/>
        </w:rPr>
        <w:t>r la aprobación</w:t>
      </w:r>
      <w:r w:rsidRPr="00B5124A">
        <w:rPr>
          <w:rFonts w:ascii="Soberana Texto" w:hAnsi="Soberana Texto" w:cs="Times New Roman"/>
          <w:lang w:val="es-ES"/>
        </w:rPr>
        <w:t xml:space="preserve"> del flujo de trabajo a </w:t>
      </w:r>
      <w:r w:rsidR="0049702C" w:rsidRPr="00B5124A">
        <w:rPr>
          <w:rFonts w:ascii="Soberana Texto" w:hAnsi="Soberana Texto" w:cs="Times New Roman"/>
          <w:lang w:val="es-ES"/>
        </w:rPr>
        <w:t>través de dispositivos móviles.</w:t>
      </w:r>
    </w:p>
    <w:p w14:paraId="75105B71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0F91048D" w14:textId="397D2111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Permitir la integración con</w:t>
      </w:r>
      <w:r w:rsidR="0049702C" w:rsidRPr="00B5124A">
        <w:rPr>
          <w:rFonts w:ascii="Soberana Texto" w:hAnsi="Soberana Texto" w:cs="Times New Roman"/>
          <w:lang w:val="es-ES"/>
        </w:rPr>
        <w:t xml:space="preserve"> SAP, Microsoft Office y Outlook.</w:t>
      </w:r>
    </w:p>
    <w:p w14:paraId="49684A7F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40FEC998" w14:textId="3BC7782D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lastRenderedPageBreak/>
        <w:t xml:space="preserve">Proporcionar en tiempo real el estado de procesos y </w:t>
      </w:r>
      <w:r w:rsidR="0049702C" w:rsidRPr="00B5124A">
        <w:rPr>
          <w:rFonts w:ascii="Soberana Texto" w:hAnsi="Soberana Texto" w:cs="Times New Roman"/>
          <w:lang w:val="es-ES"/>
        </w:rPr>
        <w:t>registros.</w:t>
      </w:r>
    </w:p>
    <w:p w14:paraId="0988B5CC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5CB303F6" w14:textId="7853C710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Identificación de existencia y exactitud de la info</w:t>
      </w:r>
      <w:r w:rsidR="0049702C" w:rsidRPr="00B5124A">
        <w:rPr>
          <w:rFonts w:ascii="Soberana Texto" w:hAnsi="Soberana Texto" w:cs="Times New Roman"/>
          <w:lang w:val="es-ES"/>
        </w:rPr>
        <w:t>rmación.</w:t>
      </w:r>
    </w:p>
    <w:p w14:paraId="5AABDEB0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0E8AFC7A" w14:textId="1F7A41C5" w:rsidR="00FA6F3D" w:rsidRPr="00B5124A" w:rsidRDefault="0049702C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Contar vía web con paneles </w:t>
      </w:r>
      <w:r w:rsidR="00FA6F3D" w:rsidRPr="00B5124A">
        <w:rPr>
          <w:rFonts w:ascii="Soberana Texto" w:hAnsi="Soberana Texto" w:cs="Times New Roman"/>
          <w:lang w:val="es-ES"/>
        </w:rPr>
        <w:t>de inform</w:t>
      </w:r>
      <w:r w:rsidRPr="00B5124A">
        <w:rPr>
          <w:rFonts w:ascii="Soberana Texto" w:hAnsi="Soberana Texto" w:cs="Times New Roman"/>
          <w:lang w:val="es-ES"/>
        </w:rPr>
        <w:t xml:space="preserve">ación interactiva que permitan </w:t>
      </w:r>
      <w:r w:rsidR="00724C30">
        <w:rPr>
          <w:rFonts w:ascii="Soberana Texto" w:hAnsi="Soberana Texto" w:cs="Times New Roman"/>
          <w:lang w:val="es-ES"/>
        </w:rPr>
        <w:t>identificar</w:t>
      </w:r>
      <w:r w:rsidR="00FA6F3D" w:rsidRPr="00B5124A">
        <w:rPr>
          <w:rFonts w:ascii="Soberana Texto" w:hAnsi="Soberana Texto" w:cs="Times New Roman"/>
          <w:lang w:val="es-ES"/>
        </w:rPr>
        <w:t xml:space="preserve"> áreas </w:t>
      </w:r>
      <w:r w:rsidRPr="00B5124A">
        <w:rPr>
          <w:rFonts w:ascii="Soberana Texto" w:hAnsi="Soberana Texto" w:cs="Times New Roman"/>
          <w:lang w:val="es-ES"/>
        </w:rPr>
        <w:t>de oportunidad o mejora a través del monitoreo de los procesos.</w:t>
      </w:r>
    </w:p>
    <w:p w14:paraId="05049570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1BE5973F" w14:textId="2E98ED7C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Permitir la con</w:t>
      </w:r>
      <w:r w:rsidR="00B5124A" w:rsidRPr="00B5124A">
        <w:rPr>
          <w:rFonts w:ascii="Soberana Texto" w:hAnsi="Soberana Texto" w:cs="Times New Roman"/>
          <w:lang w:val="es-ES"/>
        </w:rPr>
        <w:t>sulta de la documentación en cada una de sus etapas a través de un portal web.</w:t>
      </w:r>
    </w:p>
    <w:p w14:paraId="51E81025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4EC0477D" w14:textId="7B7633C6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Generación de reportes </w:t>
      </w:r>
      <w:r w:rsidR="00FA6F3D" w:rsidRPr="00B5124A">
        <w:rPr>
          <w:rFonts w:ascii="Soberana Texto" w:hAnsi="Soberana Texto" w:cs="Times New Roman"/>
          <w:lang w:val="es-ES"/>
        </w:rPr>
        <w:t>de sus procesos y de la condición del sistema a través de una interfaz intuitiva, sin compro</w:t>
      </w:r>
      <w:r w:rsidRPr="00B5124A">
        <w:rPr>
          <w:rFonts w:ascii="Soberana Texto" w:hAnsi="Soberana Texto" w:cs="Times New Roman"/>
          <w:lang w:val="es-ES"/>
        </w:rPr>
        <w:t>meter la seguridad del sistema.</w:t>
      </w:r>
    </w:p>
    <w:p w14:paraId="41835D67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67A30DD6" w14:textId="0DDAA810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Permitir la configuración a través de casillas de verificación, botones de radio y </w:t>
      </w:r>
      <w:r w:rsidR="00B5124A" w:rsidRPr="00B5124A">
        <w:rPr>
          <w:rFonts w:ascii="Soberana Texto" w:hAnsi="Soberana Texto" w:cs="Times New Roman"/>
          <w:lang w:val="es-ES"/>
        </w:rPr>
        <w:t>menús</w:t>
      </w:r>
      <w:r w:rsidRPr="00B5124A">
        <w:rPr>
          <w:rFonts w:ascii="Soberana Texto" w:hAnsi="Soberana Texto" w:cs="Times New Roman"/>
          <w:lang w:val="es-ES"/>
        </w:rPr>
        <w:t xml:space="preserve"> desple</w:t>
      </w:r>
      <w:r w:rsidR="00B5124A" w:rsidRPr="00B5124A">
        <w:rPr>
          <w:rFonts w:ascii="Soberana Texto" w:hAnsi="Soberana Texto" w:cs="Times New Roman"/>
          <w:lang w:val="es-ES"/>
        </w:rPr>
        <w:t>gables.</w:t>
      </w:r>
    </w:p>
    <w:p w14:paraId="7556A747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185C3526" w14:textId="5361CCAB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Permitir la implementación de reglas de negocios y jerarquías</w:t>
      </w:r>
      <w:r w:rsidR="00B5124A" w:rsidRPr="00B5124A">
        <w:rPr>
          <w:rFonts w:ascii="Soberana Texto" w:hAnsi="Soberana Texto" w:cs="Times New Roman"/>
          <w:lang w:val="es-ES"/>
        </w:rPr>
        <w:t xml:space="preserve"> de aprobación en los procesos.</w:t>
      </w:r>
    </w:p>
    <w:p w14:paraId="246FAB14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6B02E18D" w14:textId="2B1D97AA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Contar con un</w:t>
      </w:r>
      <w:r w:rsidR="00B5124A" w:rsidRPr="00B5124A">
        <w:rPr>
          <w:rFonts w:ascii="Soberana Texto" w:hAnsi="Soberana Texto" w:cs="Times New Roman"/>
          <w:lang w:val="es-ES"/>
        </w:rPr>
        <w:t>a</w:t>
      </w:r>
      <w:r w:rsidRPr="00B5124A">
        <w:rPr>
          <w:rFonts w:ascii="Soberana Texto" w:hAnsi="Soberana Texto" w:cs="Times New Roman"/>
          <w:lang w:val="es-ES"/>
        </w:rPr>
        <w:t xml:space="preserve"> plataf</w:t>
      </w:r>
      <w:r w:rsidR="00B5124A" w:rsidRPr="00B5124A">
        <w:rPr>
          <w:rFonts w:ascii="Soberana Texto" w:hAnsi="Soberana Texto" w:cs="Times New Roman"/>
          <w:lang w:val="es-ES"/>
        </w:rPr>
        <w:t>orma para dispositivos móviles.</w:t>
      </w:r>
    </w:p>
    <w:p w14:paraId="6893BC68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06AFC810" w14:textId="068849D6" w:rsidR="00FA6F3D" w:rsidRPr="00B5124A" w:rsidRDefault="00415E7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>
        <w:rPr>
          <w:rFonts w:ascii="Soberana Texto" w:hAnsi="Soberana Texto" w:cs="Times New Roman"/>
          <w:lang w:val="es-ES"/>
        </w:rPr>
        <w:t>Permitir la c</w:t>
      </w:r>
      <w:r w:rsidR="00FA6F3D" w:rsidRPr="00B5124A">
        <w:rPr>
          <w:rFonts w:ascii="Soberana Texto" w:hAnsi="Soberana Texto" w:cs="Times New Roman"/>
          <w:lang w:val="es-ES"/>
        </w:rPr>
        <w:t xml:space="preserve">reación de formularios </w:t>
      </w:r>
      <w:r w:rsidR="005241F0">
        <w:rPr>
          <w:rFonts w:ascii="Soberana Texto" w:hAnsi="Soberana Texto" w:cs="Times New Roman"/>
          <w:lang w:val="es-ES"/>
        </w:rPr>
        <w:t xml:space="preserve">(formatos electrónicos) </w:t>
      </w:r>
      <w:r w:rsidR="00FA6F3D" w:rsidRPr="00B5124A">
        <w:rPr>
          <w:rFonts w:ascii="Soberana Texto" w:hAnsi="Soberana Texto" w:cs="Times New Roman"/>
          <w:lang w:val="es-ES"/>
        </w:rPr>
        <w:t xml:space="preserve">que </w:t>
      </w:r>
      <w:r>
        <w:rPr>
          <w:rFonts w:ascii="Soberana Texto" w:hAnsi="Soberana Texto" w:cs="Times New Roman"/>
          <w:lang w:val="es-ES"/>
        </w:rPr>
        <w:t>faciliten</w:t>
      </w:r>
      <w:r w:rsidRPr="00B5124A">
        <w:rPr>
          <w:rFonts w:ascii="Soberana Texto" w:hAnsi="Soberana Texto" w:cs="Times New Roman"/>
          <w:lang w:val="es-ES"/>
        </w:rPr>
        <w:t xml:space="preserve"> </w:t>
      </w:r>
      <w:r w:rsidR="00B5124A" w:rsidRPr="00B5124A">
        <w:rPr>
          <w:rFonts w:ascii="Soberana Texto" w:hAnsi="Soberana Texto" w:cs="Times New Roman"/>
          <w:lang w:val="es-ES"/>
        </w:rPr>
        <w:t>la validación de datos</w:t>
      </w:r>
      <w:r w:rsidR="00FA6F3D" w:rsidRPr="00B5124A">
        <w:rPr>
          <w:rFonts w:ascii="Soberana Texto" w:hAnsi="Soberana Texto" w:cs="Times New Roman"/>
          <w:lang w:val="es-ES"/>
        </w:rPr>
        <w:t>, reglas y acciones dinámicas</w:t>
      </w:r>
      <w:r>
        <w:rPr>
          <w:rFonts w:ascii="Soberana Texto" w:hAnsi="Soberana Texto" w:cs="Times New Roman"/>
          <w:lang w:val="es-ES"/>
        </w:rPr>
        <w:t>, así como</w:t>
      </w:r>
      <w:r w:rsidR="00FA6F3D" w:rsidRPr="00B5124A">
        <w:rPr>
          <w:rFonts w:ascii="Soberana Texto" w:hAnsi="Soberana Texto" w:cs="Times New Roman"/>
          <w:lang w:val="es-ES"/>
        </w:rPr>
        <w:t xml:space="preserve"> cálculos</w:t>
      </w:r>
      <w:r>
        <w:rPr>
          <w:rFonts w:ascii="Soberana Texto" w:hAnsi="Soberana Texto" w:cs="Times New Roman"/>
          <w:lang w:val="es-ES"/>
        </w:rPr>
        <w:t xml:space="preserve"> aritméticos, con el objeto de asegurar la calidad de la información capturada</w:t>
      </w:r>
      <w:r w:rsidR="00FA6F3D" w:rsidRPr="00B5124A">
        <w:rPr>
          <w:rFonts w:ascii="Soberana Texto" w:hAnsi="Soberana Texto" w:cs="Times New Roman"/>
          <w:lang w:val="es-ES"/>
        </w:rPr>
        <w:t>.</w:t>
      </w:r>
    </w:p>
    <w:p w14:paraId="209ABEF8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6B9CE990" w14:textId="2B4F8811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Contar con una interfaz gráfica de fácil acceso, la cual pueda ser p</w:t>
      </w:r>
      <w:r w:rsidR="00B5124A" w:rsidRPr="00B5124A">
        <w:rPr>
          <w:rFonts w:ascii="Soberana Texto" w:hAnsi="Soberana Texto" w:cs="Times New Roman"/>
          <w:lang w:val="es-ES"/>
        </w:rPr>
        <w:t>ersonalizada de forma sencilla.</w:t>
      </w:r>
    </w:p>
    <w:p w14:paraId="7DB91F5D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41F51BE9" w14:textId="36BC9A30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Generación de flujo de trabajo que permita</w:t>
      </w:r>
      <w:r w:rsidR="00FA6F3D" w:rsidRPr="00B5124A">
        <w:rPr>
          <w:rFonts w:ascii="Soberana Texto" w:hAnsi="Soberana Texto" w:cs="Times New Roman"/>
          <w:lang w:val="es-ES"/>
        </w:rPr>
        <w:t xml:space="preserve"> implementar reglas </w:t>
      </w:r>
      <w:r w:rsidRPr="00B5124A">
        <w:rPr>
          <w:rFonts w:ascii="Soberana Texto" w:hAnsi="Soberana Texto" w:cs="Times New Roman"/>
          <w:lang w:val="es-ES"/>
        </w:rPr>
        <w:t xml:space="preserve">y acciones interactivas, </w:t>
      </w:r>
      <w:r w:rsidR="00FA6F3D" w:rsidRPr="00B5124A">
        <w:rPr>
          <w:rFonts w:ascii="Soberana Texto" w:hAnsi="Soberana Texto" w:cs="Times New Roman"/>
          <w:lang w:val="es-ES"/>
        </w:rPr>
        <w:t>sin necesidad de programación.</w:t>
      </w:r>
    </w:p>
    <w:p w14:paraId="733C8D7D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750CD810" w14:textId="1B20E2EE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Generar rastreabilidad de las acciones y eventos regi</w:t>
      </w:r>
      <w:r w:rsidR="00B5124A" w:rsidRPr="00B5124A">
        <w:rPr>
          <w:rFonts w:ascii="Soberana Texto" w:hAnsi="Soberana Texto" w:cs="Times New Roman"/>
          <w:lang w:val="es-ES"/>
        </w:rPr>
        <w:t>strados en un flujo de trabajo.</w:t>
      </w:r>
    </w:p>
    <w:p w14:paraId="08C9CE22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40F5AC9E" w14:textId="16C5B863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Permitir la generación de </w:t>
      </w:r>
      <w:r w:rsidR="00FA6F3D" w:rsidRPr="00B5124A">
        <w:rPr>
          <w:rFonts w:ascii="Soberana Texto" w:hAnsi="Soberana Texto" w:cs="Times New Roman"/>
          <w:lang w:val="es-ES"/>
        </w:rPr>
        <w:t>notificaciones de correo e</w:t>
      </w:r>
      <w:r w:rsidRPr="00B5124A">
        <w:rPr>
          <w:rFonts w:ascii="Soberana Texto" w:hAnsi="Soberana Texto" w:cs="Times New Roman"/>
          <w:lang w:val="es-ES"/>
        </w:rPr>
        <w:t>lectrónico de forma automática.</w:t>
      </w:r>
    </w:p>
    <w:p w14:paraId="2BEC0111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17F1B096" w14:textId="7FFC9241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Permitir eq</w:t>
      </w:r>
      <w:r w:rsidR="00B5124A" w:rsidRPr="00B5124A">
        <w:rPr>
          <w:rFonts w:ascii="Soberana Texto" w:hAnsi="Soberana Texto" w:cs="Times New Roman"/>
          <w:lang w:val="es-ES"/>
        </w:rPr>
        <w:t xml:space="preserve">uilibrar las cargas de trabajo </w:t>
      </w:r>
      <w:r w:rsidRPr="00B5124A">
        <w:rPr>
          <w:rFonts w:ascii="Soberana Texto" w:hAnsi="Soberana Texto" w:cs="Times New Roman"/>
          <w:lang w:val="es-ES"/>
        </w:rPr>
        <w:t>de</w:t>
      </w:r>
      <w:r w:rsidR="00B5124A" w:rsidRPr="00B5124A">
        <w:rPr>
          <w:rFonts w:ascii="Soberana Texto" w:hAnsi="Soberana Texto" w:cs="Times New Roman"/>
          <w:lang w:val="es-ES"/>
        </w:rPr>
        <w:t xml:space="preserve"> procesamiento de documentos </w:t>
      </w:r>
      <w:r w:rsidRPr="00B5124A">
        <w:rPr>
          <w:rFonts w:ascii="Soberana Texto" w:hAnsi="Soberana Texto" w:cs="Times New Roman"/>
          <w:lang w:val="es-ES"/>
        </w:rPr>
        <w:t>basado en funciones de los usuarios dentro de los flujos de trabajo.</w:t>
      </w:r>
    </w:p>
    <w:p w14:paraId="2E1021F1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3BF2DDE9" w14:textId="79C67144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Contar con un módulo de escaneo centralizado o distribuido</w:t>
      </w:r>
      <w:r w:rsidR="00B5124A" w:rsidRPr="00B5124A">
        <w:rPr>
          <w:rFonts w:ascii="Soberana Texto" w:hAnsi="Soberana Texto" w:cs="Times New Roman"/>
          <w:lang w:val="es-ES"/>
        </w:rPr>
        <w:t>,</w:t>
      </w:r>
      <w:r w:rsidRPr="00B5124A">
        <w:rPr>
          <w:rFonts w:ascii="Soberana Texto" w:hAnsi="Soberana Texto" w:cs="Times New Roman"/>
          <w:lang w:val="es-ES"/>
        </w:rPr>
        <w:t xml:space="preserve"> compatible co</w:t>
      </w:r>
      <w:r w:rsidR="00B5124A" w:rsidRPr="00B5124A">
        <w:rPr>
          <w:rFonts w:ascii="Soberana Texto" w:hAnsi="Soberana Texto" w:cs="Times New Roman"/>
          <w:lang w:val="es-ES"/>
        </w:rPr>
        <w:t xml:space="preserve">n </w:t>
      </w:r>
      <w:proofErr w:type="spellStart"/>
      <w:r w:rsidR="00B5124A" w:rsidRPr="00B5124A">
        <w:rPr>
          <w:rFonts w:ascii="Soberana Texto" w:hAnsi="Soberana Texto" w:cs="Times New Roman"/>
          <w:lang w:val="es-ES"/>
        </w:rPr>
        <w:t>escáners</w:t>
      </w:r>
      <w:proofErr w:type="spellEnd"/>
      <w:r w:rsidR="00B5124A" w:rsidRPr="00B5124A">
        <w:rPr>
          <w:rFonts w:ascii="Soberana Texto" w:hAnsi="Soberana Texto" w:cs="Times New Roman"/>
          <w:lang w:val="es-ES"/>
        </w:rPr>
        <w:t xml:space="preserve"> </w:t>
      </w:r>
      <w:r w:rsidR="00415E7D">
        <w:rPr>
          <w:rFonts w:ascii="Soberana Texto" w:hAnsi="Soberana Texto" w:cs="Times New Roman"/>
          <w:lang w:val="es-ES"/>
        </w:rPr>
        <w:t xml:space="preserve">que manejen controladores </w:t>
      </w:r>
      <w:proofErr w:type="spellStart"/>
      <w:r w:rsidR="00B5124A" w:rsidRPr="00B5124A">
        <w:rPr>
          <w:rFonts w:ascii="Soberana Texto" w:hAnsi="Soberana Texto" w:cs="Times New Roman"/>
          <w:lang w:val="es-ES"/>
        </w:rPr>
        <w:t>Kofax</w:t>
      </w:r>
      <w:proofErr w:type="spellEnd"/>
      <w:r w:rsidR="00B5124A" w:rsidRPr="00B5124A">
        <w:rPr>
          <w:rFonts w:ascii="Soberana Texto" w:hAnsi="Soberana Texto" w:cs="Times New Roman"/>
          <w:lang w:val="es-ES"/>
        </w:rPr>
        <w:t xml:space="preserve">, ISIS o </w:t>
      </w:r>
      <w:proofErr w:type="spellStart"/>
      <w:r w:rsidR="00B5124A" w:rsidRPr="00B5124A">
        <w:rPr>
          <w:rFonts w:ascii="Soberana Texto" w:hAnsi="Soberana Texto" w:cs="Times New Roman"/>
          <w:lang w:val="es-ES"/>
        </w:rPr>
        <w:t>Twain</w:t>
      </w:r>
      <w:proofErr w:type="spellEnd"/>
      <w:r w:rsidR="00B5124A" w:rsidRPr="00B5124A">
        <w:rPr>
          <w:rFonts w:ascii="Soberana Texto" w:hAnsi="Soberana Texto" w:cs="Times New Roman"/>
          <w:lang w:val="es-ES"/>
        </w:rPr>
        <w:t>.</w:t>
      </w:r>
    </w:p>
    <w:p w14:paraId="6F3818CC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561C2C31" w14:textId="3BB695D8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Permitir la interacción con documentos de Word, Excel y </w:t>
      </w:r>
      <w:proofErr w:type="spellStart"/>
      <w:r w:rsidRPr="00B5124A">
        <w:rPr>
          <w:rFonts w:ascii="Soberana Texto" w:hAnsi="Soberana Texto" w:cs="Times New Roman"/>
          <w:lang w:val="es-ES"/>
        </w:rPr>
        <w:t>Power</w:t>
      </w:r>
      <w:proofErr w:type="spellEnd"/>
      <w:r w:rsidRPr="00B5124A">
        <w:rPr>
          <w:rFonts w:ascii="Soberana Texto" w:hAnsi="Soberana Texto" w:cs="Times New Roman"/>
          <w:lang w:val="es-ES"/>
        </w:rPr>
        <w:t xml:space="preserve"> </w:t>
      </w:r>
      <w:r w:rsidR="00B5124A" w:rsidRPr="00B5124A">
        <w:rPr>
          <w:rFonts w:ascii="Soberana Texto" w:hAnsi="Soberana Texto" w:cs="Times New Roman"/>
          <w:lang w:val="es-ES"/>
        </w:rPr>
        <w:t>P</w:t>
      </w:r>
      <w:r w:rsidRPr="00B5124A">
        <w:rPr>
          <w:rFonts w:ascii="Soberana Texto" w:hAnsi="Soberana Texto" w:cs="Times New Roman"/>
          <w:lang w:val="es-ES"/>
        </w:rPr>
        <w:t>oint, permitiendo su almacenamiento, re</w:t>
      </w:r>
      <w:r w:rsidR="00B5124A" w:rsidRPr="00B5124A">
        <w:rPr>
          <w:rFonts w:ascii="Soberana Texto" w:hAnsi="Soberana Texto" w:cs="Times New Roman"/>
          <w:lang w:val="es-ES"/>
        </w:rPr>
        <w:t>cuperación y modificación desde el Gestor Documental.</w:t>
      </w:r>
    </w:p>
    <w:p w14:paraId="11D824CD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2C088D83" w14:textId="3AB733A4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lastRenderedPageBreak/>
        <w:t xml:space="preserve">Ser compatible con Microsoft SQL Server </w:t>
      </w:r>
      <w:r w:rsidR="00FA6F3D" w:rsidRPr="00B5124A">
        <w:rPr>
          <w:rFonts w:ascii="Soberana Texto" w:hAnsi="Soberana Texto" w:cs="Times New Roman"/>
          <w:lang w:val="es-ES"/>
        </w:rPr>
        <w:t>2008 (RTM,</w:t>
      </w:r>
      <w:r w:rsidR="0036228D">
        <w:rPr>
          <w:rFonts w:ascii="Soberana Texto" w:hAnsi="Soberana Texto" w:cs="Times New Roman"/>
          <w:lang w:val="es-ES"/>
        </w:rPr>
        <w:t xml:space="preserve"> </w:t>
      </w:r>
      <w:r w:rsidR="00FA6F3D" w:rsidRPr="00B5124A">
        <w:rPr>
          <w:rFonts w:ascii="Soberana Texto" w:hAnsi="Soberana Texto" w:cs="Times New Roman"/>
          <w:lang w:val="es-ES"/>
        </w:rPr>
        <w:t>SP1</w:t>
      </w:r>
      <w:r w:rsidRPr="00B5124A">
        <w:rPr>
          <w:rFonts w:ascii="Soberana Texto" w:hAnsi="Soberana Texto" w:cs="Times New Roman"/>
          <w:lang w:val="es-ES"/>
        </w:rPr>
        <w:t>, SP2) 2008 R2 (RTM, SP1, SP2)</w:t>
      </w:r>
      <w:r w:rsidR="00FA6F3D" w:rsidRPr="00B5124A">
        <w:rPr>
          <w:rFonts w:ascii="Soberana Texto" w:hAnsi="Soberana Texto" w:cs="Times New Roman"/>
          <w:lang w:val="es-ES"/>
        </w:rPr>
        <w:t xml:space="preserve">, 2012 o </w:t>
      </w:r>
      <w:r w:rsidRPr="00B5124A">
        <w:rPr>
          <w:rFonts w:ascii="Soberana Texto" w:hAnsi="Soberana Texto" w:cs="Times New Roman"/>
          <w:lang w:val="es-ES"/>
        </w:rPr>
        <w:t>2014, Oracle 8.0.5.0 o superior</w:t>
      </w:r>
      <w:r w:rsidR="00FA6F3D" w:rsidRPr="00B5124A">
        <w:rPr>
          <w:rFonts w:ascii="Soberana Texto" w:hAnsi="Soberana Texto" w:cs="Times New Roman"/>
          <w:lang w:val="es-ES"/>
        </w:rPr>
        <w:t>.</w:t>
      </w:r>
    </w:p>
    <w:p w14:paraId="5F29A78A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5C0D47E0" w14:textId="31CE9FD4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Ser compatible con </w:t>
      </w:r>
      <w:r w:rsidR="00FA6F3D" w:rsidRPr="00B5124A">
        <w:rPr>
          <w:rFonts w:ascii="Soberana Texto" w:hAnsi="Soberana Texto" w:cs="Times New Roman"/>
          <w:lang w:val="es-ES"/>
        </w:rPr>
        <w:t>Windows Server</w:t>
      </w:r>
      <w:r w:rsidRPr="00B5124A">
        <w:rPr>
          <w:rFonts w:ascii="Soberana Texto" w:hAnsi="Soberana Texto" w:cs="Times New Roman"/>
          <w:lang w:val="es-ES"/>
        </w:rPr>
        <w:t xml:space="preserve"> </w:t>
      </w:r>
      <w:r w:rsidR="00FA6F3D" w:rsidRPr="00B5124A">
        <w:rPr>
          <w:rFonts w:ascii="Soberana Texto" w:hAnsi="Soberana Texto" w:cs="Times New Roman"/>
          <w:lang w:val="es-ES"/>
        </w:rPr>
        <w:t>2008 R2 Sp1 o SP Superior.</w:t>
      </w:r>
    </w:p>
    <w:p w14:paraId="048B480D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6E57CEDF" w14:textId="77777777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Ser configurable en idioma Español.</w:t>
      </w:r>
    </w:p>
    <w:p w14:paraId="39A82B09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0387D303" w14:textId="3540C5FF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Poder realizar consultas </w:t>
      </w:r>
      <w:r w:rsidR="00FA6F3D" w:rsidRPr="00B5124A">
        <w:rPr>
          <w:rFonts w:ascii="Soberana Texto" w:hAnsi="Soberana Texto" w:cs="Times New Roman"/>
          <w:lang w:val="es-ES"/>
        </w:rPr>
        <w:t>en</w:t>
      </w:r>
      <w:r w:rsidRPr="00B5124A">
        <w:rPr>
          <w:rFonts w:ascii="Soberana Texto" w:hAnsi="Soberana Texto" w:cs="Times New Roman"/>
          <w:lang w:val="es-ES"/>
        </w:rPr>
        <w:t xml:space="preserve"> equipos con procesador a 2 </w:t>
      </w:r>
      <w:proofErr w:type="spellStart"/>
      <w:r w:rsidRPr="00B5124A">
        <w:rPr>
          <w:rFonts w:ascii="Soberana Texto" w:hAnsi="Soberana Texto" w:cs="Times New Roman"/>
          <w:lang w:val="es-ES"/>
        </w:rPr>
        <w:t>Ghz</w:t>
      </w:r>
      <w:proofErr w:type="spellEnd"/>
      <w:r w:rsidRPr="00B5124A">
        <w:rPr>
          <w:rFonts w:ascii="Soberana Texto" w:hAnsi="Soberana Texto" w:cs="Times New Roman"/>
          <w:lang w:val="es-ES"/>
        </w:rPr>
        <w:t xml:space="preserve"> o mayores</w:t>
      </w:r>
      <w:r w:rsidR="00FA6F3D" w:rsidRPr="00B5124A">
        <w:rPr>
          <w:rFonts w:ascii="Soberana Texto" w:hAnsi="Soberana Texto" w:cs="Times New Roman"/>
          <w:lang w:val="es-ES"/>
        </w:rPr>
        <w:t>,</w:t>
      </w:r>
      <w:r w:rsidRPr="00B5124A">
        <w:rPr>
          <w:rFonts w:ascii="Soberana Texto" w:hAnsi="Soberana Texto" w:cs="Times New Roman"/>
          <w:lang w:val="es-ES"/>
        </w:rPr>
        <w:t xml:space="preserve"> Memoria </w:t>
      </w:r>
      <w:proofErr w:type="spellStart"/>
      <w:r w:rsidRPr="00B5124A">
        <w:rPr>
          <w:rFonts w:ascii="Soberana Texto" w:hAnsi="Soberana Texto" w:cs="Times New Roman"/>
          <w:lang w:val="es-ES"/>
        </w:rPr>
        <w:t>Ram</w:t>
      </w:r>
      <w:proofErr w:type="spellEnd"/>
      <w:r w:rsidRPr="00B5124A">
        <w:rPr>
          <w:rFonts w:ascii="Soberana Texto" w:hAnsi="Soberana Texto" w:cs="Times New Roman"/>
          <w:lang w:val="es-ES"/>
        </w:rPr>
        <w:t xml:space="preserve"> de al menos 2 GB, y Disco duro </w:t>
      </w:r>
      <w:r w:rsidR="00FA6F3D" w:rsidRPr="00B5124A">
        <w:rPr>
          <w:rFonts w:ascii="Soberana Texto" w:hAnsi="Soberana Texto" w:cs="Times New Roman"/>
          <w:lang w:val="es-ES"/>
        </w:rPr>
        <w:t>de 500 MB.</w:t>
      </w:r>
    </w:p>
    <w:p w14:paraId="0CB6CC4C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5BC8278B" w14:textId="77777777" w:rsidR="00FA6F3D" w:rsidRPr="00B5124A" w:rsidRDefault="00FA6F3D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Permitir almacenar, proteger y eliminar información de acuerdo a las políticas de seguridad implementadas.</w:t>
      </w:r>
    </w:p>
    <w:p w14:paraId="28A1F895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68CA33FC" w14:textId="047F279A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Contar con un</w:t>
      </w:r>
      <w:r w:rsidR="00FA6F3D" w:rsidRPr="00B5124A">
        <w:rPr>
          <w:rFonts w:ascii="Soberana Texto" w:hAnsi="Soberana Texto" w:cs="Times New Roman"/>
          <w:lang w:val="es-ES"/>
        </w:rPr>
        <w:t xml:space="preserve"> reconocimiento óptico de caracteres que perm</w:t>
      </w:r>
      <w:r w:rsidRPr="00B5124A">
        <w:rPr>
          <w:rFonts w:ascii="Soberana Texto" w:hAnsi="Soberana Texto" w:cs="Times New Roman"/>
          <w:lang w:val="es-ES"/>
        </w:rPr>
        <w:t>i</w:t>
      </w:r>
      <w:r w:rsidR="00FA6F3D" w:rsidRPr="00B5124A">
        <w:rPr>
          <w:rFonts w:ascii="Soberana Texto" w:hAnsi="Soberana Texto" w:cs="Times New Roman"/>
          <w:lang w:val="es-ES"/>
        </w:rPr>
        <w:t>ta realizar bú</w:t>
      </w:r>
      <w:r w:rsidRPr="00B5124A">
        <w:rPr>
          <w:rFonts w:ascii="Soberana Texto" w:hAnsi="Soberana Texto" w:cs="Times New Roman"/>
          <w:lang w:val="es-ES"/>
        </w:rPr>
        <w:t>squedas por palabras, frases o textos</w:t>
      </w:r>
      <w:r w:rsidR="00FA6F3D" w:rsidRPr="00B5124A">
        <w:rPr>
          <w:rFonts w:ascii="Soberana Texto" w:hAnsi="Soberana Texto" w:cs="Times New Roman"/>
          <w:lang w:val="es-ES"/>
        </w:rPr>
        <w:t>. Deberá pe</w:t>
      </w:r>
      <w:r w:rsidRPr="00B5124A">
        <w:rPr>
          <w:rFonts w:ascii="Soberana Texto" w:hAnsi="Soberana Texto" w:cs="Times New Roman"/>
          <w:lang w:val="es-ES"/>
        </w:rPr>
        <w:t>rmitir la conversión al menos a archivo .</w:t>
      </w:r>
      <w:proofErr w:type="spellStart"/>
      <w:r w:rsidRPr="00B5124A">
        <w:rPr>
          <w:rFonts w:ascii="Soberana Texto" w:hAnsi="Soberana Texto" w:cs="Times New Roman"/>
          <w:lang w:val="es-ES"/>
        </w:rPr>
        <w:t>pdf</w:t>
      </w:r>
      <w:proofErr w:type="spellEnd"/>
      <w:r w:rsidRPr="00B5124A">
        <w:rPr>
          <w:rFonts w:ascii="Soberana Texto" w:hAnsi="Soberana Texto" w:cs="Times New Roman"/>
          <w:lang w:val="es-ES"/>
        </w:rPr>
        <w:t>, y.doc</w:t>
      </w:r>
      <w:r w:rsidR="00FA6F3D" w:rsidRPr="00B5124A">
        <w:rPr>
          <w:rFonts w:ascii="Soberana Texto" w:hAnsi="Soberana Texto" w:cs="Times New Roman"/>
          <w:lang w:val="es-ES"/>
        </w:rPr>
        <w:t>.</w:t>
      </w:r>
    </w:p>
    <w:p w14:paraId="30392BCE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1C524ED6" w14:textId="1CEB515F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Generar </w:t>
      </w:r>
      <w:r w:rsidR="00FA6F3D" w:rsidRPr="00B5124A">
        <w:rPr>
          <w:rFonts w:ascii="Soberana Texto" w:hAnsi="Soberana Texto" w:cs="Times New Roman"/>
          <w:lang w:val="es-ES"/>
        </w:rPr>
        <w:t>archivos con reconocimiento de caracteres de un lote de imágenes.</w:t>
      </w:r>
    </w:p>
    <w:p w14:paraId="1CA728C8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</w:p>
    <w:p w14:paraId="53D44D9B" w14:textId="58A0FCB8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>Permitir el reconocimiento de</w:t>
      </w:r>
      <w:r w:rsidR="00FA6F3D" w:rsidRPr="00B5124A">
        <w:rPr>
          <w:rFonts w:ascii="Soberana Texto" w:hAnsi="Soberana Texto" w:cs="Times New Roman"/>
          <w:lang w:val="es-ES"/>
        </w:rPr>
        <w:t xml:space="preserve"> código de barras y extracción de datos contenidos en el documento para la indexación del mismo.</w:t>
      </w:r>
    </w:p>
    <w:p w14:paraId="12B2220E" w14:textId="77777777" w:rsidR="00FA6F3D" w:rsidRPr="00B5124A" w:rsidRDefault="00FA6F3D" w:rsidP="002432DC">
      <w:pPr>
        <w:jc w:val="both"/>
        <w:rPr>
          <w:rFonts w:ascii="Soberana Texto" w:hAnsi="Soberana Texto"/>
          <w:sz w:val="22"/>
          <w:szCs w:val="22"/>
          <w:lang w:val="es-ES"/>
        </w:rPr>
      </w:pPr>
      <w:bookmarkStart w:id="0" w:name="_GoBack"/>
      <w:bookmarkEnd w:id="0"/>
    </w:p>
    <w:p w14:paraId="56D13865" w14:textId="3CD67B65" w:rsidR="00FA6F3D" w:rsidRPr="00B5124A" w:rsidRDefault="00B5124A" w:rsidP="002432DC">
      <w:pPr>
        <w:pStyle w:val="Prrafodelista"/>
        <w:numPr>
          <w:ilvl w:val="2"/>
          <w:numId w:val="28"/>
        </w:numPr>
        <w:spacing w:after="0" w:line="240" w:lineRule="auto"/>
        <w:ind w:left="1418" w:hanging="851"/>
        <w:jc w:val="both"/>
        <w:rPr>
          <w:rFonts w:ascii="Soberana Texto" w:hAnsi="Soberana Texto" w:cs="Times New Roman"/>
          <w:lang w:val="es-ES"/>
        </w:rPr>
      </w:pPr>
      <w:r w:rsidRPr="00B5124A">
        <w:rPr>
          <w:rFonts w:ascii="Soberana Texto" w:hAnsi="Soberana Texto" w:cs="Times New Roman"/>
          <w:lang w:val="es-ES"/>
        </w:rPr>
        <w:t xml:space="preserve">Indexación y control </w:t>
      </w:r>
      <w:r w:rsidR="00FA6F3D" w:rsidRPr="00B5124A">
        <w:rPr>
          <w:rFonts w:ascii="Soberana Texto" w:hAnsi="Soberana Texto" w:cs="Times New Roman"/>
          <w:lang w:val="es-ES"/>
        </w:rPr>
        <w:t>de procesamiento por lotes.</w:t>
      </w:r>
    </w:p>
    <w:p w14:paraId="336D5535" w14:textId="77777777" w:rsidR="00FA6F3D" w:rsidRDefault="00FA6F3D" w:rsidP="002432DC">
      <w:pPr>
        <w:rPr>
          <w:rFonts w:ascii="Soberana Texto" w:hAnsi="Soberana Texto"/>
          <w:sz w:val="22"/>
          <w:szCs w:val="22"/>
          <w:lang w:val="es-ES"/>
        </w:rPr>
      </w:pPr>
    </w:p>
    <w:p w14:paraId="12C2EF53" w14:textId="38D018B8" w:rsidR="00994F83" w:rsidRPr="0071737B" w:rsidRDefault="0071737B" w:rsidP="002432DC">
      <w:pPr>
        <w:pStyle w:val="Default"/>
        <w:numPr>
          <w:ilvl w:val="0"/>
          <w:numId w:val="28"/>
        </w:numPr>
        <w:ind w:left="284" w:right="49" w:hanging="284"/>
        <w:jc w:val="both"/>
        <w:rPr>
          <w:rFonts w:ascii="Soberana Texto" w:hAnsi="Soberana Texto"/>
          <w:b/>
          <w:bCs/>
          <w:sz w:val="22"/>
          <w:szCs w:val="22"/>
        </w:rPr>
      </w:pPr>
      <w:r>
        <w:rPr>
          <w:rFonts w:ascii="Soberana Texto" w:hAnsi="Soberana Texto"/>
          <w:b/>
          <w:bCs/>
          <w:sz w:val="22"/>
          <w:szCs w:val="22"/>
        </w:rPr>
        <w:t>FORMA DE PAGO Y PERIODICIDAD DE ENTREGA.</w:t>
      </w:r>
    </w:p>
    <w:p w14:paraId="5B63EFE2" w14:textId="77777777" w:rsidR="00994F83" w:rsidRDefault="00994F83" w:rsidP="002432DC">
      <w:pPr>
        <w:ind w:right="49"/>
        <w:jc w:val="both"/>
        <w:rPr>
          <w:rFonts w:ascii="Soberana Texto" w:hAnsi="Soberana Texto" w:cs="Arial"/>
          <w:bCs/>
          <w:sz w:val="22"/>
          <w:szCs w:val="22"/>
        </w:rPr>
      </w:pPr>
    </w:p>
    <w:p w14:paraId="225115B3" w14:textId="3083AE6F" w:rsidR="0071737B" w:rsidRPr="00994F83" w:rsidRDefault="0071737B" w:rsidP="002432DC">
      <w:pPr>
        <w:ind w:right="49"/>
        <w:jc w:val="both"/>
        <w:rPr>
          <w:rFonts w:ascii="Soberana Texto" w:hAnsi="Soberana Texto" w:cs="Arial"/>
          <w:bCs/>
          <w:sz w:val="22"/>
          <w:szCs w:val="22"/>
        </w:rPr>
      </w:pPr>
      <w:r>
        <w:rPr>
          <w:rFonts w:ascii="Soberana Texto" w:hAnsi="Soberana Texto" w:cs="Arial"/>
          <w:bCs/>
          <w:sz w:val="22"/>
          <w:szCs w:val="22"/>
        </w:rPr>
        <w:t xml:space="preserve">En el CONTRATO deberá establecerse </w:t>
      </w:r>
      <w:r w:rsidR="002432DC">
        <w:rPr>
          <w:rFonts w:ascii="Soberana Texto" w:hAnsi="Soberana Texto" w:cs="Arial"/>
          <w:bCs/>
          <w:sz w:val="22"/>
          <w:szCs w:val="22"/>
        </w:rPr>
        <w:t xml:space="preserve">que </w:t>
      </w:r>
      <w:r>
        <w:rPr>
          <w:rFonts w:ascii="Soberana Texto" w:hAnsi="Soberana Texto" w:cs="Arial"/>
          <w:bCs/>
          <w:sz w:val="22"/>
          <w:szCs w:val="22"/>
        </w:rPr>
        <w:t>e</w:t>
      </w:r>
      <w:r w:rsidR="002432DC">
        <w:rPr>
          <w:rFonts w:ascii="Soberana Texto" w:hAnsi="Soberana Texto" w:cs="Arial"/>
          <w:bCs/>
          <w:sz w:val="22"/>
          <w:szCs w:val="22"/>
        </w:rPr>
        <w:t>l</w:t>
      </w:r>
      <w:r>
        <w:rPr>
          <w:rFonts w:ascii="Soberana Texto" w:hAnsi="Soberana Texto" w:cs="Arial"/>
          <w:bCs/>
          <w:sz w:val="22"/>
          <w:szCs w:val="22"/>
        </w:rPr>
        <w:t xml:space="preserve"> pago de la contraprestación, </w:t>
      </w:r>
      <w:r w:rsidR="002432DC">
        <w:rPr>
          <w:rFonts w:ascii="Soberana Texto" w:hAnsi="Soberana Texto" w:cs="Arial"/>
          <w:bCs/>
          <w:sz w:val="22"/>
          <w:szCs w:val="22"/>
        </w:rPr>
        <w:t xml:space="preserve">deberá realizarse </w:t>
      </w:r>
      <w:r>
        <w:rPr>
          <w:rFonts w:ascii="Soberana Texto" w:hAnsi="Soberana Texto" w:cs="Arial"/>
          <w:bCs/>
          <w:sz w:val="22"/>
          <w:szCs w:val="22"/>
        </w:rPr>
        <w:t>conforme al avance en la ejecuci</w:t>
      </w:r>
      <w:r w:rsidR="002432DC">
        <w:rPr>
          <w:rFonts w:ascii="Soberana Texto" w:hAnsi="Soberana Texto" w:cs="Arial"/>
          <w:bCs/>
          <w:sz w:val="22"/>
          <w:szCs w:val="22"/>
        </w:rPr>
        <w:t>ón de los trabajos, según la tabla siguiente.</w:t>
      </w:r>
    </w:p>
    <w:p w14:paraId="1E577ABC" w14:textId="77777777" w:rsidR="00F201F6" w:rsidRDefault="00F201F6" w:rsidP="00994F83">
      <w:pPr>
        <w:ind w:right="49"/>
        <w:jc w:val="both"/>
        <w:rPr>
          <w:rFonts w:ascii="Soberana Texto" w:hAnsi="Soberana Texto" w:cs="Arial"/>
          <w:bCs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26"/>
        <w:gridCol w:w="1205"/>
        <w:gridCol w:w="2332"/>
      </w:tblGrid>
      <w:tr w:rsidR="002432DC" w:rsidRPr="00A47BCB" w14:paraId="77A91639" w14:textId="6FCD2476" w:rsidTr="004A4A5C">
        <w:tc>
          <w:tcPr>
            <w:tcW w:w="4826" w:type="dxa"/>
          </w:tcPr>
          <w:p w14:paraId="5F28DDDB" w14:textId="76DB26F5" w:rsidR="002432DC" w:rsidRPr="002432DC" w:rsidRDefault="005E6150" w:rsidP="00A47BCB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ENTREGABLE</w:t>
            </w:r>
          </w:p>
        </w:tc>
        <w:tc>
          <w:tcPr>
            <w:tcW w:w="1205" w:type="dxa"/>
          </w:tcPr>
          <w:p w14:paraId="3DD3F645" w14:textId="503F9377" w:rsidR="002432DC" w:rsidRPr="002432DC" w:rsidRDefault="002432DC" w:rsidP="00A47BCB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 w:rsidRPr="002432DC">
              <w:rPr>
                <w:rFonts w:ascii="Soberana Texto" w:hAnsi="Soberana Texto" w:cs="Arial"/>
                <w:bCs/>
                <w:sz w:val="20"/>
                <w:szCs w:val="20"/>
              </w:rPr>
              <w:t>MESES DE TRABAJO</w:t>
            </w:r>
          </w:p>
        </w:tc>
        <w:tc>
          <w:tcPr>
            <w:tcW w:w="2332" w:type="dxa"/>
          </w:tcPr>
          <w:p w14:paraId="079B9B7F" w14:textId="32092356" w:rsidR="002432DC" w:rsidRPr="002432DC" w:rsidRDefault="002432DC" w:rsidP="00A47BCB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 w:rsidRPr="002432DC">
              <w:rPr>
                <w:rFonts w:ascii="Soberana Texto" w:hAnsi="Soberana Texto" w:cs="Arial"/>
                <w:bCs/>
                <w:sz w:val="20"/>
                <w:szCs w:val="20"/>
              </w:rPr>
              <w:t>PAGO</w:t>
            </w:r>
          </w:p>
        </w:tc>
      </w:tr>
      <w:tr w:rsidR="002432DC" w:rsidRPr="00A47BCB" w14:paraId="3592E70E" w14:textId="1B7DF3BC" w:rsidTr="004A4A5C">
        <w:tc>
          <w:tcPr>
            <w:tcW w:w="4826" w:type="dxa"/>
          </w:tcPr>
          <w:p w14:paraId="6AA4338F" w14:textId="40C42D7C" w:rsidR="00A246CE" w:rsidRDefault="00A246CE" w:rsidP="00AE3796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 xml:space="preserve">Análisis de la </w:t>
            </w:r>
            <w:r w:rsidR="00204BD1">
              <w:rPr>
                <w:rFonts w:ascii="Soberana Texto" w:hAnsi="Soberana Texto" w:cs="Arial"/>
                <w:bCs/>
                <w:sz w:val="20"/>
                <w:szCs w:val="20"/>
              </w:rPr>
              <w:t>C</w:t>
            </w:r>
            <w:r>
              <w:rPr>
                <w:rFonts w:ascii="Soberana Texto" w:hAnsi="Soberana Texto" w:cs="Arial"/>
                <w:bCs/>
                <w:sz w:val="20"/>
                <w:szCs w:val="20"/>
              </w:rPr>
              <w:t>lasificación Archivística.</w:t>
            </w:r>
          </w:p>
          <w:p w14:paraId="5728E845" w14:textId="6CD18E5E" w:rsidR="002432DC" w:rsidRPr="002432DC" w:rsidRDefault="00993987" w:rsidP="00993987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Organización, clasificación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 xml:space="preserve"> </w:t>
            </w:r>
            <w:r>
              <w:rPr>
                <w:rFonts w:ascii="Soberana Texto" w:hAnsi="Soberana Texto" w:cs="Arial"/>
                <w:bCs/>
                <w:sz w:val="20"/>
                <w:szCs w:val="20"/>
              </w:rPr>
              <w:t xml:space="preserve">y registro de 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información d</w:t>
            </w:r>
            <w:r w:rsidR="002432DC" w:rsidRPr="002432DC">
              <w:rPr>
                <w:rFonts w:ascii="Soberana Texto" w:hAnsi="Soberana Texto" w:cs="Arial"/>
                <w:bCs/>
                <w:sz w:val="20"/>
                <w:szCs w:val="20"/>
              </w:rPr>
              <w:t>el periodo comprendido entre enero de 20</w:t>
            </w:r>
            <w:r w:rsidR="00AE3796">
              <w:rPr>
                <w:rFonts w:ascii="Soberana Texto" w:hAnsi="Soberana Texto" w:cs="Arial"/>
                <w:bCs/>
                <w:sz w:val="20"/>
                <w:szCs w:val="20"/>
              </w:rPr>
              <w:t>08</w:t>
            </w:r>
            <w:r w:rsidR="002432DC" w:rsidRPr="002432DC">
              <w:rPr>
                <w:rFonts w:ascii="Soberana Texto" w:hAnsi="Soberana Texto" w:cs="Arial"/>
                <w:bCs/>
                <w:sz w:val="20"/>
                <w:szCs w:val="20"/>
              </w:rPr>
              <w:t xml:space="preserve"> a </w:t>
            </w:r>
            <w:r w:rsidR="00AE3796">
              <w:rPr>
                <w:rFonts w:ascii="Soberana Texto" w:hAnsi="Soberana Texto" w:cs="Arial"/>
                <w:bCs/>
                <w:sz w:val="20"/>
                <w:szCs w:val="20"/>
              </w:rPr>
              <w:t>diciembre de 2010</w:t>
            </w:r>
            <w:r w:rsidR="002432DC">
              <w:rPr>
                <w:rFonts w:ascii="Soberana Texto" w:hAnsi="Soberana Texto" w:cs="Arial"/>
                <w:bCs/>
                <w:sz w:val="20"/>
                <w:szCs w:val="20"/>
              </w:rPr>
              <w:t>.</w:t>
            </w:r>
          </w:p>
        </w:tc>
        <w:tc>
          <w:tcPr>
            <w:tcW w:w="1205" w:type="dxa"/>
          </w:tcPr>
          <w:p w14:paraId="576387F7" w14:textId="64B52116" w:rsidR="002432DC" w:rsidRPr="002432DC" w:rsidRDefault="00204BD1" w:rsidP="00A47BCB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2063F3F6" w14:textId="4EF403AF" w:rsidR="002432DC" w:rsidRPr="002432DC" w:rsidRDefault="00204BD1" w:rsidP="00A246CE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30</w:t>
            </w:r>
            <w:r w:rsidR="002432DC" w:rsidRPr="002432DC">
              <w:rPr>
                <w:rFonts w:ascii="Soberana Texto" w:hAnsi="Soberana Texto" w:cs="Arial"/>
                <w:bCs/>
                <w:sz w:val="20"/>
                <w:szCs w:val="20"/>
              </w:rPr>
              <w:t>%</w:t>
            </w:r>
          </w:p>
        </w:tc>
      </w:tr>
      <w:tr w:rsidR="00A246CE" w:rsidRPr="00A47BCB" w14:paraId="42B775FB" w14:textId="697C6AB2" w:rsidTr="004A4A5C">
        <w:tc>
          <w:tcPr>
            <w:tcW w:w="4826" w:type="dxa"/>
          </w:tcPr>
          <w:p w14:paraId="03787547" w14:textId="26A8DF8F" w:rsidR="00A246CE" w:rsidRPr="002432DC" w:rsidRDefault="00993987" w:rsidP="00A246CE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Organización, clasificación y registro de</w:t>
            </w:r>
            <w:r>
              <w:rPr>
                <w:rFonts w:ascii="Soberana Texto" w:hAnsi="Soberana Texto" w:cs="Arial"/>
                <w:bCs/>
                <w:sz w:val="20"/>
                <w:szCs w:val="20"/>
              </w:rPr>
              <w:t xml:space="preserve"> 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información d</w:t>
            </w:r>
            <w:r w:rsidR="00A246CE" w:rsidRPr="002432DC">
              <w:rPr>
                <w:rFonts w:ascii="Soberana Texto" w:hAnsi="Soberana Texto" w:cs="Arial"/>
                <w:bCs/>
                <w:sz w:val="20"/>
                <w:szCs w:val="20"/>
              </w:rPr>
              <w:t>el periodo comprendido entre enero de 201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1</w:t>
            </w:r>
            <w:r w:rsidR="00A246CE" w:rsidRPr="002432DC">
              <w:rPr>
                <w:rFonts w:ascii="Soberana Texto" w:hAnsi="Soberana Texto" w:cs="Arial"/>
                <w:bCs/>
                <w:sz w:val="20"/>
                <w:szCs w:val="20"/>
              </w:rPr>
              <w:t xml:space="preserve"> a diciembre de 201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3.</w:t>
            </w:r>
          </w:p>
        </w:tc>
        <w:tc>
          <w:tcPr>
            <w:tcW w:w="1205" w:type="dxa"/>
          </w:tcPr>
          <w:p w14:paraId="3F37CBFB" w14:textId="0D224B4D" w:rsidR="00A246CE" w:rsidRPr="002432DC" w:rsidRDefault="00A246CE" w:rsidP="00A246CE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5A9935F2" w14:textId="5D2FDAA0" w:rsidR="00A246CE" w:rsidRPr="002432DC" w:rsidRDefault="00A246CE" w:rsidP="00204BD1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1</w:t>
            </w:r>
            <w:r w:rsidR="00204BD1">
              <w:rPr>
                <w:rFonts w:ascii="Soberana Texto" w:hAnsi="Soberana Texto" w:cs="Arial"/>
                <w:bCs/>
                <w:sz w:val="20"/>
                <w:szCs w:val="20"/>
              </w:rPr>
              <w:t>5</w:t>
            </w:r>
            <w:r w:rsidRPr="002432DC">
              <w:rPr>
                <w:rFonts w:ascii="Soberana Texto" w:hAnsi="Soberana Texto" w:cs="Arial"/>
                <w:bCs/>
                <w:sz w:val="20"/>
                <w:szCs w:val="20"/>
              </w:rPr>
              <w:t>%</w:t>
            </w:r>
          </w:p>
        </w:tc>
      </w:tr>
      <w:tr w:rsidR="00A246CE" w:rsidRPr="00A47BCB" w14:paraId="5EB76EAD" w14:textId="1AACDEE4" w:rsidTr="004A4A5C">
        <w:tc>
          <w:tcPr>
            <w:tcW w:w="4826" w:type="dxa"/>
          </w:tcPr>
          <w:p w14:paraId="1905A984" w14:textId="26646405" w:rsidR="00A246CE" w:rsidRPr="002432DC" w:rsidRDefault="00993987" w:rsidP="00A246CE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Organización, clasificación y registro de</w:t>
            </w:r>
            <w:r>
              <w:rPr>
                <w:rFonts w:ascii="Soberana Texto" w:hAnsi="Soberana Texto" w:cs="Arial"/>
                <w:bCs/>
                <w:sz w:val="20"/>
                <w:szCs w:val="20"/>
              </w:rPr>
              <w:t xml:space="preserve"> 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información d</w:t>
            </w:r>
            <w:r w:rsidR="00A246CE" w:rsidRPr="002432DC">
              <w:rPr>
                <w:rFonts w:ascii="Soberana Texto" w:hAnsi="Soberana Texto" w:cs="Arial"/>
                <w:bCs/>
                <w:sz w:val="20"/>
                <w:szCs w:val="20"/>
              </w:rPr>
              <w:t>el periodo comprendido entre enero de 201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4</w:t>
            </w:r>
            <w:r w:rsidR="00A246CE" w:rsidRPr="002432DC">
              <w:rPr>
                <w:rFonts w:ascii="Soberana Texto" w:hAnsi="Soberana Texto" w:cs="Arial"/>
                <w:bCs/>
                <w:sz w:val="20"/>
                <w:szCs w:val="20"/>
              </w:rPr>
              <w:t xml:space="preserve"> a diciembre de 201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6.</w:t>
            </w:r>
          </w:p>
        </w:tc>
        <w:tc>
          <w:tcPr>
            <w:tcW w:w="1205" w:type="dxa"/>
          </w:tcPr>
          <w:p w14:paraId="0944FC3B" w14:textId="2126A662" w:rsidR="00A246CE" w:rsidRPr="002432DC" w:rsidRDefault="00A246CE" w:rsidP="00A246CE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368D1DA7" w14:textId="181A3059" w:rsidR="00A246CE" w:rsidRPr="002432DC" w:rsidRDefault="00A246CE" w:rsidP="00204BD1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1</w:t>
            </w:r>
            <w:r w:rsidR="00204BD1">
              <w:rPr>
                <w:rFonts w:ascii="Soberana Texto" w:hAnsi="Soberana Texto" w:cs="Arial"/>
                <w:bCs/>
                <w:sz w:val="20"/>
                <w:szCs w:val="20"/>
              </w:rPr>
              <w:t>5</w:t>
            </w:r>
            <w:r w:rsidRPr="002432DC">
              <w:rPr>
                <w:rFonts w:ascii="Soberana Texto" w:hAnsi="Soberana Texto" w:cs="Arial"/>
                <w:bCs/>
                <w:sz w:val="20"/>
                <w:szCs w:val="20"/>
              </w:rPr>
              <w:t>%</w:t>
            </w:r>
          </w:p>
        </w:tc>
      </w:tr>
      <w:tr w:rsidR="00A246CE" w:rsidRPr="00A47BCB" w14:paraId="7A9022E6" w14:textId="23A516A8" w:rsidTr="004A4A5C">
        <w:tc>
          <w:tcPr>
            <w:tcW w:w="4826" w:type="dxa"/>
          </w:tcPr>
          <w:p w14:paraId="17B3E867" w14:textId="502714EB" w:rsidR="00A246CE" w:rsidRPr="002432DC" w:rsidRDefault="00A246CE" w:rsidP="00A246CE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Puesta en marcha del Sistema de Gestión Documental.</w:t>
            </w:r>
          </w:p>
        </w:tc>
        <w:tc>
          <w:tcPr>
            <w:tcW w:w="1205" w:type="dxa"/>
          </w:tcPr>
          <w:p w14:paraId="6BE77921" w14:textId="72D3ED4F" w:rsidR="00A246CE" w:rsidRPr="002432DC" w:rsidRDefault="00A246CE" w:rsidP="00A246CE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2A1ECC4B" w14:textId="6375462E" w:rsidR="00A246CE" w:rsidRPr="002432DC" w:rsidRDefault="00204BD1" w:rsidP="00204BD1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15</w:t>
            </w:r>
            <w:r w:rsidR="00A246CE" w:rsidRPr="002432DC">
              <w:rPr>
                <w:rFonts w:ascii="Soberana Texto" w:hAnsi="Soberana Texto" w:cs="Arial"/>
                <w:bCs/>
                <w:sz w:val="20"/>
                <w:szCs w:val="20"/>
              </w:rPr>
              <w:t>%</w:t>
            </w:r>
          </w:p>
        </w:tc>
      </w:tr>
      <w:tr w:rsidR="00A246CE" w:rsidRPr="00A47BCB" w14:paraId="063A2F7E" w14:textId="77777777" w:rsidTr="004A4A5C">
        <w:tc>
          <w:tcPr>
            <w:tcW w:w="4826" w:type="dxa"/>
          </w:tcPr>
          <w:p w14:paraId="7B8A7392" w14:textId="62286165" w:rsidR="00A246CE" w:rsidRDefault="00A246CE" w:rsidP="00204BD1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 xml:space="preserve">Digitalización e </w:t>
            </w:r>
            <w:r w:rsidR="00204BD1">
              <w:rPr>
                <w:rFonts w:ascii="Soberana Texto" w:hAnsi="Soberana Texto" w:cs="Arial"/>
                <w:bCs/>
                <w:sz w:val="20"/>
                <w:szCs w:val="20"/>
              </w:rPr>
              <w:t>I</w:t>
            </w:r>
            <w:r>
              <w:rPr>
                <w:rFonts w:ascii="Soberana Texto" w:hAnsi="Soberana Texto" w:cs="Arial"/>
                <w:bCs/>
                <w:sz w:val="20"/>
                <w:szCs w:val="20"/>
              </w:rPr>
              <w:t>ndexación.</w:t>
            </w:r>
          </w:p>
        </w:tc>
        <w:tc>
          <w:tcPr>
            <w:tcW w:w="1205" w:type="dxa"/>
          </w:tcPr>
          <w:p w14:paraId="0980AAF1" w14:textId="50D18547" w:rsidR="00A246CE" w:rsidRPr="002432DC" w:rsidRDefault="00A246CE" w:rsidP="00A246CE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282A9F9E" w14:textId="46C51D91" w:rsidR="00A246CE" w:rsidRPr="002432DC" w:rsidRDefault="00204BD1" w:rsidP="00204BD1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15</w:t>
            </w:r>
            <w:r w:rsidR="00A246CE" w:rsidRPr="002432DC">
              <w:rPr>
                <w:rFonts w:ascii="Soberana Texto" w:hAnsi="Soberana Texto" w:cs="Arial"/>
                <w:bCs/>
                <w:sz w:val="20"/>
                <w:szCs w:val="20"/>
              </w:rPr>
              <w:t>%</w:t>
            </w:r>
          </w:p>
        </w:tc>
      </w:tr>
      <w:tr w:rsidR="00A246CE" w:rsidRPr="00A47BCB" w14:paraId="058C5744" w14:textId="77777777" w:rsidTr="004A4A5C">
        <w:tc>
          <w:tcPr>
            <w:tcW w:w="4826" w:type="dxa"/>
          </w:tcPr>
          <w:p w14:paraId="0C2E9117" w14:textId="5190876B" w:rsidR="00A246CE" w:rsidRDefault="00A246CE" w:rsidP="00AE3796">
            <w:pPr>
              <w:ind w:right="49"/>
              <w:jc w:val="both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Digitalización, Indexación y Capacitación.</w:t>
            </w:r>
          </w:p>
        </w:tc>
        <w:tc>
          <w:tcPr>
            <w:tcW w:w="1205" w:type="dxa"/>
          </w:tcPr>
          <w:p w14:paraId="7180D2D4" w14:textId="64FEA732" w:rsidR="00A246CE" w:rsidRDefault="00A246CE" w:rsidP="00AE3796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7625070C" w14:textId="3C682442" w:rsidR="00A246CE" w:rsidRPr="002432DC" w:rsidRDefault="00204BD1" w:rsidP="00AE3796">
            <w:pPr>
              <w:ind w:right="49"/>
              <w:jc w:val="center"/>
              <w:rPr>
                <w:rFonts w:ascii="Soberana Texto" w:hAnsi="Soberana Texto" w:cs="Arial"/>
                <w:bCs/>
                <w:sz w:val="20"/>
                <w:szCs w:val="20"/>
              </w:rPr>
            </w:pPr>
            <w:r>
              <w:rPr>
                <w:rFonts w:ascii="Soberana Texto" w:hAnsi="Soberana Texto" w:cs="Arial"/>
                <w:bCs/>
                <w:sz w:val="20"/>
                <w:szCs w:val="20"/>
              </w:rPr>
              <w:t>10</w:t>
            </w:r>
            <w:r w:rsidR="00A246CE">
              <w:rPr>
                <w:rFonts w:ascii="Soberana Texto" w:hAnsi="Soberana Texto" w:cs="Arial"/>
                <w:bCs/>
                <w:sz w:val="20"/>
                <w:szCs w:val="20"/>
              </w:rPr>
              <w:t>%</w:t>
            </w:r>
          </w:p>
        </w:tc>
      </w:tr>
    </w:tbl>
    <w:p w14:paraId="040534B2" w14:textId="77777777" w:rsidR="0071737B" w:rsidRPr="002432DC" w:rsidRDefault="0071737B" w:rsidP="002432DC">
      <w:pPr>
        <w:ind w:right="49"/>
        <w:jc w:val="both"/>
        <w:rPr>
          <w:rFonts w:ascii="Soberana Texto" w:hAnsi="Soberana Texto" w:cs="Arial"/>
          <w:bCs/>
          <w:sz w:val="16"/>
          <w:szCs w:val="16"/>
        </w:rPr>
      </w:pPr>
    </w:p>
    <w:sectPr w:rsidR="0071737B" w:rsidRPr="002432DC" w:rsidSect="001D68E8">
      <w:footerReference w:type="default" r:id="rId10"/>
      <w:footerReference w:type="first" r:id="rId11"/>
      <w:pgSz w:w="12240" w:h="15840"/>
      <w:pgMar w:top="1254" w:right="1701" w:bottom="1417" w:left="1701" w:header="708" w:footer="5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E2A94" w14:textId="77777777" w:rsidR="001B0378" w:rsidRDefault="001B0378" w:rsidP="007367D1">
      <w:r>
        <w:separator/>
      </w:r>
    </w:p>
  </w:endnote>
  <w:endnote w:type="continuationSeparator" w:id="0">
    <w:p w14:paraId="67F87C2C" w14:textId="77777777" w:rsidR="001B0378" w:rsidRDefault="001B0378" w:rsidP="007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272767"/>
      <w:docPartObj>
        <w:docPartGallery w:val="Page Numbers (Bottom of Page)"/>
        <w:docPartUnique/>
      </w:docPartObj>
    </w:sdtPr>
    <w:sdtEndPr/>
    <w:sdtContent>
      <w:p w14:paraId="047AF7F9" w14:textId="75F71C47" w:rsidR="00AA7E96" w:rsidRDefault="00AA7E9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987">
          <w:rPr>
            <w:noProof/>
          </w:rPr>
          <w:t>5</w:t>
        </w:r>
        <w:r>
          <w:fldChar w:fldCharType="end"/>
        </w:r>
      </w:p>
    </w:sdtContent>
  </w:sdt>
  <w:p w14:paraId="40AB1304" w14:textId="77777777" w:rsidR="00AA7E96" w:rsidRDefault="00AA7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12FA" w14:textId="7DD34375" w:rsidR="00AA7E96" w:rsidRDefault="00AA7E96">
    <w:pPr>
      <w:pStyle w:val="Piedepgina"/>
      <w:jc w:val="right"/>
    </w:pPr>
  </w:p>
  <w:p w14:paraId="3D37AB72" w14:textId="77777777" w:rsidR="00AA7E96" w:rsidRDefault="00AA7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152C1" w14:textId="77777777" w:rsidR="001B0378" w:rsidRDefault="001B0378" w:rsidP="007367D1">
      <w:r>
        <w:separator/>
      </w:r>
    </w:p>
  </w:footnote>
  <w:footnote w:type="continuationSeparator" w:id="0">
    <w:p w14:paraId="0296EB9E" w14:textId="77777777" w:rsidR="001B0378" w:rsidRDefault="001B0378" w:rsidP="0073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96A"/>
    <w:multiLevelType w:val="hybridMultilevel"/>
    <w:tmpl w:val="2C44AB70"/>
    <w:lvl w:ilvl="0" w:tplc="2E026B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CD67B2"/>
    <w:multiLevelType w:val="hybridMultilevel"/>
    <w:tmpl w:val="CF3831F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2B0E"/>
    <w:multiLevelType w:val="hybridMultilevel"/>
    <w:tmpl w:val="CF3831F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3A77"/>
    <w:multiLevelType w:val="hybridMultilevel"/>
    <w:tmpl w:val="28408C06"/>
    <w:lvl w:ilvl="0" w:tplc="969A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51C1"/>
    <w:multiLevelType w:val="hybridMultilevel"/>
    <w:tmpl w:val="A26446D6"/>
    <w:lvl w:ilvl="0" w:tplc="F59C11A8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8A6849"/>
    <w:multiLevelType w:val="hybridMultilevel"/>
    <w:tmpl w:val="5BBC93F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573C"/>
    <w:multiLevelType w:val="hybridMultilevel"/>
    <w:tmpl w:val="3968A636"/>
    <w:lvl w:ilvl="0" w:tplc="E14842E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AB61E0"/>
    <w:multiLevelType w:val="hybridMultilevel"/>
    <w:tmpl w:val="7FF44726"/>
    <w:lvl w:ilvl="0" w:tplc="E36C510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166444"/>
    <w:multiLevelType w:val="hybridMultilevel"/>
    <w:tmpl w:val="8826A9C2"/>
    <w:lvl w:ilvl="0" w:tplc="0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2D426737"/>
    <w:multiLevelType w:val="hybridMultilevel"/>
    <w:tmpl w:val="849E37AE"/>
    <w:lvl w:ilvl="0" w:tplc="DF58A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2F2645"/>
    <w:multiLevelType w:val="hybridMultilevel"/>
    <w:tmpl w:val="849E37AE"/>
    <w:lvl w:ilvl="0" w:tplc="DF58A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010AB"/>
    <w:multiLevelType w:val="hybridMultilevel"/>
    <w:tmpl w:val="D4DA275A"/>
    <w:lvl w:ilvl="0" w:tplc="04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31694BAB"/>
    <w:multiLevelType w:val="hybridMultilevel"/>
    <w:tmpl w:val="607867D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326D41ED"/>
    <w:multiLevelType w:val="hybridMultilevel"/>
    <w:tmpl w:val="8E0E5C7C"/>
    <w:lvl w:ilvl="0" w:tplc="FDCC193C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76691"/>
    <w:multiLevelType w:val="multilevel"/>
    <w:tmpl w:val="0ABC48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Texto" w:hAnsi="Soberana Texto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3E04DCF"/>
    <w:multiLevelType w:val="hybridMultilevel"/>
    <w:tmpl w:val="8D7C5FB8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F24FE"/>
    <w:multiLevelType w:val="hybridMultilevel"/>
    <w:tmpl w:val="95123DE8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90C4503"/>
    <w:multiLevelType w:val="hybridMultilevel"/>
    <w:tmpl w:val="6EDC8F66"/>
    <w:lvl w:ilvl="0" w:tplc="04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9E83B62"/>
    <w:multiLevelType w:val="hybridMultilevel"/>
    <w:tmpl w:val="D58CD548"/>
    <w:lvl w:ilvl="0" w:tplc="0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3DFF2478"/>
    <w:multiLevelType w:val="hybridMultilevel"/>
    <w:tmpl w:val="543CFC84"/>
    <w:lvl w:ilvl="0" w:tplc="DAC4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01A64"/>
    <w:multiLevelType w:val="hybridMultilevel"/>
    <w:tmpl w:val="01EC137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0309AD"/>
    <w:multiLevelType w:val="hybridMultilevel"/>
    <w:tmpl w:val="A6AA72C6"/>
    <w:lvl w:ilvl="0" w:tplc="EB327E3E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74E4F79"/>
    <w:multiLevelType w:val="multilevel"/>
    <w:tmpl w:val="4E4ACB78"/>
    <w:lvl w:ilvl="0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Ttulo4"/>
      <w:lvlText w:val="%1.%2.%3.%4."/>
      <w:lvlJc w:val="left"/>
      <w:pPr>
        <w:ind w:left="2917" w:hanging="648"/>
      </w:pPr>
      <w:rPr>
        <w:rFonts w:hint="default"/>
      </w:rPr>
    </w:lvl>
    <w:lvl w:ilvl="4">
      <w:start w:val="1"/>
      <w:numFmt w:val="lowerLetter"/>
      <w:pStyle w:val="Ttulo5"/>
      <w:lvlText w:val="%5)"/>
      <w:lvlJc w:val="left"/>
      <w:pPr>
        <w:ind w:left="1643" w:hanging="792"/>
      </w:pPr>
      <w:rPr>
        <w:rFonts w:hint="default"/>
        <w:sz w:val="20"/>
        <w:szCs w:val="20"/>
      </w:rPr>
    </w:lvl>
    <w:lvl w:ilvl="5">
      <w:start w:val="1"/>
      <w:numFmt w:val="decimal"/>
      <w:pStyle w:val="Ttulo6"/>
      <w:lvlText w:val="%1.%2.%3.%4.%5.%6."/>
      <w:lvlJc w:val="left"/>
      <w:pPr>
        <w:ind w:left="3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0B90D56"/>
    <w:multiLevelType w:val="multilevel"/>
    <w:tmpl w:val="B1F0BD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325548E"/>
    <w:multiLevelType w:val="hybridMultilevel"/>
    <w:tmpl w:val="26283AE4"/>
    <w:lvl w:ilvl="0" w:tplc="D22A16B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F462A"/>
    <w:multiLevelType w:val="hybridMultilevel"/>
    <w:tmpl w:val="1A72FFF8"/>
    <w:lvl w:ilvl="0" w:tplc="080A000F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50AA23E4">
      <w:start w:val="1"/>
      <w:numFmt w:val="lowerLetter"/>
      <w:lvlText w:val="%2."/>
      <w:lvlJc w:val="left"/>
      <w:pPr>
        <w:ind w:left="2442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02" w:hanging="180"/>
      </w:pPr>
    </w:lvl>
    <w:lvl w:ilvl="3" w:tplc="080A000F" w:tentative="1">
      <w:start w:val="1"/>
      <w:numFmt w:val="decimal"/>
      <w:lvlText w:val="%4."/>
      <w:lvlJc w:val="left"/>
      <w:pPr>
        <w:ind w:left="3522" w:hanging="360"/>
      </w:pPr>
    </w:lvl>
    <w:lvl w:ilvl="4" w:tplc="080A0019" w:tentative="1">
      <w:start w:val="1"/>
      <w:numFmt w:val="lowerLetter"/>
      <w:lvlText w:val="%5."/>
      <w:lvlJc w:val="left"/>
      <w:pPr>
        <w:ind w:left="4242" w:hanging="360"/>
      </w:pPr>
    </w:lvl>
    <w:lvl w:ilvl="5" w:tplc="080A001B" w:tentative="1">
      <w:start w:val="1"/>
      <w:numFmt w:val="lowerRoman"/>
      <w:lvlText w:val="%6."/>
      <w:lvlJc w:val="right"/>
      <w:pPr>
        <w:ind w:left="4962" w:hanging="180"/>
      </w:pPr>
    </w:lvl>
    <w:lvl w:ilvl="6" w:tplc="080A000F" w:tentative="1">
      <w:start w:val="1"/>
      <w:numFmt w:val="decimal"/>
      <w:lvlText w:val="%7."/>
      <w:lvlJc w:val="left"/>
      <w:pPr>
        <w:ind w:left="5682" w:hanging="360"/>
      </w:pPr>
    </w:lvl>
    <w:lvl w:ilvl="7" w:tplc="080A0019" w:tentative="1">
      <w:start w:val="1"/>
      <w:numFmt w:val="lowerLetter"/>
      <w:lvlText w:val="%8."/>
      <w:lvlJc w:val="left"/>
      <w:pPr>
        <w:ind w:left="6402" w:hanging="360"/>
      </w:pPr>
    </w:lvl>
    <w:lvl w:ilvl="8" w:tplc="0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6">
    <w:nsid w:val="69EE13FB"/>
    <w:multiLevelType w:val="hybridMultilevel"/>
    <w:tmpl w:val="6C4E68AA"/>
    <w:lvl w:ilvl="0" w:tplc="87008DA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22377"/>
    <w:multiLevelType w:val="hybridMultilevel"/>
    <w:tmpl w:val="D7E27A7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6F196F2E"/>
    <w:multiLevelType w:val="hybridMultilevel"/>
    <w:tmpl w:val="FDE02D16"/>
    <w:lvl w:ilvl="0" w:tplc="F8E2B2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B12B12"/>
    <w:multiLevelType w:val="hybridMultilevel"/>
    <w:tmpl w:val="F3828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83A1E"/>
    <w:multiLevelType w:val="hybridMultilevel"/>
    <w:tmpl w:val="814E262C"/>
    <w:lvl w:ilvl="0" w:tplc="040A001B">
      <w:start w:val="1"/>
      <w:numFmt w:val="lowerRoman"/>
      <w:lvlText w:val="%1."/>
      <w:lvlJc w:val="righ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79074E47"/>
    <w:multiLevelType w:val="hybridMultilevel"/>
    <w:tmpl w:val="91AC105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5"/>
  </w:num>
  <w:num w:numId="5">
    <w:abstractNumId w:val="28"/>
  </w:num>
  <w:num w:numId="6">
    <w:abstractNumId w:val="22"/>
  </w:num>
  <w:num w:numId="7">
    <w:abstractNumId w:val="1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9"/>
  </w:num>
  <w:num w:numId="11">
    <w:abstractNumId w:val="18"/>
  </w:num>
  <w:num w:numId="12">
    <w:abstractNumId w:val="27"/>
  </w:num>
  <w:num w:numId="13">
    <w:abstractNumId w:val="8"/>
  </w:num>
  <w:num w:numId="14">
    <w:abstractNumId w:val="3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6"/>
  </w:num>
  <w:num w:numId="19">
    <w:abstractNumId w:val="19"/>
  </w:num>
  <w:num w:numId="20">
    <w:abstractNumId w:val="21"/>
  </w:num>
  <w:num w:numId="21">
    <w:abstractNumId w:val="15"/>
  </w:num>
  <w:num w:numId="22">
    <w:abstractNumId w:val="12"/>
  </w:num>
  <w:num w:numId="23">
    <w:abstractNumId w:val="11"/>
  </w:num>
  <w:num w:numId="24">
    <w:abstractNumId w:val="17"/>
  </w:num>
  <w:num w:numId="25">
    <w:abstractNumId w:val="20"/>
  </w:num>
  <w:num w:numId="26">
    <w:abstractNumId w:val="10"/>
  </w:num>
  <w:num w:numId="27">
    <w:abstractNumId w:val="0"/>
  </w:num>
  <w:num w:numId="28">
    <w:abstractNumId w:val="14"/>
  </w:num>
  <w:num w:numId="29">
    <w:abstractNumId w:val="26"/>
  </w:num>
  <w:num w:numId="30">
    <w:abstractNumId w:val="23"/>
  </w:num>
  <w:num w:numId="31">
    <w:abstractNumId w:val="31"/>
  </w:num>
  <w:num w:numId="32">
    <w:abstractNumId w:val="1"/>
  </w:num>
  <w:num w:numId="3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1A"/>
    <w:rsid w:val="00004E4D"/>
    <w:rsid w:val="00010E71"/>
    <w:rsid w:val="00022AB9"/>
    <w:rsid w:val="000253D8"/>
    <w:rsid w:val="00027B7C"/>
    <w:rsid w:val="000314BB"/>
    <w:rsid w:val="00032D00"/>
    <w:rsid w:val="000405AC"/>
    <w:rsid w:val="00054AC9"/>
    <w:rsid w:val="00055571"/>
    <w:rsid w:val="000759A1"/>
    <w:rsid w:val="000C7B89"/>
    <w:rsid w:val="000D4C19"/>
    <w:rsid w:val="000E403F"/>
    <w:rsid w:val="000F4B2E"/>
    <w:rsid w:val="000F5067"/>
    <w:rsid w:val="00104062"/>
    <w:rsid w:val="00105DB0"/>
    <w:rsid w:val="00107A11"/>
    <w:rsid w:val="00112DC7"/>
    <w:rsid w:val="00113C99"/>
    <w:rsid w:val="00114265"/>
    <w:rsid w:val="00126DEA"/>
    <w:rsid w:val="00132B1E"/>
    <w:rsid w:val="00134660"/>
    <w:rsid w:val="00135ED3"/>
    <w:rsid w:val="00136C48"/>
    <w:rsid w:val="00162530"/>
    <w:rsid w:val="00165891"/>
    <w:rsid w:val="00172D86"/>
    <w:rsid w:val="0018670D"/>
    <w:rsid w:val="00191389"/>
    <w:rsid w:val="0019199F"/>
    <w:rsid w:val="00191A59"/>
    <w:rsid w:val="001A418C"/>
    <w:rsid w:val="001A4B8E"/>
    <w:rsid w:val="001B0378"/>
    <w:rsid w:val="001B0D7B"/>
    <w:rsid w:val="001C4CE9"/>
    <w:rsid w:val="001C5823"/>
    <w:rsid w:val="001C661A"/>
    <w:rsid w:val="001C7C70"/>
    <w:rsid w:val="001D1D1C"/>
    <w:rsid w:val="001D37D2"/>
    <w:rsid w:val="001D68E8"/>
    <w:rsid w:val="001E756C"/>
    <w:rsid w:val="00203F1C"/>
    <w:rsid w:val="00204BD1"/>
    <w:rsid w:val="00233398"/>
    <w:rsid w:val="002432DC"/>
    <w:rsid w:val="00246AA0"/>
    <w:rsid w:val="00246F2A"/>
    <w:rsid w:val="00297699"/>
    <w:rsid w:val="002B483B"/>
    <w:rsid w:val="002C1158"/>
    <w:rsid w:val="002C669C"/>
    <w:rsid w:val="002D438E"/>
    <w:rsid w:val="002D67BF"/>
    <w:rsid w:val="002F7FE2"/>
    <w:rsid w:val="00304C7B"/>
    <w:rsid w:val="00312C15"/>
    <w:rsid w:val="00325FAA"/>
    <w:rsid w:val="00331136"/>
    <w:rsid w:val="0034093D"/>
    <w:rsid w:val="003467AB"/>
    <w:rsid w:val="0035516D"/>
    <w:rsid w:val="0036228D"/>
    <w:rsid w:val="00385F74"/>
    <w:rsid w:val="003939AC"/>
    <w:rsid w:val="003967C1"/>
    <w:rsid w:val="003A4EC1"/>
    <w:rsid w:val="003A5539"/>
    <w:rsid w:val="003A6327"/>
    <w:rsid w:val="003B6C52"/>
    <w:rsid w:val="003C3A23"/>
    <w:rsid w:val="003F14AB"/>
    <w:rsid w:val="00415E7D"/>
    <w:rsid w:val="00426A60"/>
    <w:rsid w:val="00437271"/>
    <w:rsid w:val="00444915"/>
    <w:rsid w:val="004465D2"/>
    <w:rsid w:val="004505AE"/>
    <w:rsid w:val="0045722B"/>
    <w:rsid w:val="0045773D"/>
    <w:rsid w:val="00460F86"/>
    <w:rsid w:val="0047149C"/>
    <w:rsid w:val="00471794"/>
    <w:rsid w:val="00473E4A"/>
    <w:rsid w:val="0048719E"/>
    <w:rsid w:val="0049702C"/>
    <w:rsid w:val="004A27CD"/>
    <w:rsid w:val="004A28E0"/>
    <w:rsid w:val="004A4A5C"/>
    <w:rsid w:val="004D5CB7"/>
    <w:rsid w:val="004D5E73"/>
    <w:rsid w:val="004E76ED"/>
    <w:rsid w:val="004F39E2"/>
    <w:rsid w:val="00505604"/>
    <w:rsid w:val="005072BB"/>
    <w:rsid w:val="005241F0"/>
    <w:rsid w:val="0053062A"/>
    <w:rsid w:val="00530A7A"/>
    <w:rsid w:val="0053379E"/>
    <w:rsid w:val="00553488"/>
    <w:rsid w:val="00553CA3"/>
    <w:rsid w:val="005561B7"/>
    <w:rsid w:val="00561F1B"/>
    <w:rsid w:val="005666A5"/>
    <w:rsid w:val="0056716F"/>
    <w:rsid w:val="0056799F"/>
    <w:rsid w:val="005A0A53"/>
    <w:rsid w:val="005D098F"/>
    <w:rsid w:val="005D2085"/>
    <w:rsid w:val="005D77A9"/>
    <w:rsid w:val="005E19AF"/>
    <w:rsid w:val="005E4D2F"/>
    <w:rsid w:val="005E6150"/>
    <w:rsid w:val="00607582"/>
    <w:rsid w:val="00613863"/>
    <w:rsid w:val="00621F22"/>
    <w:rsid w:val="00624894"/>
    <w:rsid w:val="00653D87"/>
    <w:rsid w:val="00660FC1"/>
    <w:rsid w:val="006715A0"/>
    <w:rsid w:val="006D2B7F"/>
    <w:rsid w:val="006F06E8"/>
    <w:rsid w:val="00704ADF"/>
    <w:rsid w:val="007131C1"/>
    <w:rsid w:val="00717320"/>
    <w:rsid w:val="0071737B"/>
    <w:rsid w:val="00724C30"/>
    <w:rsid w:val="007367D1"/>
    <w:rsid w:val="007439B4"/>
    <w:rsid w:val="00746C6C"/>
    <w:rsid w:val="00755045"/>
    <w:rsid w:val="0079314C"/>
    <w:rsid w:val="00795562"/>
    <w:rsid w:val="007977A7"/>
    <w:rsid w:val="007A1DF6"/>
    <w:rsid w:val="007A2A8F"/>
    <w:rsid w:val="007A36E2"/>
    <w:rsid w:val="007A7347"/>
    <w:rsid w:val="007A7FA5"/>
    <w:rsid w:val="007C78CA"/>
    <w:rsid w:val="007E3535"/>
    <w:rsid w:val="007F18DA"/>
    <w:rsid w:val="007F1964"/>
    <w:rsid w:val="007F66A0"/>
    <w:rsid w:val="008021F7"/>
    <w:rsid w:val="008040FF"/>
    <w:rsid w:val="00812BE1"/>
    <w:rsid w:val="008137BB"/>
    <w:rsid w:val="00816EBF"/>
    <w:rsid w:val="008377AE"/>
    <w:rsid w:val="00840285"/>
    <w:rsid w:val="00840C51"/>
    <w:rsid w:val="00842766"/>
    <w:rsid w:val="0084448D"/>
    <w:rsid w:val="008510DF"/>
    <w:rsid w:val="008739D9"/>
    <w:rsid w:val="008747CC"/>
    <w:rsid w:val="00877A72"/>
    <w:rsid w:val="008A36FD"/>
    <w:rsid w:val="008A5C6D"/>
    <w:rsid w:val="008C3E23"/>
    <w:rsid w:val="008C71B6"/>
    <w:rsid w:val="008D4706"/>
    <w:rsid w:val="008E02CD"/>
    <w:rsid w:val="008F0596"/>
    <w:rsid w:val="008F170F"/>
    <w:rsid w:val="008F3BF0"/>
    <w:rsid w:val="008F5BF8"/>
    <w:rsid w:val="00923EB6"/>
    <w:rsid w:val="0092645F"/>
    <w:rsid w:val="0092711C"/>
    <w:rsid w:val="00927280"/>
    <w:rsid w:val="0093108B"/>
    <w:rsid w:val="00932E03"/>
    <w:rsid w:val="00950259"/>
    <w:rsid w:val="00963BA7"/>
    <w:rsid w:val="00974731"/>
    <w:rsid w:val="00993987"/>
    <w:rsid w:val="00994F83"/>
    <w:rsid w:val="009A0D39"/>
    <w:rsid w:val="009A3B06"/>
    <w:rsid w:val="009A74D8"/>
    <w:rsid w:val="009B0721"/>
    <w:rsid w:val="009B1B34"/>
    <w:rsid w:val="009B5074"/>
    <w:rsid w:val="009B5833"/>
    <w:rsid w:val="009C6CEE"/>
    <w:rsid w:val="009F38B0"/>
    <w:rsid w:val="009F7A47"/>
    <w:rsid w:val="00A03627"/>
    <w:rsid w:val="00A070B7"/>
    <w:rsid w:val="00A246CE"/>
    <w:rsid w:val="00A322B3"/>
    <w:rsid w:val="00A37A36"/>
    <w:rsid w:val="00A47BCB"/>
    <w:rsid w:val="00A51198"/>
    <w:rsid w:val="00A57608"/>
    <w:rsid w:val="00A578DE"/>
    <w:rsid w:val="00A6214F"/>
    <w:rsid w:val="00A62D23"/>
    <w:rsid w:val="00A66F4B"/>
    <w:rsid w:val="00A72A54"/>
    <w:rsid w:val="00A76C07"/>
    <w:rsid w:val="00A8030D"/>
    <w:rsid w:val="00A80E26"/>
    <w:rsid w:val="00AA7E96"/>
    <w:rsid w:val="00AB5375"/>
    <w:rsid w:val="00AB5CD3"/>
    <w:rsid w:val="00AB650A"/>
    <w:rsid w:val="00AC71C8"/>
    <w:rsid w:val="00AE3796"/>
    <w:rsid w:val="00AF145A"/>
    <w:rsid w:val="00AF32D0"/>
    <w:rsid w:val="00B12FEC"/>
    <w:rsid w:val="00B16752"/>
    <w:rsid w:val="00B300DC"/>
    <w:rsid w:val="00B36FCD"/>
    <w:rsid w:val="00B460EA"/>
    <w:rsid w:val="00B5124A"/>
    <w:rsid w:val="00B91427"/>
    <w:rsid w:val="00B922B0"/>
    <w:rsid w:val="00B9601B"/>
    <w:rsid w:val="00B9729B"/>
    <w:rsid w:val="00BD6AAC"/>
    <w:rsid w:val="00BE3175"/>
    <w:rsid w:val="00BF0D5A"/>
    <w:rsid w:val="00C25DB2"/>
    <w:rsid w:val="00C437C7"/>
    <w:rsid w:val="00C441EE"/>
    <w:rsid w:val="00C44256"/>
    <w:rsid w:val="00C455AD"/>
    <w:rsid w:val="00C502A2"/>
    <w:rsid w:val="00C502BD"/>
    <w:rsid w:val="00C5039F"/>
    <w:rsid w:val="00C52699"/>
    <w:rsid w:val="00C5622A"/>
    <w:rsid w:val="00C63BD7"/>
    <w:rsid w:val="00C712B4"/>
    <w:rsid w:val="00C72CD8"/>
    <w:rsid w:val="00C72DAA"/>
    <w:rsid w:val="00C80735"/>
    <w:rsid w:val="00C82D84"/>
    <w:rsid w:val="00C8435B"/>
    <w:rsid w:val="00C91212"/>
    <w:rsid w:val="00C93935"/>
    <w:rsid w:val="00CC1C3D"/>
    <w:rsid w:val="00CC6C8D"/>
    <w:rsid w:val="00CD5C73"/>
    <w:rsid w:val="00CD5E76"/>
    <w:rsid w:val="00CD7647"/>
    <w:rsid w:val="00CE2E65"/>
    <w:rsid w:val="00CF6EAE"/>
    <w:rsid w:val="00CF7854"/>
    <w:rsid w:val="00D01CB9"/>
    <w:rsid w:val="00D06583"/>
    <w:rsid w:val="00D125E0"/>
    <w:rsid w:val="00D13446"/>
    <w:rsid w:val="00D156E9"/>
    <w:rsid w:val="00D16B5F"/>
    <w:rsid w:val="00D17FFC"/>
    <w:rsid w:val="00D3026E"/>
    <w:rsid w:val="00D33D14"/>
    <w:rsid w:val="00D63BFD"/>
    <w:rsid w:val="00DB4245"/>
    <w:rsid w:val="00DB49AD"/>
    <w:rsid w:val="00DB54CE"/>
    <w:rsid w:val="00DC06DF"/>
    <w:rsid w:val="00DC22AC"/>
    <w:rsid w:val="00DD5DC9"/>
    <w:rsid w:val="00DE527A"/>
    <w:rsid w:val="00DE586D"/>
    <w:rsid w:val="00DF0F8F"/>
    <w:rsid w:val="00E307BD"/>
    <w:rsid w:val="00E40014"/>
    <w:rsid w:val="00E43FD2"/>
    <w:rsid w:val="00E656FD"/>
    <w:rsid w:val="00E66490"/>
    <w:rsid w:val="00E673D7"/>
    <w:rsid w:val="00E700DE"/>
    <w:rsid w:val="00E85B56"/>
    <w:rsid w:val="00E91E95"/>
    <w:rsid w:val="00EA01FA"/>
    <w:rsid w:val="00EA3FC7"/>
    <w:rsid w:val="00EB2EF0"/>
    <w:rsid w:val="00EB3EDD"/>
    <w:rsid w:val="00EC2CB9"/>
    <w:rsid w:val="00EC5F1A"/>
    <w:rsid w:val="00ED40AE"/>
    <w:rsid w:val="00EE4070"/>
    <w:rsid w:val="00F201F6"/>
    <w:rsid w:val="00F53ED9"/>
    <w:rsid w:val="00F67810"/>
    <w:rsid w:val="00F768D4"/>
    <w:rsid w:val="00F81C4D"/>
    <w:rsid w:val="00F94F2E"/>
    <w:rsid w:val="00FA6F3D"/>
    <w:rsid w:val="00FB1686"/>
    <w:rsid w:val="00FC2E15"/>
    <w:rsid w:val="00FD4561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0E14"/>
  <w15:docId w15:val="{FEA7CCC2-2635-42AA-9C76-AB625042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B3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0C7B89"/>
    <w:pPr>
      <w:numPr>
        <w:numId w:val="6"/>
      </w:numPr>
      <w:jc w:val="both"/>
      <w:outlineLvl w:val="0"/>
    </w:pPr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0C7B89"/>
    <w:pPr>
      <w:numPr>
        <w:ilvl w:val="2"/>
        <w:numId w:val="6"/>
      </w:numPr>
      <w:jc w:val="both"/>
      <w:outlineLvl w:val="2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C7B89"/>
    <w:pPr>
      <w:keepNext/>
      <w:widowControl w:val="0"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paragraph" w:styleId="Ttulo5">
    <w:name w:val="heading 5"/>
    <w:basedOn w:val="Ttulo4"/>
    <w:next w:val="Normal"/>
    <w:link w:val="Ttulo5Car"/>
    <w:qFormat/>
    <w:rsid w:val="000C7B89"/>
    <w:pPr>
      <w:numPr>
        <w:ilvl w:val="4"/>
      </w:numPr>
      <w:jc w:val="both"/>
      <w:outlineLvl w:val="4"/>
    </w:pPr>
    <w:rPr>
      <w:b w:val="0"/>
    </w:rPr>
  </w:style>
  <w:style w:type="paragraph" w:styleId="Ttulo6">
    <w:name w:val="heading 6"/>
    <w:basedOn w:val="Ttulo5"/>
    <w:next w:val="Normal"/>
    <w:link w:val="Ttulo6Car"/>
    <w:qFormat/>
    <w:rsid w:val="000C7B89"/>
    <w:pPr>
      <w:numPr>
        <w:ilvl w:val="5"/>
      </w:numPr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5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C5F1A"/>
    <w:pPr>
      <w:jc w:val="center"/>
    </w:pPr>
    <w:rPr>
      <w:rFonts w:ascii="Arial" w:eastAsia="Times New Roman" w:hAnsi="Arial"/>
      <w:sz w:val="22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EC5F1A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C25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B1B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1B34"/>
    <w:pPr>
      <w:spacing w:after="200"/>
    </w:pPr>
    <w:rPr>
      <w:rFonts w:ascii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1B3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B3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B34"/>
    <w:rPr>
      <w:rFonts w:ascii="Segoe U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B34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B1B34"/>
    <w:pPr>
      <w:spacing w:after="120" w:line="276" w:lineRule="auto"/>
      <w:ind w:left="283"/>
    </w:pPr>
    <w:rPr>
      <w:rFonts w:ascii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B1B34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B1B3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B1B34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C7B89"/>
    <w:rPr>
      <w:rFonts w:ascii="Arial" w:eastAsia="Times New Roman" w:hAnsi="Arial" w:cs="Arial"/>
      <w:b/>
      <w:bCs/>
      <w:lang w:eastAsia="es-ES"/>
    </w:rPr>
  </w:style>
  <w:style w:type="character" w:customStyle="1" w:styleId="Ttulo3Car">
    <w:name w:val="Título 3 Car"/>
    <w:basedOn w:val="Fuentedeprrafopredeter"/>
    <w:link w:val="Ttulo3"/>
    <w:rsid w:val="000C7B89"/>
    <w:rPr>
      <w:rFonts w:ascii="Arial" w:eastAsia="Times New Roman" w:hAnsi="Arial" w:cs="Arial"/>
      <w:b/>
      <w:lang w:eastAsia="es-ES"/>
    </w:rPr>
  </w:style>
  <w:style w:type="character" w:customStyle="1" w:styleId="Ttulo4Car">
    <w:name w:val="Título 4 Car"/>
    <w:basedOn w:val="Fuentedeprrafopredeter"/>
    <w:link w:val="Ttulo4"/>
    <w:rsid w:val="000C7B89"/>
    <w:rPr>
      <w:rFonts w:ascii="Arial" w:eastAsia="Times New Roman" w:hAnsi="Arial" w:cs="Arial"/>
      <w:b/>
      <w:bCs/>
      <w:lang w:eastAsia="es-ES"/>
    </w:rPr>
  </w:style>
  <w:style w:type="character" w:customStyle="1" w:styleId="Ttulo5Car">
    <w:name w:val="Título 5 Car"/>
    <w:basedOn w:val="Fuentedeprrafopredeter"/>
    <w:link w:val="Ttulo5"/>
    <w:rsid w:val="000C7B89"/>
    <w:rPr>
      <w:rFonts w:ascii="Arial" w:eastAsia="Times New Roman" w:hAnsi="Arial" w:cs="Arial"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0C7B89"/>
    <w:rPr>
      <w:rFonts w:ascii="Arial" w:eastAsia="Times New Roman" w:hAnsi="Arial" w:cs="Arial"/>
      <w:bCs/>
      <w:lang w:eastAsia="es-ES"/>
    </w:rPr>
  </w:style>
  <w:style w:type="paragraph" w:styleId="Prrafodelista">
    <w:name w:val="List Paragraph"/>
    <w:aliases w:val="lp1,Listas,List Paragraph1,List Paragraph11,Bullet List,FooterText,numbered,Paragraphe de liste1,Bulletr List Paragraph,列出段落,列出段落1,CNBV Parrafo1"/>
    <w:basedOn w:val="Normal"/>
    <w:link w:val="PrrafodelistaCar"/>
    <w:uiPriority w:val="34"/>
    <w:qFormat/>
    <w:rsid w:val="000C7B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rrafodelistaCar">
    <w:name w:val="Párrafo de lista Car"/>
    <w:aliases w:val="lp1 Car,Listas Car,List Paragraph1 Car,List Paragraph11 Car,Bullet List Car,FooterText Car,numbered Car,Paragraphe de liste1 Car,Bulletr List Paragraph Car,列出段落 Car,列出段落1 Car,CNBV Parrafo1 Car"/>
    <w:link w:val="Prrafodelista"/>
    <w:uiPriority w:val="34"/>
    <w:locked/>
    <w:rsid w:val="000C7B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367D1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67D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367D1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67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4350-99DF-4134-856F-9753675A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Banobras, S.N.C.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Remis Duran</dc:creator>
  <cp:lastModifiedBy>Hernandez Sandoval, Francisco Javier</cp:lastModifiedBy>
  <cp:revision>3</cp:revision>
  <cp:lastPrinted>2016-07-22T16:16:00Z</cp:lastPrinted>
  <dcterms:created xsi:type="dcterms:W3CDTF">2016-08-23T02:51:00Z</dcterms:created>
  <dcterms:modified xsi:type="dcterms:W3CDTF">2016-08-23T03:12:00Z</dcterms:modified>
</cp:coreProperties>
</file>