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64D" w:rsidRPr="00D23581" w:rsidRDefault="00AB264D">
      <w:pPr>
        <w:pStyle w:val="Textoindependiente3"/>
        <w:rPr>
          <w:rFonts w:cs="Arial"/>
          <w:szCs w:val="24"/>
        </w:rPr>
      </w:pPr>
    </w:p>
    <w:p w:rsidR="00703728" w:rsidRPr="00D23581" w:rsidRDefault="00703728">
      <w:pPr>
        <w:widowControl w:val="0"/>
        <w:ind w:right="-6"/>
        <w:jc w:val="both"/>
        <w:rPr>
          <w:rFonts w:ascii="Arial" w:hAnsi="Arial" w:cs="Arial"/>
        </w:rPr>
      </w:pPr>
      <w:r w:rsidRPr="00D23581">
        <w:rPr>
          <w:rFonts w:ascii="Arial" w:hAnsi="Arial" w:cs="Arial"/>
        </w:rPr>
        <w:t>Los trabajos a ejecutar se definen en las especificaciones generales, particulares y complementarias de esta licitación y comprende los siguientes conceptos principales: Trabajos Preliminares, Pavimentos, Obras de Drenaje y Subdrenaje, Señalamiento Horizontal y Vertical.</w:t>
      </w:r>
    </w:p>
    <w:p w:rsidR="00703728" w:rsidRPr="00D23581" w:rsidRDefault="00703728">
      <w:pPr>
        <w:widowControl w:val="0"/>
        <w:ind w:right="-6"/>
        <w:jc w:val="both"/>
        <w:rPr>
          <w:rFonts w:ascii="Arial" w:hAnsi="Arial" w:cs="Arial"/>
        </w:rPr>
      </w:pPr>
    </w:p>
    <w:p w:rsidR="00703728" w:rsidRPr="00D23581" w:rsidRDefault="00703728" w:rsidP="00262C26">
      <w:pPr>
        <w:widowControl w:val="0"/>
        <w:jc w:val="both"/>
        <w:rPr>
          <w:rFonts w:ascii="Arial" w:hAnsi="Arial" w:cs="Arial"/>
        </w:rPr>
      </w:pPr>
      <w:r w:rsidRPr="00D23581">
        <w:rPr>
          <w:rFonts w:ascii="Arial" w:hAnsi="Arial" w:cs="Arial"/>
        </w:rPr>
        <w:t xml:space="preserve">Para lograr la correcta ejecución de la obra, es necesario que </w:t>
      </w:r>
      <w:r w:rsidR="00DE33FA">
        <w:rPr>
          <w:rFonts w:ascii="Arial" w:hAnsi="Arial" w:cs="Arial"/>
        </w:rPr>
        <w:t>LA CONVOCANTE</w:t>
      </w:r>
      <w:r w:rsidRPr="00D23581">
        <w:rPr>
          <w:rFonts w:ascii="Arial" w:hAnsi="Arial" w:cs="Arial"/>
        </w:rPr>
        <w:t xml:space="preserve"> tenga la seguridad que las empresas participantes en esta licitación, cuentan con la maquinaria y con el equipo adecuado, suficiente en capacidad, estado físico y mecánico, el equipo auxiliar necesario, etc., y que la calidad de los materiales de los bancos que se propongan sea la adecuada; por tal motivo se realizará una visita para constatar los puntos anteriores y los mencionados en las propuestas técnica y económica que elabore el licitante. Los resultados de dicha visita tendrán un carácter determinante para el fallo.</w:t>
      </w:r>
    </w:p>
    <w:p w:rsidR="00262C26" w:rsidRPr="00D23581" w:rsidRDefault="00262C26" w:rsidP="00262C26">
      <w:pPr>
        <w:pStyle w:val="Textoindependiente"/>
        <w:jc w:val="center"/>
        <w:outlineLvl w:val="0"/>
        <w:rPr>
          <w:rFonts w:cs="Arial"/>
          <w:sz w:val="20"/>
        </w:rPr>
      </w:pPr>
    </w:p>
    <w:p w:rsidR="00262C26" w:rsidRPr="00D23581" w:rsidRDefault="00262C26" w:rsidP="00262C26">
      <w:pPr>
        <w:pStyle w:val="Textoindependiente"/>
        <w:jc w:val="center"/>
        <w:outlineLvl w:val="0"/>
        <w:rPr>
          <w:rFonts w:cs="Arial"/>
          <w:sz w:val="20"/>
        </w:rPr>
      </w:pPr>
    </w:p>
    <w:p w:rsidR="00703728" w:rsidRPr="00D23581" w:rsidRDefault="00703728" w:rsidP="00262C26">
      <w:pPr>
        <w:pStyle w:val="Textoindependiente"/>
        <w:jc w:val="center"/>
        <w:outlineLvl w:val="0"/>
        <w:rPr>
          <w:rFonts w:cs="Arial"/>
          <w:sz w:val="20"/>
        </w:rPr>
      </w:pPr>
      <w:r w:rsidRPr="00D23581">
        <w:rPr>
          <w:rFonts w:cs="Arial"/>
          <w:sz w:val="20"/>
        </w:rPr>
        <w:t xml:space="preserve">TRABAJOS POR EJECUTAR </w:t>
      </w:r>
    </w:p>
    <w:p w:rsidR="00296E1C" w:rsidRPr="00D23581" w:rsidRDefault="00296E1C" w:rsidP="00262C26">
      <w:pPr>
        <w:pStyle w:val="Textoindependiente"/>
        <w:jc w:val="center"/>
        <w:outlineLvl w:val="0"/>
        <w:rPr>
          <w:rFonts w:cs="Arial"/>
          <w:b w:val="0"/>
          <w:sz w:val="20"/>
        </w:rPr>
      </w:pPr>
    </w:p>
    <w:p w:rsidR="00703728" w:rsidRPr="00D23581" w:rsidRDefault="00703728" w:rsidP="004A0801">
      <w:pPr>
        <w:widowControl w:val="0"/>
        <w:spacing w:after="200"/>
        <w:ind w:right="-6"/>
        <w:jc w:val="both"/>
        <w:rPr>
          <w:rFonts w:ascii="Arial" w:hAnsi="Arial" w:cs="Arial"/>
        </w:rPr>
      </w:pPr>
      <w:r w:rsidRPr="00D23581">
        <w:rPr>
          <w:rFonts w:ascii="Arial" w:hAnsi="Arial" w:cs="Arial"/>
        </w:rPr>
        <w:t xml:space="preserve">Los trabajos a realizar consisten en la </w:t>
      </w:r>
      <w:r w:rsidR="00296E1C" w:rsidRPr="00D23581">
        <w:rPr>
          <w:rFonts w:ascii="Arial" w:hAnsi="Arial" w:cs="Arial"/>
        </w:rPr>
        <w:t>“</w:t>
      </w:r>
      <w:r w:rsidR="00DE33FA" w:rsidRPr="00DE33FA">
        <w:rPr>
          <w:rFonts w:ascii="Arial" w:hAnsi="Arial" w:cs="Arial"/>
          <w:b/>
        </w:rPr>
        <w:t>Rehabilitación estructural del pavimento con concreto hidráulico del km 53+000 al km 63+000 ambos cuerpos y tratamiento superficial del km 41+700 al km 53+000 ambos cuerpos, de la autopista México – Puebla</w:t>
      </w:r>
      <w:r w:rsidRPr="00D23581">
        <w:rPr>
          <w:rFonts w:ascii="Arial" w:hAnsi="Arial" w:cs="Arial"/>
        </w:rPr>
        <w:t>”</w:t>
      </w:r>
      <w:r w:rsidR="00296E1C" w:rsidRPr="00D23581">
        <w:rPr>
          <w:rFonts w:ascii="Arial" w:hAnsi="Arial" w:cs="Arial"/>
        </w:rPr>
        <w:t>.</w:t>
      </w:r>
    </w:p>
    <w:p w:rsidR="00703728" w:rsidRPr="00D23581" w:rsidRDefault="00703728" w:rsidP="004A0801">
      <w:pPr>
        <w:widowControl w:val="0"/>
        <w:ind w:right="-6"/>
        <w:jc w:val="both"/>
        <w:rPr>
          <w:rFonts w:ascii="Arial" w:hAnsi="Arial" w:cs="Arial"/>
        </w:rPr>
      </w:pPr>
      <w:r w:rsidRPr="00D23581">
        <w:rPr>
          <w:rFonts w:ascii="Arial" w:hAnsi="Arial" w:cs="Arial"/>
        </w:rPr>
        <w:t xml:space="preserve">Previamente se deberán realizar los trabajos de adecuación de los desvíos de tránsito que serán propuestos por el contratista ante la dependencia, y esta revisará y en su caso autorizará la propuesta de desvíos, en todo momento el contratista deberá cuidar </w:t>
      </w:r>
      <w:r w:rsidR="00F15020" w:rsidRPr="00D23581">
        <w:rPr>
          <w:rFonts w:ascii="Arial" w:hAnsi="Arial" w:cs="Arial"/>
        </w:rPr>
        <w:t>la</w:t>
      </w:r>
      <w:r w:rsidRPr="00D23581">
        <w:rPr>
          <w:rFonts w:ascii="Arial" w:hAnsi="Arial" w:cs="Arial"/>
        </w:rPr>
        <w:t xml:space="preserve"> seguridad del usuario, permitiendo el paso en ambos sentidos.</w:t>
      </w:r>
    </w:p>
    <w:p w:rsidR="00012F47" w:rsidRPr="00D23581" w:rsidRDefault="00012F47" w:rsidP="004A0801">
      <w:pPr>
        <w:widowControl w:val="0"/>
        <w:ind w:right="-6"/>
        <w:jc w:val="both"/>
        <w:rPr>
          <w:rFonts w:ascii="Arial" w:hAnsi="Arial" w:cs="Arial"/>
        </w:rPr>
      </w:pPr>
    </w:p>
    <w:p w:rsidR="00012F47" w:rsidRPr="00D23581" w:rsidRDefault="00012F47" w:rsidP="00012F47">
      <w:pPr>
        <w:widowControl w:val="0"/>
        <w:ind w:right="-6"/>
        <w:jc w:val="both"/>
        <w:rPr>
          <w:rFonts w:ascii="Arial" w:hAnsi="Arial" w:cs="Arial"/>
        </w:rPr>
      </w:pPr>
      <w:r w:rsidRPr="00D23581">
        <w:rPr>
          <w:rFonts w:ascii="Arial" w:hAnsi="Arial" w:cs="Arial"/>
        </w:rPr>
        <w:t>A manera enunciativa, más no limitativa, se proponen los desvíos para la canalización del tránsito en los siguientes puntos:</w:t>
      </w:r>
    </w:p>
    <w:p w:rsidR="00012F47" w:rsidRPr="00D23581" w:rsidRDefault="00012F47" w:rsidP="00012F47">
      <w:pPr>
        <w:widowControl w:val="0"/>
        <w:ind w:right="-6"/>
        <w:jc w:val="both"/>
        <w:rPr>
          <w:rFonts w:ascii="Arial" w:hAnsi="Arial" w:cs="Arial"/>
        </w:rPr>
      </w:pPr>
    </w:p>
    <w:p w:rsidR="00012F47" w:rsidRPr="00D23581" w:rsidRDefault="00012F47" w:rsidP="00012F47">
      <w:pPr>
        <w:pStyle w:val="Prrafodelista"/>
        <w:widowControl w:val="0"/>
        <w:numPr>
          <w:ilvl w:val="0"/>
          <w:numId w:val="29"/>
        </w:numPr>
        <w:ind w:right="-6"/>
        <w:jc w:val="both"/>
        <w:rPr>
          <w:rFonts w:ascii="Arial" w:hAnsi="Arial" w:cs="Arial"/>
        </w:rPr>
      </w:pPr>
      <w:r w:rsidRPr="00D23581">
        <w:rPr>
          <w:rFonts w:ascii="Arial" w:hAnsi="Arial" w:cs="Arial"/>
        </w:rPr>
        <w:t>km 41+700</w:t>
      </w:r>
    </w:p>
    <w:p w:rsidR="00012F47" w:rsidRPr="00D23581" w:rsidRDefault="00012F47" w:rsidP="00012F47">
      <w:pPr>
        <w:pStyle w:val="Prrafodelista"/>
        <w:widowControl w:val="0"/>
        <w:numPr>
          <w:ilvl w:val="0"/>
          <w:numId w:val="29"/>
        </w:numPr>
        <w:ind w:right="-6"/>
        <w:jc w:val="both"/>
        <w:rPr>
          <w:rFonts w:ascii="Arial" w:hAnsi="Arial" w:cs="Arial"/>
        </w:rPr>
      </w:pPr>
      <w:r w:rsidRPr="00D23581">
        <w:rPr>
          <w:rFonts w:ascii="Arial" w:hAnsi="Arial" w:cs="Arial"/>
        </w:rPr>
        <w:t>km 4</w:t>
      </w:r>
      <w:r w:rsidR="009C52B3" w:rsidRPr="00D23581">
        <w:rPr>
          <w:rFonts w:ascii="Arial" w:hAnsi="Arial" w:cs="Arial"/>
        </w:rPr>
        <w:t>6</w:t>
      </w:r>
      <w:r w:rsidRPr="00D23581">
        <w:rPr>
          <w:rFonts w:ascii="Arial" w:hAnsi="Arial" w:cs="Arial"/>
        </w:rPr>
        <w:t>+000</w:t>
      </w:r>
    </w:p>
    <w:p w:rsidR="00012F47" w:rsidRPr="00D23581" w:rsidRDefault="00012F47" w:rsidP="00012F47">
      <w:pPr>
        <w:pStyle w:val="Prrafodelista"/>
        <w:widowControl w:val="0"/>
        <w:numPr>
          <w:ilvl w:val="0"/>
          <w:numId w:val="29"/>
        </w:numPr>
        <w:ind w:right="-6"/>
        <w:jc w:val="both"/>
        <w:rPr>
          <w:rFonts w:ascii="Arial" w:hAnsi="Arial" w:cs="Arial"/>
        </w:rPr>
      </w:pPr>
      <w:r w:rsidRPr="00D23581">
        <w:rPr>
          <w:rFonts w:ascii="Arial" w:hAnsi="Arial" w:cs="Arial"/>
        </w:rPr>
        <w:t xml:space="preserve">km </w:t>
      </w:r>
      <w:r w:rsidR="009C52B3" w:rsidRPr="00D23581">
        <w:rPr>
          <w:rFonts w:ascii="Arial" w:hAnsi="Arial" w:cs="Arial"/>
        </w:rPr>
        <w:t>50+000</w:t>
      </w:r>
    </w:p>
    <w:p w:rsidR="009C52B3" w:rsidRPr="00D23581" w:rsidRDefault="009C52B3" w:rsidP="009C52B3">
      <w:pPr>
        <w:pStyle w:val="Prrafodelista"/>
        <w:widowControl w:val="0"/>
        <w:numPr>
          <w:ilvl w:val="0"/>
          <w:numId w:val="29"/>
        </w:numPr>
        <w:ind w:right="-6"/>
        <w:jc w:val="both"/>
        <w:rPr>
          <w:rFonts w:ascii="Arial" w:hAnsi="Arial" w:cs="Arial"/>
        </w:rPr>
      </w:pPr>
      <w:r w:rsidRPr="00D23581">
        <w:rPr>
          <w:rFonts w:ascii="Arial" w:hAnsi="Arial" w:cs="Arial"/>
        </w:rPr>
        <w:t>km 54+000</w:t>
      </w:r>
    </w:p>
    <w:p w:rsidR="009C52B3" w:rsidRPr="00D23581" w:rsidRDefault="009C52B3" w:rsidP="009C52B3">
      <w:pPr>
        <w:pStyle w:val="Prrafodelista"/>
        <w:widowControl w:val="0"/>
        <w:numPr>
          <w:ilvl w:val="0"/>
          <w:numId w:val="29"/>
        </w:numPr>
        <w:ind w:right="-6"/>
        <w:jc w:val="both"/>
        <w:rPr>
          <w:rFonts w:ascii="Arial" w:hAnsi="Arial" w:cs="Arial"/>
        </w:rPr>
      </w:pPr>
      <w:r w:rsidRPr="00D23581">
        <w:rPr>
          <w:rFonts w:ascii="Arial" w:hAnsi="Arial" w:cs="Arial"/>
        </w:rPr>
        <w:t>km 60+000</w:t>
      </w:r>
    </w:p>
    <w:p w:rsidR="00703728" w:rsidRPr="00D23581" w:rsidRDefault="00703728" w:rsidP="00D40AF2">
      <w:pPr>
        <w:pStyle w:val="Textoindependiente"/>
        <w:tabs>
          <w:tab w:val="left" w:pos="567"/>
        </w:tabs>
        <w:rPr>
          <w:rFonts w:cs="Arial"/>
          <w:b w:val="0"/>
          <w:sz w:val="20"/>
        </w:rPr>
      </w:pPr>
    </w:p>
    <w:p w:rsidR="00703728" w:rsidRPr="00D23581" w:rsidRDefault="00703728" w:rsidP="00704A80">
      <w:pPr>
        <w:widowControl w:val="0"/>
        <w:ind w:right="-6"/>
        <w:jc w:val="both"/>
        <w:rPr>
          <w:rFonts w:ascii="Arial" w:hAnsi="Arial" w:cs="Arial"/>
        </w:rPr>
      </w:pPr>
      <w:r w:rsidRPr="00D23581">
        <w:rPr>
          <w:rFonts w:ascii="Arial" w:hAnsi="Arial" w:cs="Arial"/>
        </w:rPr>
        <w:t>De acuerdo a los desvíos y frentes de trabajo propuestos por el Licitante, deberá considerar como mínimo lo establecido en el proyecto tipo de: “Señalamiento de protección de obra mínimo necesario y de resguardo de la zona de obra” que se anexa.</w:t>
      </w:r>
    </w:p>
    <w:p w:rsidR="00703728" w:rsidRPr="00D23581" w:rsidRDefault="00703728" w:rsidP="00704A80">
      <w:pPr>
        <w:widowControl w:val="0"/>
        <w:ind w:right="-6"/>
        <w:jc w:val="both"/>
        <w:rPr>
          <w:rFonts w:ascii="Arial" w:hAnsi="Arial" w:cs="Arial"/>
        </w:rPr>
      </w:pPr>
    </w:p>
    <w:p w:rsidR="00703728" w:rsidRPr="00D23581" w:rsidRDefault="00703728" w:rsidP="00D40AF2">
      <w:pPr>
        <w:pStyle w:val="Textoindependiente"/>
        <w:tabs>
          <w:tab w:val="left" w:pos="567"/>
        </w:tabs>
        <w:rPr>
          <w:rFonts w:cs="Arial"/>
          <w:sz w:val="20"/>
        </w:rPr>
      </w:pPr>
      <w:r w:rsidRPr="00D23581">
        <w:rPr>
          <w:rFonts w:cs="Arial"/>
          <w:sz w:val="20"/>
        </w:rPr>
        <w:t xml:space="preserve">ES RESPONSABILIDAD DEL LICITANTE LA DEFINICIÓN DEL LUGAR PRECISO Y DE LA CANALIZACIÓN DEL TRÁNSITO DE UN SENTIDO A OTRO, ATENDIENDO EN TODO MOMENTO LO ESTABLECIDO EN LA NORMA N.LEG.3/07, D.3.DESVIACIONES Y CAMINOS DE ACCESO INCISO D.3.1., D.3.2., D.3.4., D.3.5., D.3.6. Y D.3.7. </w:t>
      </w:r>
    </w:p>
    <w:p w:rsidR="00703728" w:rsidRPr="00D23581" w:rsidRDefault="00703728" w:rsidP="00D40AF2">
      <w:pPr>
        <w:pStyle w:val="Textoindependiente"/>
        <w:tabs>
          <w:tab w:val="left" w:pos="567"/>
        </w:tabs>
        <w:rPr>
          <w:rFonts w:cs="Arial"/>
          <w:b w:val="0"/>
          <w:sz w:val="20"/>
        </w:rPr>
      </w:pPr>
    </w:p>
    <w:p w:rsidR="00703728" w:rsidRPr="00D23581" w:rsidRDefault="00DE33FA" w:rsidP="00D40AF2">
      <w:pPr>
        <w:widowControl w:val="0"/>
        <w:ind w:right="-6"/>
        <w:jc w:val="both"/>
        <w:rPr>
          <w:rFonts w:ascii="Arial" w:hAnsi="Arial" w:cs="Arial"/>
        </w:rPr>
      </w:pPr>
      <w:r>
        <w:rPr>
          <w:rFonts w:ascii="Arial" w:hAnsi="Arial" w:cs="Arial"/>
        </w:rPr>
        <w:t>LA CONVOCANTE</w:t>
      </w:r>
      <w:r w:rsidR="00703728" w:rsidRPr="00D23581">
        <w:rPr>
          <w:rFonts w:ascii="Arial" w:hAnsi="Arial" w:cs="Arial"/>
        </w:rPr>
        <w:t xml:space="preserve"> se reserva el derecho de requerir la construcción de desvíos adicionales a los propuestos por el contratista, por necesidad de operación y seguridad del usuario durante la ejecución de los trabajos, sin que esta medida implique reclamo alguno por parte del Contratista por motivo de reducción de tramo en los frentes de trabajo.</w:t>
      </w:r>
    </w:p>
    <w:p w:rsidR="00703728" w:rsidRPr="00D23581" w:rsidRDefault="00703728" w:rsidP="00D40AF2">
      <w:pPr>
        <w:pStyle w:val="Textoindependiente"/>
        <w:tabs>
          <w:tab w:val="left" w:pos="567"/>
        </w:tabs>
        <w:rPr>
          <w:rFonts w:cs="Arial"/>
          <w:b w:val="0"/>
          <w:sz w:val="20"/>
        </w:rPr>
      </w:pPr>
    </w:p>
    <w:p w:rsidR="00703728" w:rsidRPr="00D23581" w:rsidRDefault="00703728" w:rsidP="004A0801">
      <w:pPr>
        <w:widowControl w:val="0"/>
        <w:ind w:right="-6"/>
        <w:jc w:val="both"/>
        <w:rPr>
          <w:rFonts w:ascii="Arial" w:hAnsi="Arial" w:cs="Arial"/>
        </w:rPr>
      </w:pPr>
      <w:r w:rsidRPr="00D23581">
        <w:rPr>
          <w:rFonts w:ascii="Arial" w:hAnsi="Arial" w:cs="Arial"/>
        </w:rPr>
        <w:t xml:space="preserve">Se considera una sección de proyecto con corona de catorce punto </w:t>
      </w:r>
      <w:r w:rsidR="00F15020" w:rsidRPr="00D23581">
        <w:rPr>
          <w:rFonts w:ascii="Arial" w:hAnsi="Arial" w:cs="Arial"/>
        </w:rPr>
        <w:t>cero metros (14.0</w:t>
      </w:r>
      <w:r w:rsidRPr="00D23581">
        <w:rPr>
          <w:rFonts w:ascii="Arial" w:hAnsi="Arial" w:cs="Arial"/>
        </w:rPr>
        <w:t>0</w:t>
      </w:r>
      <w:r w:rsidR="00F15020" w:rsidRPr="00D23581">
        <w:rPr>
          <w:rFonts w:ascii="Arial" w:hAnsi="Arial" w:cs="Arial"/>
        </w:rPr>
        <w:t xml:space="preserve"> </w:t>
      </w:r>
      <w:r w:rsidRPr="00D23581">
        <w:rPr>
          <w:rFonts w:ascii="Arial" w:hAnsi="Arial" w:cs="Arial"/>
        </w:rPr>
        <w:t>m) de ancho por cuerpo o sentido de circulación, para obtener tres (3) carriles de circulación de tres punto cinc</w:t>
      </w:r>
      <w:r w:rsidR="00F15020" w:rsidRPr="00D23581">
        <w:rPr>
          <w:rFonts w:ascii="Arial" w:hAnsi="Arial" w:cs="Arial"/>
        </w:rPr>
        <w:t xml:space="preserve">uenta </w:t>
      </w:r>
      <w:r w:rsidRPr="00D23581">
        <w:rPr>
          <w:rFonts w:ascii="Arial" w:hAnsi="Arial" w:cs="Arial"/>
        </w:rPr>
        <w:t xml:space="preserve"> metros (3.</w:t>
      </w:r>
      <w:r w:rsidR="00F15020" w:rsidRPr="00D23581">
        <w:rPr>
          <w:rFonts w:ascii="Arial" w:hAnsi="Arial" w:cs="Arial"/>
        </w:rPr>
        <w:t xml:space="preserve">50 </w:t>
      </w:r>
      <w:r w:rsidRPr="00D23581">
        <w:rPr>
          <w:rFonts w:ascii="Arial" w:hAnsi="Arial" w:cs="Arial"/>
        </w:rPr>
        <w:t xml:space="preserve">m) de ancho cada uno, acotamiento interno de uno punto </w:t>
      </w:r>
      <w:r w:rsidR="00F15020" w:rsidRPr="00D23581">
        <w:rPr>
          <w:rFonts w:ascii="Arial" w:hAnsi="Arial" w:cs="Arial"/>
        </w:rPr>
        <w:t>cero</w:t>
      </w:r>
      <w:r w:rsidRPr="00D23581">
        <w:rPr>
          <w:rFonts w:ascii="Arial" w:hAnsi="Arial" w:cs="Arial"/>
        </w:rPr>
        <w:t xml:space="preserve"> metros (1.0</w:t>
      </w:r>
      <w:r w:rsidR="00F15020" w:rsidRPr="00D23581">
        <w:rPr>
          <w:rFonts w:ascii="Arial" w:hAnsi="Arial" w:cs="Arial"/>
        </w:rPr>
        <w:t xml:space="preserve">0 </w:t>
      </w:r>
      <w:r w:rsidRPr="00D23581">
        <w:rPr>
          <w:rFonts w:ascii="Arial" w:hAnsi="Arial" w:cs="Arial"/>
        </w:rPr>
        <w:t xml:space="preserve">m) y acotamiento externo de dos punto </w:t>
      </w:r>
      <w:r w:rsidR="00EB0610" w:rsidRPr="00D23581">
        <w:rPr>
          <w:rFonts w:ascii="Arial" w:hAnsi="Arial" w:cs="Arial"/>
        </w:rPr>
        <w:t>cincuenta</w:t>
      </w:r>
      <w:r w:rsidRPr="00D23581">
        <w:rPr>
          <w:rFonts w:ascii="Arial" w:hAnsi="Arial" w:cs="Arial"/>
        </w:rPr>
        <w:t xml:space="preserve"> metros (2.</w:t>
      </w:r>
      <w:r w:rsidR="00EB0610" w:rsidRPr="00D23581">
        <w:rPr>
          <w:rFonts w:ascii="Arial" w:hAnsi="Arial" w:cs="Arial"/>
        </w:rPr>
        <w:t>50</w:t>
      </w:r>
      <w:r w:rsidR="00F15020" w:rsidRPr="00D23581">
        <w:rPr>
          <w:rFonts w:ascii="Arial" w:hAnsi="Arial" w:cs="Arial"/>
        </w:rPr>
        <w:t xml:space="preserve"> </w:t>
      </w:r>
      <w:r w:rsidRPr="00D23581">
        <w:rPr>
          <w:rFonts w:ascii="Arial" w:hAnsi="Arial" w:cs="Arial"/>
        </w:rPr>
        <w:t>m).</w:t>
      </w:r>
    </w:p>
    <w:p w:rsidR="00703728" w:rsidRPr="00D23581" w:rsidRDefault="00703728" w:rsidP="004A0801">
      <w:pPr>
        <w:widowControl w:val="0"/>
        <w:ind w:right="-6"/>
        <w:jc w:val="both"/>
        <w:rPr>
          <w:rFonts w:ascii="Arial" w:hAnsi="Arial" w:cs="Arial"/>
        </w:rPr>
      </w:pPr>
    </w:p>
    <w:p w:rsidR="00206678" w:rsidRPr="00D23581" w:rsidRDefault="00206678" w:rsidP="004A0801">
      <w:pPr>
        <w:widowControl w:val="0"/>
        <w:ind w:right="-6"/>
        <w:jc w:val="both"/>
        <w:rPr>
          <w:rFonts w:ascii="Arial" w:hAnsi="Arial" w:cs="Arial"/>
        </w:rPr>
      </w:pPr>
    </w:p>
    <w:p w:rsidR="00703728" w:rsidRPr="00D23581" w:rsidRDefault="003F340D" w:rsidP="003C1583">
      <w:pPr>
        <w:pStyle w:val="Textoindependiente"/>
        <w:tabs>
          <w:tab w:val="left" w:pos="567"/>
        </w:tabs>
        <w:jc w:val="left"/>
        <w:rPr>
          <w:rFonts w:cs="Arial"/>
          <w:sz w:val="20"/>
        </w:rPr>
      </w:pPr>
      <w:r w:rsidRPr="00D23581">
        <w:rPr>
          <w:rFonts w:cs="Arial"/>
          <w:sz w:val="20"/>
        </w:rPr>
        <w:t>I</w:t>
      </w:r>
      <w:r w:rsidR="00703728" w:rsidRPr="00D23581">
        <w:rPr>
          <w:rFonts w:cs="Arial"/>
          <w:sz w:val="20"/>
        </w:rPr>
        <w:t>.-TRABAJOS PRELIMINARES:</w:t>
      </w:r>
    </w:p>
    <w:p w:rsidR="00703728" w:rsidRPr="00D23581" w:rsidRDefault="00703728" w:rsidP="003C1583">
      <w:pPr>
        <w:pStyle w:val="Textoindependiente"/>
        <w:tabs>
          <w:tab w:val="left" w:pos="567"/>
        </w:tabs>
        <w:rPr>
          <w:rFonts w:cs="Arial"/>
          <w:b w:val="0"/>
          <w:sz w:val="20"/>
        </w:rPr>
      </w:pPr>
    </w:p>
    <w:p w:rsidR="005477D3" w:rsidRPr="00D23581" w:rsidRDefault="003F340D" w:rsidP="005477D3">
      <w:pPr>
        <w:pStyle w:val="Textoindependiente"/>
        <w:tabs>
          <w:tab w:val="left" w:pos="567"/>
        </w:tabs>
        <w:rPr>
          <w:rFonts w:cs="Arial"/>
          <w:b w:val="0"/>
          <w:sz w:val="20"/>
        </w:rPr>
      </w:pPr>
      <w:r w:rsidRPr="00D23581">
        <w:rPr>
          <w:rFonts w:cs="Arial"/>
          <w:sz w:val="20"/>
        </w:rPr>
        <w:t>I.</w:t>
      </w:r>
      <w:r w:rsidR="005A62CA">
        <w:rPr>
          <w:rFonts w:cs="Arial"/>
          <w:sz w:val="20"/>
        </w:rPr>
        <w:t>1</w:t>
      </w:r>
      <w:r w:rsidRPr="00D23581">
        <w:rPr>
          <w:rFonts w:cs="Arial"/>
          <w:sz w:val="20"/>
        </w:rPr>
        <w:t xml:space="preserve">.- </w:t>
      </w:r>
      <w:r w:rsidR="005A62CA">
        <w:rPr>
          <w:rFonts w:cs="Arial"/>
          <w:sz w:val="20"/>
        </w:rPr>
        <w:t>RENIVELACIONES DE CONCRETO ASFÁLTICO Y BACHEO SUPERFICIAL</w:t>
      </w:r>
      <w:r w:rsidR="005D4EE5" w:rsidRPr="00D23581">
        <w:rPr>
          <w:rFonts w:cs="Arial"/>
          <w:sz w:val="20"/>
        </w:rPr>
        <w:t>.</w:t>
      </w:r>
      <w:r w:rsidR="005A62CA">
        <w:rPr>
          <w:rFonts w:cs="Arial"/>
          <w:sz w:val="20"/>
        </w:rPr>
        <w:t xml:space="preserve"> SUBTRAMO Km 41+740 AL Km 53+000</w:t>
      </w:r>
    </w:p>
    <w:p w:rsidR="005477D3" w:rsidRPr="00D23581" w:rsidRDefault="005477D3" w:rsidP="005477D3">
      <w:pPr>
        <w:pStyle w:val="Textoindependiente"/>
        <w:tabs>
          <w:tab w:val="left" w:pos="567"/>
        </w:tabs>
        <w:rPr>
          <w:rFonts w:cs="Arial"/>
          <w:b w:val="0"/>
          <w:sz w:val="20"/>
        </w:rPr>
      </w:pPr>
    </w:p>
    <w:p w:rsidR="00036178" w:rsidRDefault="005477D3" w:rsidP="00012F47">
      <w:pPr>
        <w:pStyle w:val="Textoindependiente"/>
        <w:tabs>
          <w:tab w:val="left" w:pos="567"/>
        </w:tabs>
        <w:rPr>
          <w:rFonts w:cs="Arial"/>
          <w:b w:val="0"/>
          <w:sz w:val="20"/>
        </w:rPr>
      </w:pPr>
      <w:r w:rsidRPr="00D23581">
        <w:rPr>
          <w:rFonts w:cs="Arial"/>
          <w:b w:val="0"/>
          <w:sz w:val="20"/>
        </w:rPr>
        <w:t xml:space="preserve">Se </w:t>
      </w:r>
      <w:r w:rsidR="005D4EE5" w:rsidRPr="00D23581">
        <w:rPr>
          <w:rFonts w:cs="Arial"/>
          <w:b w:val="0"/>
          <w:sz w:val="20"/>
        </w:rPr>
        <w:t xml:space="preserve">deberán </w:t>
      </w:r>
      <w:r w:rsidR="005A62CA">
        <w:rPr>
          <w:rFonts w:cs="Arial"/>
          <w:b w:val="0"/>
          <w:sz w:val="20"/>
        </w:rPr>
        <w:t>renivelar</w:t>
      </w:r>
      <w:r w:rsidR="005D4EE5" w:rsidRPr="00D23581">
        <w:rPr>
          <w:rFonts w:cs="Arial"/>
          <w:b w:val="0"/>
          <w:sz w:val="20"/>
        </w:rPr>
        <w:t xml:space="preserve"> con material de banco</w:t>
      </w:r>
      <w:r w:rsidR="005A62CA">
        <w:rPr>
          <w:rFonts w:cs="Arial"/>
          <w:b w:val="0"/>
          <w:sz w:val="20"/>
        </w:rPr>
        <w:t xml:space="preserve"> y carpeta asfáltica</w:t>
      </w:r>
      <w:r w:rsidR="00FE0ADE" w:rsidRPr="00D23581">
        <w:rPr>
          <w:rFonts w:cs="Arial"/>
          <w:b w:val="0"/>
          <w:sz w:val="20"/>
        </w:rPr>
        <w:t>,</w:t>
      </w:r>
      <w:r w:rsidRPr="00D23581">
        <w:rPr>
          <w:rFonts w:cs="Arial"/>
          <w:b w:val="0"/>
          <w:sz w:val="20"/>
        </w:rPr>
        <w:t xml:space="preserve"> </w:t>
      </w:r>
      <w:r w:rsidR="005A62CA">
        <w:rPr>
          <w:rFonts w:cs="Arial"/>
          <w:b w:val="0"/>
          <w:sz w:val="20"/>
        </w:rPr>
        <w:t>los vados</w:t>
      </w:r>
      <w:r w:rsidR="00012F47" w:rsidRPr="00D23581">
        <w:rPr>
          <w:rFonts w:cs="Arial"/>
          <w:b w:val="0"/>
          <w:sz w:val="20"/>
        </w:rPr>
        <w:t xml:space="preserve"> de los</w:t>
      </w:r>
      <w:r w:rsidRPr="00D23581">
        <w:rPr>
          <w:rFonts w:cs="Arial"/>
          <w:b w:val="0"/>
          <w:sz w:val="20"/>
        </w:rPr>
        <w:t xml:space="preserve"> terraplenes</w:t>
      </w:r>
      <w:r w:rsidR="00012F47" w:rsidRPr="00D23581">
        <w:rPr>
          <w:rFonts w:cs="Arial"/>
          <w:b w:val="0"/>
          <w:sz w:val="20"/>
        </w:rPr>
        <w:t xml:space="preserve"> </w:t>
      </w:r>
      <w:r w:rsidR="00206678" w:rsidRPr="00D23581">
        <w:rPr>
          <w:rFonts w:cs="Arial"/>
          <w:b w:val="0"/>
          <w:sz w:val="20"/>
        </w:rPr>
        <w:t xml:space="preserve">ubicados en </w:t>
      </w:r>
      <w:r w:rsidRPr="00D23581">
        <w:rPr>
          <w:rFonts w:cs="Arial"/>
          <w:b w:val="0"/>
          <w:sz w:val="20"/>
        </w:rPr>
        <w:t xml:space="preserve">los km </w:t>
      </w:r>
      <w:r w:rsidR="008014E4" w:rsidRPr="00D23581">
        <w:rPr>
          <w:rFonts w:cs="Arial"/>
          <w:b w:val="0"/>
          <w:sz w:val="20"/>
        </w:rPr>
        <w:t xml:space="preserve">42+080, </w:t>
      </w:r>
      <w:r w:rsidR="00206678" w:rsidRPr="00D23581">
        <w:rPr>
          <w:rFonts w:cs="Arial"/>
          <w:b w:val="0"/>
          <w:sz w:val="20"/>
        </w:rPr>
        <w:t xml:space="preserve">45+200, 46+300, </w:t>
      </w:r>
      <w:r w:rsidR="00012F47" w:rsidRPr="00D23581">
        <w:rPr>
          <w:rFonts w:cs="Arial"/>
          <w:b w:val="0"/>
          <w:sz w:val="20"/>
        </w:rPr>
        <w:t xml:space="preserve">48+240, 49+240, 51+200 y 52+200, </w:t>
      </w:r>
      <w:r w:rsidR="00FE0ADE" w:rsidRPr="00D23581">
        <w:rPr>
          <w:rFonts w:cs="Arial"/>
          <w:b w:val="0"/>
          <w:sz w:val="20"/>
        </w:rPr>
        <w:t xml:space="preserve">conforme a </w:t>
      </w:r>
      <w:r w:rsidR="00012F47" w:rsidRPr="00D23581">
        <w:rPr>
          <w:rFonts w:cs="Arial"/>
          <w:b w:val="0"/>
          <w:sz w:val="20"/>
        </w:rPr>
        <w:t xml:space="preserve"> los trabajos indicados</w:t>
      </w:r>
      <w:r w:rsidRPr="00D23581">
        <w:rPr>
          <w:rFonts w:cs="Arial"/>
          <w:b w:val="0"/>
          <w:sz w:val="20"/>
        </w:rPr>
        <w:t xml:space="preserve"> </w:t>
      </w:r>
      <w:r w:rsidR="00012F47" w:rsidRPr="00D23581">
        <w:rPr>
          <w:rFonts w:cs="Arial"/>
          <w:b w:val="0"/>
          <w:sz w:val="20"/>
        </w:rPr>
        <w:t xml:space="preserve">en el proyecto </w:t>
      </w:r>
      <w:r w:rsidR="005A62CA">
        <w:rPr>
          <w:rFonts w:cs="Arial"/>
          <w:b w:val="0"/>
          <w:sz w:val="20"/>
        </w:rPr>
        <w:t>proporcionado por la Supervisión y autorizado por la Convocante</w:t>
      </w:r>
      <w:r w:rsidR="00012F47" w:rsidRPr="00D23581">
        <w:rPr>
          <w:rFonts w:cs="Arial"/>
          <w:b w:val="0"/>
          <w:sz w:val="20"/>
        </w:rPr>
        <w:t>.</w:t>
      </w:r>
    </w:p>
    <w:p w:rsidR="005A62CA" w:rsidRDefault="005A62CA" w:rsidP="00012F47">
      <w:pPr>
        <w:pStyle w:val="Textoindependiente"/>
        <w:tabs>
          <w:tab w:val="left" w:pos="567"/>
        </w:tabs>
        <w:rPr>
          <w:rFonts w:cs="Arial"/>
          <w:b w:val="0"/>
          <w:sz w:val="20"/>
        </w:rPr>
      </w:pPr>
    </w:p>
    <w:p w:rsidR="005A62CA" w:rsidRPr="00D23581" w:rsidRDefault="005A62CA" w:rsidP="00012F47">
      <w:pPr>
        <w:pStyle w:val="Textoindependiente"/>
        <w:tabs>
          <w:tab w:val="left" w:pos="567"/>
        </w:tabs>
        <w:rPr>
          <w:rFonts w:cs="Arial"/>
          <w:b w:val="0"/>
          <w:sz w:val="20"/>
        </w:rPr>
      </w:pPr>
      <w:r>
        <w:rPr>
          <w:rFonts w:cs="Arial"/>
          <w:b w:val="0"/>
          <w:sz w:val="20"/>
        </w:rPr>
        <w:t>Asimismo, se llevará a cabo un bacheo superficial con espesor promedio de 12 cm, en puntos aislados del subtramo del Km 41+740 al Km 53+000, conforme al inventario y proyecto proporcionado por la Supervisión y autorizado por la Convocante.</w:t>
      </w:r>
    </w:p>
    <w:p w:rsidR="00C71C06" w:rsidRDefault="00C71C06" w:rsidP="00625ED7">
      <w:pPr>
        <w:pStyle w:val="Textoindependiente"/>
        <w:tabs>
          <w:tab w:val="left" w:pos="567"/>
        </w:tabs>
        <w:rPr>
          <w:rFonts w:cs="Arial"/>
          <w:b w:val="0"/>
          <w:sz w:val="20"/>
        </w:rPr>
      </w:pPr>
    </w:p>
    <w:p w:rsidR="005A62CA" w:rsidRPr="00D23581" w:rsidRDefault="005A62CA" w:rsidP="005A62CA">
      <w:pPr>
        <w:pStyle w:val="Textoindependiente"/>
        <w:tabs>
          <w:tab w:val="left" w:pos="567"/>
        </w:tabs>
        <w:rPr>
          <w:rFonts w:cs="Arial"/>
          <w:sz w:val="20"/>
        </w:rPr>
      </w:pPr>
      <w:r w:rsidRPr="00D23581">
        <w:rPr>
          <w:rFonts w:cs="Arial"/>
          <w:sz w:val="20"/>
        </w:rPr>
        <w:t>I.</w:t>
      </w:r>
      <w:r>
        <w:rPr>
          <w:rFonts w:cs="Arial"/>
          <w:sz w:val="20"/>
        </w:rPr>
        <w:t>2</w:t>
      </w:r>
      <w:r w:rsidRPr="00D23581">
        <w:rPr>
          <w:rFonts w:cs="Arial"/>
          <w:sz w:val="20"/>
        </w:rPr>
        <w:t xml:space="preserve">.- OBRAS COMPLEMENTARIAS </w:t>
      </w:r>
      <w:bookmarkStart w:id="0" w:name="_GoBack"/>
      <w:bookmarkEnd w:id="0"/>
      <w:r w:rsidRPr="00D23581">
        <w:rPr>
          <w:rFonts w:cs="Arial"/>
          <w:sz w:val="20"/>
        </w:rPr>
        <w:t>Y SEÑALAMIENTO VERTICAL</w:t>
      </w:r>
      <w:r>
        <w:rPr>
          <w:rFonts w:cs="Arial"/>
          <w:sz w:val="20"/>
        </w:rPr>
        <w:t>, SUBTRAMO Km 53+000 AL Km 63+000</w:t>
      </w:r>
    </w:p>
    <w:p w:rsidR="005A62CA" w:rsidRPr="00D23581" w:rsidRDefault="005A62CA" w:rsidP="005A62CA">
      <w:pPr>
        <w:pStyle w:val="Textoindependiente"/>
        <w:tabs>
          <w:tab w:val="left" w:pos="567"/>
        </w:tabs>
        <w:rPr>
          <w:rFonts w:cs="Arial"/>
          <w:b w:val="0"/>
          <w:sz w:val="20"/>
        </w:rPr>
      </w:pPr>
    </w:p>
    <w:p w:rsidR="005A62CA" w:rsidRPr="00D23581" w:rsidRDefault="005A62CA" w:rsidP="005A62CA">
      <w:pPr>
        <w:pStyle w:val="Textoindependiente"/>
        <w:tabs>
          <w:tab w:val="left" w:pos="567"/>
        </w:tabs>
        <w:rPr>
          <w:rFonts w:cs="Arial"/>
          <w:b w:val="0"/>
          <w:sz w:val="20"/>
        </w:rPr>
      </w:pPr>
      <w:r w:rsidRPr="00D23581">
        <w:rPr>
          <w:rFonts w:cs="Arial"/>
          <w:b w:val="0"/>
          <w:sz w:val="20"/>
        </w:rPr>
        <w:t xml:space="preserve">A.- Se procederá al desmantelamiento de las señales verticales tanto bajas como elevadas y el Contratista deberá realizar un inventario de las mismas para almacenarlas y resguardarlas para su entrega o indicaciones </w:t>
      </w:r>
      <w:r>
        <w:rPr>
          <w:rFonts w:cs="Arial"/>
          <w:b w:val="0"/>
          <w:sz w:val="20"/>
        </w:rPr>
        <w:t>de la Convocante</w:t>
      </w:r>
      <w:r w:rsidRPr="00D23581">
        <w:rPr>
          <w:rFonts w:cs="Arial"/>
          <w:b w:val="0"/>
          <w:sz w:val="20"/>
        </w:rPr>
        <w:t>.</w:t>
      </w:r>
    </w:p>
    <w:p w:rsidR="005A62CA" w:rsidRPr="00D23581" w:rsidRDefault="005A62CA" w:rsidP="005A62CA">
      <w:pPr>
        <w:pStyle w:val="Textoindependiente"/>
        <w:tabs>
          <w:tab w:val="left" w:pos="567"/>
        </w:tabs>
        <w:rPr>
          <w:rFonts w:cs="Arial"/>
          <w:b w:val="0"/>
          <w:sz w:val="20"/>
        </w:rPr>
      </w:pPr>
    </w:p>
    <w:p w:rsidR="005A62CA" w:rsidRPr="00D23581" w:rsidRDefault="005A62CA" w:rsidP="005A62CA">
      <w:pPr>
        <w:pStyle w:val="Textoindependiente"/>
        <w:tabs>
          <w:tab w:val="left" w:pos="567"/>
        </w:tabs>
        <w:rPr>
          <w:rFonts w:cs="Arial"/>
          <w:b w:val="0"/>
          <w:sz w:val="20"/>
        </w:rPr>
      </w:pPr>
      <w:r w:rsidRPr="00D23581">
        <w:rPr>
          <w:rFonts w:cs="Arial"/>
          <w:b w:val="0"/>
          <w:sz w:val="20"/>
        </w:rPr>
        <w:t>B.- Se procederá al desmantelamiento y retiro de los dispositivos de seguridad (defensa metálica, barrera central y malla antideslumbrante) y el Contratista deberá realizar un inventario de los mismos para almacenarlos y reinstalarlos en las condiciones existentes, previas al inicio de las obras del tramo.</w:t>
      </w:r>
    </w:p>
    <w:p w:rsidR="005A62CA" w:rsidRPr="00D23581" w:rsidRDefault="005A62CA" w:rsidP="005A62CA">
      <w:pPr>
        <w:pStyle w:val="Textoindependiente"/>
        <w:tabs>
          <w:tab w:val="left" w:pos="567"/>
        </w:tabs>
        <w:rPr>
          <w:rFonts w:cs="Arial"/>
          <w:b w:val="0"/>
          <w:sz w:val="20"/>
        </w:rPr>
      </w:pPr>
    </w:p>
    <w:p w:rsidR="005A62CA" w:rsidRPr="00D23581" w:rsidRDefault="005A62CA" w:rsidP="005A62CA">
      <w:pPr>
        <w:pStyle w:val="Textoindependiente"/>
        <w:tabs>
          <w:tab w:val="left" w:pos="567"/>
        </w:tabs>
        <w:rPr>
          <w:rFonts w:cs="Arial"/>
          <w:b w:val="0"/>
          <w:sz w:val="20"/>
        </w:rPr>
      </w:pPr>
      <w:r w:rsidRPr="00D23581">
        <w:rPr>
          <w:rFonts w:cs="Arial"/>
          <w:b w:val="0"/>
          <w:sz w:val="20"/>
        </w:rPr>
        <w:t xml:space="preserve">El material desmantelado y el producto de la demolición se llevarán a los almacenes y bancos de tiro establecidos </w:t>
      </w:r>
      <w:r>
        <w:rPr>
          <w:rFonts w:cs="Arial"/>
          <w:b w:val="0"/>
          <w:sz w:val="20"/>
        </w:rPr>
        <w:t xml:space="preserve">por el Licitante Ganador y autorizados </w:t>
      </w:r>
      <w:r w:rsidRPr="00D23581">
        <w:rPr>
          <w:rFonts w:cs="Arial"/>
          <w:b w:val="0"/>
          <w:sz w:val="20"/>
        </w:rPr>
        <w:t xml:space="preserve">por </w:t>
      </w:r>
      <w:r>
        <w:rPr>
          <w:rFonts w:cs="Arial"/>
          <w:b w:val="0"/>
          <w:sz w:val="20"/>
        </w:rPr>
        <w:t>la Convocante</w:t>
      </w:r>
      <w:r w:rsidRPr="00D23581">
        <w:rPr>
          <w:rFonts w:cs="Arial"/>
          <w:b w:val="0"/>
          <w:sz w:val="20"/>
        </w:rPr>
        <w:t>.</w:t>
      </w:r>
    </w:p>
    <w:p w:rsidR="005A62CA" w:rsidRPr="00D23581" w:rsidRDefault="005A62CA" w:rsidP="005A62CA">
      <w:pPr>
        <w:pStyle w:val="Textoindependiente"/>
        <w:tabs>
          <w:tab w:val="left" w:pos="567"/>
        </w:tabs>
        <w:rPr>
          <w:rFonts w:cs="Arial"/>
          <w:b w:val="0"/>
          <w:sz w:val="20"/>
        </w:rPr>
      </w:pPr>
    </w:p>
    <w:p w:rsidR="005A62CA" w:rsidRPr="00D23581" w:rsidRDefault="005A62CA" w:rsidP="005A62CA">
      <w:pPr>
        <w:pStyle w:val="Textoindependiente"/>
        <w:tabs>
          <w:tab w:val="left" w:pos="567"/>
        </w:tabs>
        <w:rPr>
          <w:rFonts w:cs="Arial"/>
          <w:b w:val="0"/>
          <w:sz w:val="20"/>
        </w:rPr>
      </w:pPr>
      <w:r w:rsidRPr="00D23581">
        <w:rPr>
          <w:rFonts w:cs="Arial"/>
          <w:b w:val="0"/>
          <w:sz w:val="20"/>
        </w:rPr>
        <w:t>C.- Se deberá retirar los bordillos prefabricados y/o colados en sitio, cunetas y lavaderos. El material desmantelado y el producto de la demolición se llevará</w:t>
      </w:r>
      <w:r>
        <w:rPr>
          <w:rFonts w:cs="Arial"/>
          <w:b w:val="0"/>
          <w:sz w:val="20"/>
        </w:rPr>
        <w:t>n</w:t>
      </w:r>
      <w:r w:rsidRPr="00D23581">
        <w:rPr>
          <w:rFonts w:cs="Arial"/>
          <w:b w:val="0"/>
          <w:sz w:val="20"/>
        </w:rPr>
        <w:t xml:space="preserve"> a los almacenes y bancos de tiro establecidos </w:t>
      </w:r>
      <w:r>
        <w:rPr>
          <w:rFonts w:cs="Arial"/>
          <w:b w:val="0"/>
          <w:sz w:val="20"/>
        </w:rPr>
        <w:t xml:space="preserve">por el Licitante Ganador y autorizados </w:t>
      </w:r>
      <w:r w:rsidRPr="00D23581">
        <w:rPr>
          <w:rFonts w:cs="Arial"/>
          <w:b w:val="0"/>
          <w:sz w:val="20"/>
        </w:rPr>
        <w:t xml:space="preserve">por </w:t>
      </w:r>
      <w:r>
        <w:rPr>
          <w:rFonts w:cs="Arial"/>
          <w:b w:val="0"/>
          <w:sz w:val="20"/>
        </w:rPr>
        <w:t>la Convocante</w:t>
      </w:r>
      <w:r w:rsidRPr="00D23581">
        <w:rPr>
          <w:rFonts w:cs="Arial"/>
          <w:b w:val="0"/>
          <w:sz w:val="20"/>
        </w:rPr>
        <w:t>.</w:t>
      </w:r>
    </w:p>
    <w:p w:rsidR="005A62CA" w:rsidRPr="00D23581" w:rsidRDefault="005A62CA" w:rsidP="005A62CA">
      <w:pPr>
        <w:pStyle w:val="Textoindependiente"/>
        <w:tabs>
          <w:tab w:val="left" w:pos="567"/>
        </w:tabs>
        <w:jc w:val="left"/>
        <w:rPr>
          <w:rFonts w:cs="Arial"/>
          <w:b w:val="0"/>
          <w:sz w:val="20"/>
        </w:rPr>
      </w:pPr>
    </w:p>
    <w:p w:rsidR="005A62CA" w:rsidRDefault="005A62CA" w:rsidP="00625ED7">
      <w:pPr>
        <w:pStyle w:val="Textoindependiente"/>
        <w:tabs>
          <w:tab w:val="left" w:pos="567"/>
        </w:tabs>
        <w:rPr>
          <w:rFonts w:cs="Arial"/>
          <w:b w:val="0"/>
          <w:sz w:val="20"/>
        </w:rPr>
      </w:pPr>
    </w:p>
    <w:p w:rsidR="00CB35F3" w:rsidRPr="00D23581" w:rsidRDefault="00CB35F3" w:rsidP="00625ED7">
      <w:pPr>
        <w:pStyle w:val="Textoindependiente"/>
        <w:tabs>
          <w:tab w:val="left" w:pos="567"/>
        </w:tabs>
        <w:rPr>
          <w:rFonts w:cs="Arial"/>
          <w:b w:val="0"/>
          <w:sz w:val="20"/>
        </w:rPr>
      </w:pPr>
    </w:p>
    <w:p w:rsidR="00625ED7" w:rsidRPr="00D23581" w:rsidRDefault="00625ED7" w:rsidP="00625ED7">
      <w:pPr>
        <w:pStyle w:val="Textoindependiente"/>
        <w:tabs>
          <w:tab w:val="left" w:pos="567"/>
        </w:tabs>
        <w:rPr>
          <w:rFonts w:cs="Arial"/>
          <w:sz w:val="20"/>
        </w:rPr>
      </w:pPr>
      <w:r w:rsidRPr="00D23581">
        <w:rPr>
          <w:rFonts w:cs="Arial"/>
          <w:sz w:val="20"/>
        </w:rPr>
        <w:t xml:space="preserve">II.- PAVIMENTACIÓN. </w:t>
      </w:r>
      <w:r w:rsidR="005A62CA">
        <w:rPr>
          <w:rFonts w:cs="Arial"/>
          <w:sz w:val="20"/>
        </w:rPr>
        <w:t>SUBTRAMO Km 53+000 AL Km 63+000.</w:t>
      </w:r>
    </w:p>
    <w:p w:rsidR="00703728" w:rsidRPr="00D23581" w:rsidRDefault="00703728" w:rsidP="00043FDE">
      <w:pPr>
        <w:pStyle w:val="Textoindependiente"/>
        <w:tabs>
          <w:tab w:val="left" w:pos="567"/>
        </w:tabs>
        <w:jc w:val="left"/>
        <w:rPr>
          <w:rFonts w:cs="Arial"/>
          <w:sz w:val="20"/>
        </w:rPr>
      </w:pPr>
    </w:p>
    <w:p w:rsidR="00625ED7" w:rsidRPr="00D23581" w:rsidRDefault="00625ED7" w:rsidP="00625ED7">
      <w:pPr>
        <w:pStyle w:val="Textoindependiente"/>
        <w:tabs>
          <w:tab w:val="left" w:pos="567"/>
        </w:tabs>
        <w:rPr>
          <w:rFonts w:cs="Arial"/>
          <w:b w:val="0"/>
          <w:sz w:val="20"/>
        </w:rPr>
      </w:pPr>
      <w:r w:rsidRPr="00D23581">
        <w:rPr>
          <w:rFonts w:cs="Arial"/>
          <w:b w:val="0"/>
          <w:sz w:val="20"/>
        </w:rPr>
        <w:t>Una vez terminados los trabajos mencionados anteriormente, se procederá a construir el pavimento</w:t>
      </w:r>
      <w:r w:rsidR="005A62CA">
        <w:rPr>
          <w:rFonts w:cs="Arial"/>
          <w:b w:val="0"/>
          <w:sz w:val="20"/>
        </w:rPr>
        <w:t xml:space="preserve"> de concreto hidráulico,</w:t>
      </w:r>
      <w:r w:rsidRPr="00D23581">
        <w:rPr>
          <w:rFonts w:cs="Arial"/>
          <w:b w:val="0"/>
          <w:sz w:val="20"/>
        </w:rPr>
        <w:t xml:space="preserve"> mediante los trabajos que se mencionan a continuación.</w:t>
      </w:r>
    </w:p>
    <w:p w:rsidR="00625ED7" w:rsidRPr="00D23581" w:rsidRDefault="00625ED7" w:rsidP="00043FDE">
      <w:pPr>
        <w:pStyle w:val="Textoindependiente"/>
        <w:tabs>
          <w:tab w:val="left" w:pos="567"/>
        </w:tabs>
        <w:jc w:val="left"/>
        <w:rPr>
          <w:rFonts w:cs="Arial"/>
          <w:sz w:val="20"/>
        </w:rPr>
      </w:pPr>
    </w:p>
    <w:p w:rsidR="00703728" w:rsidRPr="00D23581" w:rsidRDefault="003F340D" w:rsidP="0017498C">
      <w:pPr>
        <w:pStyle w:val="Textoindependiente"/>
        <w:tabs>
          <w:tab w:val="left" w:pos="567"/>
        </w:tabs>
        <w:rPr>
          <w:rFonts w:cs="Arial"/>
          <w:sz w:val="20"/>
        </w:rPr>
      </w:pPr>
      <w:r w:rsidRPr="00D23581">
        <w:rPr>
          <w:rFonts w:cs="Arial"/>
          <w:sz w:val="20"/>
        </w:rPr>
        <w:t>II</w:t>
      </w:r>
      <w:r w:rsidR="00625ED7" w:rsidRPr="00D23581">
        <w:rPr>
          <w:rFonts w:cs="Arial"/>
          <w:sz w:val="20"/>
        </w:rPr>
        <w:t>.1.</w:t>
      </w:r>
      <w:r w:rsidR="00703728" w:rsidRPr="00D23581">
        <w:rPr>
          <w:rFonts w:cs="Arial"/>
          <w:sz w:val="20"/>
        </w:rPr>
        <w:t>-</w:t>
      </w:r>
      <w:r w:rsidR="00625ED7" w:rsidRPr="00D23581">
        <w:rPr>
          <w:rFonts w:cs="Arial"/>
          <w:sz w:val="20"/>
        </w:rPr>
        <w:t xml:space="preserve"> </w:t>
      </w:r>
      <w:r w:rsidR="00703728" w:rsidRPr="00D23581">
        <w:rPr>
          <w:rFonts w:cs="Arial"/>
          <w:sz w:val="20"/>
        </w:rPr>
        <w:t xml:space="preserve">BACHEO PROFUNDO AISLADO: </w:t>
      </w:r>
    </w:p>
    <w:p w:rsidR="00703728" w:rsidRPr="00D23581" w:rsidRDefault="00703728" w:rsidP="0017498C">
      <w:pPr>
        <w:pStyle w:val="Textoindependiente"/>
        <w:tabs>
          <w:tab w:val="left" w:pos="567"/>
        </w:tabs>
        <w:rPr>
          <w:rFonts w:cs="Arial"/>
          <w:sz w:val="20"/>
        </w:rPr>
      </w:pPr>
    </w:p>
    <w:p w:rsidR="00703728" w:rsidRDefault="00703728" w:rsidP="0017498C">
      <w:pPr>
        <w:pStyle w:val="Textoindependiente"/>
        <w:rPr>
          <w:rFonts w:cs="Arial"/>
          <w:b w:val="0"/>
          <w:sz w:val="20"/>
        </w:rPr>
      </w:pPr>
      <w:r w:rsidRPr="00D23581">
        <w:rPr>
          <w:rFonts w:cs="Arial"/>
          <w:b w:val="0"/>
          <w:sz w:val="20"/>
        </w:rPr>
        <w:t xml:space="preserve">Se efectuará una excavación en caja en la zona en donde se localice deformación del espesor del pavimento existente en </w:t>
      </w:r>
      <w:r w:rsidR="00AD1327">
        <w:rPr>
          <w:rFonts w:cs="Arial"/>
          <w:b w:val="0"/>
          <w:sz w:val="20"/>
        </w:rPr>
        <w:t>6</w:t>
      </w:r>
      <w:r w:rsidR="001C4A57" w:rsidRPr="00D23581">
        <w:rPr>
          <w:rFonts w:cs="Arial"/>
          <w:b w:val="0"/>
          <w:sz w:val="20"/>
        </w:rPr>
        <w:t>0</w:t>
      </w:r>
      <w:r w:rsidRPr="00D23581">
        <w:rPr>
          <w:rFonts w:cs="Arial"/>
          <w:b w:val="0"/>
          <w:sz w:val="20"/>
        </w:rPr>
        <w:t xml:space="preserve"> cm. El material producto de la excavación será colocado en el Campamento Rio Frío, ubicado en el km. 63+000 de la autopista México-Puebla, cuerpo “A” o bien a la distancia hasta la ubicación del desvío de acuerdo a su propuesta. La cama de la caja se compactara al 95% de su PVSM de acuerdo a la prueba AASHTO estándar. Se procederá a rellenar la excavación en caja </w:t>
      </w:r>
      <w:r w:rsidR="002125DC" w:rsidRPr="00D23581">
        <w:rPr>
          <w:rFonts w:cs="Arial"/>
          <w:b w:val="0"/>
          <w:sz w:val="20"/>
        </w:rPr>
        <w:t>conforme a lo indicado en la especificación particular</w:t>
      </w:r>
      <w:r w:rsidR="003205C1" w:rsidRPr="00D23581">
        <w:rPr>
          <w:rFonts w:cs="Arial"/>
          <w:b w:val="0"/>
          <w:sz w:val="20"/>
        </w:rPr>
        <w:t>.</w:t>
      </w:r>
    </w:p>
    <w:p w:rsidR="00AF78A7" w:rsidRDefault="00AF78A7" w:rsidP="0017498C">
      <w:pPr>
        <w:pStyle w:val="Textoindependiente"/>
        <w:rPr>
          <w:rFonts w:cs="Arial"/>
          <w:b w:val="0"/>
          <w:sz w:val="20"/>
        </w:rPr>
      </w:pPr>
    </w:p>
    <w:p w:rsidR="00AF78A7" w:rsidRPr="00AF78A7" w:rsidRDefault="00AF78A7" w:rsidP="00AF78A7">
      <w:pPr>
        <w:pStyle w:val="Textoindependiente"/>
        <w:tabs>
          <w:tab w:val="left" w:pos="360"/>
        </w:tabs>
        <w:ind w:left="360" w:hanging="360"/>
        <w:rPr>
          <w:rFonts w:cs="Arial"/>
          <w:sz w:val="20"/>
        </w:rPr>
      </w:pPr>
      <w:r w:rsidRPr="00AF78A7">
        <w:rPr>
          <w:rFonts w:cs="Arial"/>
          <w:sz w:val="20"/>
        </w:rPr>
        <w:t>II.</w:t>
      </w:r>
      <w:r>
        <w:rPr>
          <w:rFonts w:cs="Arial"/>
          <w:sz w:val="20"/>
        </w:rPr>
        <w:t>2</w:t>
      </w:r>
      <w:r w:rsidRPr="00AF78A7">
        <w:rPr>
          <w:rFonts w:cs="Arial"/>
          <w:sz w:val="20"/>
        </w:rPr>
        <w:tab/>
        <w:t xml:space="preserve">FRESADO Y RETIRO </w:t>
      </w:r>
      <w:r w:rsidR="007665B2">
        <w:rPr>
          <w:rFonts w:cs="Arial"/>
          <w:sz w:val="20"/>
        </w:rPr>
        <w:t xml:space="preserve">DEL </w:t>
      </w:r>
      <w:r w:rsidRPr="00AF78A7">
        <w:rPr>
          <w:rFonts w:cs="Arial"/>
          <w:sz w:val="20"/>
        </w:rPr>
        <w:t>PAVIMENTO</w:t>
      </w:r>
      <w:r w:rsidR="007665B2">
        <w:rPr>
          <w:rFonts w:cs="Arial"/>
          <w:sz w:val="20"/>
        </w:rPr>
        <w:t xml:space="preserve"> EXISTENTE</w:t>
      </w:r>
      <w:r w:rsidRPr="00AF78A7">
        <w:rPr>
          <w:rFonts w:cs="Arial"/>
          <w:sz w:val="20"/>
        </w:rPr>
        <w:t>, SEGÚN PROYECTO.</w:t>
      </w:r>
    </w:p>
    <w:p w:rsidR="00AF78A7" w:rsidRPr="00E45BC5" w:rsidRDefault="00AF78A7" w:rsidP="00AF78A7">
      <w:pPr>
        <w:pStyle w:val="Textoindependiente"/>
        <w:rPr>
          <w:rFonts w:cs="Arial"/>
          <w:b w:val="0"/>
          <w:szCs w:val="24"/>
        </w:rPr>
      </w:pPr>
    </w:p>
    <w:p w:rsidR="00AF78A7" w:rsidRPr="00AF78A7" w:rsidRDefault="00AF78A7" w:rsidP="00AF78A7">
      <w:pPr>
        <w:pStyle w:val="Textoindependiente"/>
        <w:rPr>
          <w:rFonts w:cs="Arial"/>
          <w:b w:val="0"/>
          <w:sz w:val="20"/>
        </w:rPr>
      </w:pPr>
      <w:r w:rsidRPr="00AF78A7">
        <w:rPr>
          <w:rFonts w:cs="Arial"/>
          <w:b w:val="0"/>
          <w:sz w:val="20"/>
        </w:rPr>
        <w:t xml:space="preserve">Para efectuar la operación de fresado, el contratista deberá emplear una perfiladora de pavimentos. La perfiladora deberá contar con dispositivos para control automático de los niveles, mecanismos para recoger y cargar el producto del corte, mandril nivelado y puntas de corte en buen estado, la  selección del equipo se </w:t>
      </w:r>
      <w:r w:rsidRPr="00AF78A7">
        <w:rPr>
          <w:rFonts w:cs="Arial"/>
          <w:b w:val="0"/>
          <w:sz w:val="20"/>
        </w:rPr>
        <w:lastRenderedPageBreak/>
        <w:t>realizará de tal manera que se logren los rendimientos apropiados, conforme al período de ejecución establecido, evitando daños en la carpeta de las áreas adyacentes, sin afectar la estabilidad de la capa de base subyacente y tomando como base la normativa N.CVS.CAR.4.02.001/03 en lo referente a la recuperación en frío de pavimentos asfálticos.</w:t>
      </w:r>
    </w:p>
    <w:p w:rsidR="00AF78A7" w:rsidRPr="00AF78A7" w:rsidRDefault="00AF78A7" w:rsidP="00AF78A7">
      <w:pPr>
        <w:pStyle w:val="Textoindependiente"/>
        <w:rPr>
          <w:rFonts w:cs="Arial"/>
          <w:b w:val="0"/>
          <w:sz w:val="20"/>
        </w:rPr>
      </w:pPr>
    </w:p>
    <w:p w:rsidR="00AF78A7" w:rsidRPr="00AF78A7" w:rsidRDefault="00AF78A7" w:rsidP="00AF78A7">
      <w:pPr>
        <w:pStyle w:val="Textoindependiente"/>
        <w:rPr>
          <w:rFonts w:cs="Arial"/>
          <w:b w:val="0"/>
          <w:sz w:val="20"/>
        </w:rPr>
      </w:pPr>
      <w:r w:rsidRPr="00AF78A7">
        <w:rPr>
          <w:rFonts w:cs="Arial"/>
          <w:b w:val="0"/>
          <w:sz w:val="20"/>
        </w:rPr>
        <w:t xml:space="preserve">La  profundidad  del fresado será de acuerdo a lo indicado en el  proyecto, a partir de la superficie de la carpeta  asfáltica existente. </w:t>
      </w:r>
    </w:p>
    <w:p w:rsidR="00AF78A7" w:rsidRPr="00D23581" w:rsidRDefault="00AF78A7" w:rsidP="0017498C">
      <w:pPr>
        <w:pStyle w:val="Textoindependiente"/>
        <w:rPr>
          <w:rFonts w:cs="Arial"/>
          <w:b w:val="0"/>
          <w:sz w:val="20"/>
        </w:rPr>
      </w:pPr>
    </w:p>
    <w:p w:rsidR="003F340D" w:rsidRPr="00D23581" w:rsidRDefault="003F340D" w:rsidP="0017498C">
      <w:pPr>
        <w:pStyle w:val="Textoindependiente"/>
        <w:rPr>
          <w:rFonts w:cs="Arial"/>
          <w:b w:val="0"/>
          <w:sz w:val="20"/>
        </w:rPr>
      </w:pPr>
    </w:p>
    <w:p w:rsidR="00625ED7" w:rsidRPr="00D23581" w:rsidRDefault="00625ED7" w:rsidP="00625ED7">
      <w:pPr>
        <w:pStyle w:val="Textoindependiente"/>
        <w:tabs>
          <w:tab w:val="left" w:pos="567"/>
        </w:tabs>
        <w:rPr>
          <w:rFonts w:cs="Arial"/>
          <w:sz w:val="20"/>
        </w:rPr>
      </w:pPr>
      <w:r w:rsidRPr="00D23581">
        <w:rPr>
          <w:rFonts w:cs="Arial"/>
          <w:sz w:val="20"/>
        </w:rPr>
        <w:t>II.</w:t>
      </w:r>
      <w:r w:rsidR="00AF78A7">
        <w:rPr>
          <w:rFonts w:cs="Arial"/>
          <w:sz w:val="20"/>
        </w:rPr>
        <w:t>3</w:t>
      </w:r>
      <w:r w:rsidRPr="00D23581">
        <w:rPr>
          <w:rFonts w:cs="Arial"/>
          <w:sz w:val="20"/>
        </w:rPr>
        <w:t xml:space="preserve">.- </w:t>
      </w:r>
      <w:r w:rsidR="00304D26" w:rsidRPr="00D23581">
        <w:rPr>
          <w:rFonts w:cs="Arial"/>
          <w:sz w:val="20"/>
        </w:rPr>
        <w:t>SUBRASANTE DE 30 CM DE ESPESOR.</w:t>
      </w:r>
    </w:p>
    <w:p w:rsidR="00625ED7" w:rsidRPr="00D23581" w:rsidRDefault="00625ED7" w:rsidP="00625ED7">
      <w:pPr>
        <w:pStyle w:val="Textoindependiente"/>
        <w:tabs>
          <w:tab w:val="left" w:pos="567"/>
        </w:tabs>
        <w:rPr>
          <w:rFonts w:cs="Arial"/>
          <w:b w:val="0"/>
          <w:sz w:val="20"/>
        </w:rPr>
      </w:pPr>
    </w:p>
    <w:p w:rsidR="00625ED7" w:rsidRPr="00D23581" w:rsidRDefault="00D9075C" w:rsidP="00625ED7">
      <w:pPr>
        <w:pStyle w:val="Textoindependiente"/>
        <w:tabs>
          <w:tab w:val="left" w:pos="567"/>
        </w:tabs>
        <w:rPr>
          <w:rFonts w:cs="Arial"/>
          <w:b w:val="0"/>
          <w:sz w:val="20"/>
        </w:rPr>
      </w:pPr>
      <w:r w:rsidRPr="00D23581">
        <w:rPr>
          <w:rFonts w:cs="Arial"/>
          <w:b w:val="0"/>
          <w:sz w:val="20"/>
        </w:rPr>
        <w:t xml:space="preserve">En los sitios en </w:t>
      </w:r>
      <w:r w:rsidR="002774E9" w:rsidRPr="00D23581">
        <w:rPr>
          <w:rFonts w:cs="Arial"/>
          <w:b w:val="0"/>
          <w:sz w:val="20"/>
        </w:rPr>
        <w:t>los que</w:t>
      </w:r>
      <w:r w:rsidRPr="00D23581">
        <w:rPr>
          <w:rFonts w:cs="Arial"/>
          <w:b w:val="0"/>
          <w:sz w:val="20"/>
        </w:rPr>
        <w:t xml:space="preserve"> </w:t>
      </w:r>
      <w:r w:rsidR="002774E9" w:rsidRPr="00D23581">
        <w:rPr>
          <w:rFonts w:cs="Arial"/>
          <w:b w:val="0"/>
          <w:sz w:val="20"/>
        </w:rPr>
        <w:t xml:space="preserve">el nuevo pavimento </w:t>
      </w:r>
      <w:r w:rsidRPr="00D23581">
        <w:rPr>
          <w:rFonts w:cs="Arial"/>
          <w:b w:val="0"/>
          <w:sz w:val="20"/>
        </w:rPr>
        <w:t>se apoyará fue</w:t>
      </w:r>
      <w:r w:rsidR="002774E9" w:rsidRPr="00D23581">
        <w:rPr>
          <w:rFonts w:cs="Arial"/>
          <w:b w:val="0"/>
          <w:sz w:val="20"/>
        </w:rPr>
        <w:t xml:space="preserve">ra de la estructura </w:t>
      </w:r>
      <w:r w:rsidR="00612213" w:rsidRPr="00D23581">
        <w:rPr>
          <w:rFonts w:cs="Arial"/>
          <w:b w:val="0"/>
          <w:sz w:val="20"/>
        </w:rPr>
        <w:t>existe</w:t>
      </w:r>
      <w:r w:rsidR="002774E9" w:rsidRPr="00D23581">
        <w:rPr>
          <w:rFonts w:cs="Arial"/>
          <w:b w:val="0"/>
          <w:sz w:val="20"/>
        </w:rPr>
        <w:t xml:space="preserve">, se deberá construir </w:t>
      </w:r>
      <w:r w:rsidRPr="00D23581">
        <w:rPr>
          <w:rFonts w:cs="Arial"/>
          <w:b w:val="0"/>
          <w:sz w:val="20"/>
        </w:rPr>
        <w:t>una capa s</w:t>
      </w:r>
      <w:r w:rsidR="002774E9" w:rsidRPr="00D23581">
        <w:rPr>
          <w:rFonts w:cs="Arial"/>
          <w:b w:val="0"/>
          <w:sz w:val="20"/>
        </w:rPr>
        <w:t>u</w:t>
      </w:r>
      <w:r w:rsidR="00B325AD">
        <w:rPr>
          <w:rFonts w:cs="Arial"/>
          <w:b w:val="0"/>
          <w:sz w:val="20"/>
        </w:rPr>
        <w:t>brasan</w:t>
      </w:r>
      <w:r w:rsidRPr="00D23581">
        <w:rPr>
          <w:rFonts w:cs="Arial"/>
          <w:b w:val="0"/>
          <w:sz w:val="20"/>
        </w:rPr>
        <w:t>te de 30 cm de espesor</w:t>
      </w:r>
      <w:r w:rsidR="00612213" w:rsidRPr="00D23581">
        <w:rPr>
          <w:rFonts w:cs="Arial"/>
          <w:b w:val="0"/>
          <w:sz w:val="20"/>
        </w:rPr>
        <w:t>, compactada al 100% de su PVSM de acuerdo a la prueba AASHTO estándar;</w:t>
      </w:r>
      <w:r w:rsidR="00AF4F1C" w:rsidRPr="00D23581">
        <w:rPr>
          <w:rFonts w:cs="Arial"/>
          <w:b w:val="0"/>
          <w:sz w:val="20"/>
        </w:rPr>
        <w:t xml:space="preserve"> la construcción de la subrasante se </w:t>
      </w:r>
      <w:r w:rsidR="007A65E9" w:rsidRPr="00D23581">
        <w:rPr>
          <w:rFonts w:cs="Arial"/>
          <w:b w:val="0"/>
          <w:sz w:val="20"/>
        </w:rPr>
        <w:t>realizará</w:t>
      </w:r>
      <w:r w:rsidR="00AF4F1C" w:rsidRPr="00D23581">
        <w:rPr>
          <w:rFonts w:cs="Arial"/>
          <w:b w:val="0"/>
          <w:sz w:val="20"/>
        </w:rPr>
        <w:t xml:space="preserve"> en las zonas </w:t>
      </w:r>
      <w:r w:rsidR="007A65E9" w:rsidRPr="00D23581">
        <w:rPr>
          <w:rFonts w:cs="Arial"/>
          <w:b w:val="0"/>
          <w:sz w:val="20"/>
        </w:rPr>
        <w:t>marcada</w:t>
      </w:r>
      <w:r w:rsidR="00AF4F1C" w:rsidRPr="00D23581">
        <w:rPr>
          <w:rFonts w:cs="Arial"/>
          <w:b w:val="0"/>
          <w:sz w:val="20"/>
        </w:rPr>
        <w:t>s por el</w:t>
      </w:r>
      <w:r w:rsidR="002774E9" w:rsidRPr="00D23581">
        <w:rPr>
          <w:rFonts w:cs="Arial"/>
          <w:b w:val="0"/>
          <w:sz w:val="20"/>
        </w:rPr>
        <w:t xml:space="preserve"> </w:t>
      </w:r>
      <w:r w:rsidR="002400C0" w:rsidRPr="00D23581">
        <w:rPr>
          <w:rFonts w:cs="Arial"/>
          <w:b w:val="0"/>
          <w:sz w:val="20"/>
        </w:rPr>
        <w:t>proyecto</w:t>
      </w:r>
      <w:r w:rsidRPr="00D23581">
        <w:rPr>
          <w:rFonts w:cs="Arial"/>
          <w:b w:val="0"/>
          <w:sz w:val="20"/>
        </w:rPr>
        <w:t xml:space="preserve"> o en </w:t>
      </w:r>
      <w:r w:rsidR="00AF4F1C" w:rsidRPr="00D23581">
        <w:rPr>
          <w:rFonts w:cs="Arial"/>
          <w:b w:val="0"/>
          <w:sz w:val="20"/>
        </w:rPr>
        <w:t xml:space="preserve">donde </w:t>
      </w:r>
      <w:r w:rsidR="00DE33FA">
        <w:rPr>
          <w:rFonts w:cs="Arial"/>
          <w:b w:val="0"/>
          <w:sz w:val="20"/>
        </w:rPr>
        <w:t>la Convocante</w:t>
      </w:r>
      <w:r w:rsidR="002400C0" w:rsidRPr="00D23581">
        <w:rPr>
          <w:rFonts w:cs="Arial"/>
          <w:b w:val="0"/>
          <w:sz w:val="20"/>
        </w:rPr>
        <w:t xml:space="preserve"> </w:t>
      </w:r>
      <w:r w:rsidRPr="00D23581">
        <w:rPr>
          <w:rFonts w:cs="Arial"/>
          <w:b w:val="0"/>
          <w:sz w:val="20"/>
        </w:rPr>
        <w:t>determine</w:t>
      </w:r>
      <w:r w:rsidR="002400C0" w:rsidRPr="00D23581">
        <w:rPr>
          <w:rFonts w:cs="Arial"/>
          <w:b w:val="0"/>
          <w:sz w:val="20"/>
        </w:rPr>
        <w:t>. P</w:t>
      </w:r>
      <w:r w:rsidR="002774E9" w:rsidRPr="00D23581">
        <w:rPr>
          <w:rFonts w:cs="Arial"/>
          <w:b w:val="0"/>
          <w:sz w:val="20"/>
        </w:rPr>
        <w:t xml:space="preserve">revio a la formación de la subrasante, se efectuará una excavación en caja, el material producto de la excavación será colocado en el Campamento Rio Frío, ubicado en el km. 63+000 de la autopista México-Puebla, cuerpo “A” o bien a la distancia hasta la ubicación del desvío de acuerdo a su propuesta. La cama de la caja se compactara al 95% de su PVSM de acuerdo a la prueba AASHTO estándar. Para la construcción de la subrasante se </w:t>
      </w:r>
      <w:r w:rsidR="007A65E9" w:rsidRPr="00D23581">
        <w:rPr>
          <w:rFonts w:cs="Arial"/>
          <w:b w:val="0"/>
          <w:sz w:val="20"/>
        </w:rPr>
        <w:t>deberá</w:t>
      </w:r>
      <w:r w:rsidR="002400C0" w:rsidRPr="00D23581">
        <w:rPr>
          <w:rFonts w:cs="Arial"/>
          <w:b w:val="0"/>
          <w:sz w:val="20"/>
        </w:rPr>
        <w:t xml:space="preserve"> seguir lo indicado en la norma </w:t>
      </w:r>
      <w:r w:rsidR="002774E9" w:rsidRPr="00D23581">
        <w:rPr>
          <w:rFonts w:cs="Arial"/>
          <w:b w:val="0"/>
          <w:sz w:val="20"/>
        </w:rPr>
        <w:t xml:space="preserve"> </w:t>
      </w:r>
      <w:r w:rsidR="002400C0" w:rsidRPr="00D23581">
        <w:rPr>
          <w:rFonts w:cs="Arial"/>
          <w:b w:val="0"/>
          <w:sz w:val="20"/>
        </w:rPr>
        <w:t xml:space="preserve">N-CTR-CAR-1-01-009 </w:t>
      </w:r>
      <w:r w:rsidR="007A65E9" w:rsidRPr="00D23581">
        <w:rPr>
          <w:rFonts w:cs="Arial"/>
          <w:b w:val="0"/>
          <w:sz w:val="20"/>
        </w:rPr>
        <w:t>vigente</w:t>
      </w:r>
      <w:r w:rsidR="002400C0" w:rsidRPr="00D23581">
        <w:rPr>
          <w:rFonts w:cs="Arial"/>
          <w:b w:val="0"/>
          <w:sz w:val="20"/>
        </w:rPr>
        <w:t>.</w:t>
      </w:r>
    </w:p>
    <w:p w:rsidR="00D9075C" w:rsidRPr="00D23581" w:rsidRDefault="00D9075C" w:rsidP="00625ED7">
      <w:pPr>
        <w:pStyle w:val="Textoindependiente"/>
        <w:tabs>
          <w:tab w:val="left" w:pos="567"/>
        </w:tabs>
        <w:rPr>
          <w:rFonts w:cs="Arial"/>
          <w:b w:val="0"/>
          <w:sz w:val="20"/>
        </w:rPr>
      </w:pPr>
    </w:p>
    <w:p w:rsidR="00625ED7" w:rsidRPr="00D23581" w:rsidRDefault="00625ED7" w:rsidP="00625ED7">
      <w:pPr>
        <w:pStyle w:val="Textoindependiente"/>
        <w:tabs>
          <w:tab w:val="left" w:pos="567"/>
        </w:tabs>
        <w:rPr>
          <w:rFonts w:cs="Arial"/>
          <w:sz w:val="20"/>
        </w:rPr>
      </w:pPr>
      <w:r w:rsidRPr="00D23581">
        <w:rPr>
          <w:rFonts w:cs="Arial"/>
          <w:sz w:val="20"/>
        </w:rPr>
        <w:t>II.</w:t>
      </w:r>
      <w:r w:rsidR="00AF78A7">
        <w:rPr>
          <w:rFonts w:cs="Arial"/>
          <w:sz w:val="20"/>
        </w:rPr>
        <w:t>4</w:t>
      </w:r>
      <w:r w:rsidRPr="00D23581">
        <w:rPr>
          <w:rFonts w:cs="Arial"/>
          <w:sz w:val="20"/>
        </w:rPr>
        <w:t>.- SUBBASE MODIFICADA CON CEMENTO PÓRTLAND DE 15 cm DE ESPESOR</w:t>
      </w:r>
    </w:p>
    <w:p w:rsidR="00625ED7" w:rsidRPr="00D23581" w:rsidRDefault="00625ED7" w:rsidP="00625ED7">
      <w:pPr>
        <w:pStyle w:val="Textoindependiente"/>
        <w:tabs>
          <w:tab w:val="left" w:pos="567"/>
        </w:tabs>
        <w:rPr>
          <w:rFonts w:cs="Arial"/>
          <w:b w:val="0"/>
          <w:sz w:val="20"/>
        </w:rPr>
      </w:pPr>
    </w:p>
    <w:p w:rsidR="00625ED7" w:rsidRPr="00D23581" w:rsidRDefault="00625ED7" w:rsidP="00625ED7">
      <w:pPr>
        <w:pStyle w:val="Textoindependiente"/>
        <w:tabs>
          <w:tab w:val="left" w:pos="567"/>
        </w:tabs>
        <w:rPr>
          <w:rFonts w:cs="Arial"/>
          <w:b w:val="0"/>
          <w:sz w:val="20"/>
        </w:rPr>
      </w:pPr>
      <w:r w:rsidRPr="00D23581">
        <w:rPr>
          <w:rFonts w:cs="Arial"/>
          <w:b w:val="0"/>
          <w:sz w:val="20"/>
        </w:rPr>
        <w:t>Sobre la estructura descubierta</w:t>
      </w:r>
      <w:r w:rsidR="007665B2">
        <w:rPr>
          <w:rFonts w:cs="Arial"/>
          <w:b w:val="0"/>
          <w:sz w:val="20"/>
        </w:rPr>
        <w:t xml:space="preserve"> se construirá una subbase con</w:t>
      </w:r>
      <w:r w:rsidRPr="00D23581">
        <w:rPr>
          <w:rFonts w:cs="Arial"/>
          <w:b w:val="0"/>
          <w:sz w:val="20"/>
        </w:rPr>
        <w:t xml:space="preserve"> material de banco modificada con cemento Pórtland, de quince centímetros (15 cm) de espesor, compactada al cien por ciento (100%) de su  masa volumétrica seca máxima (MVSM) obtenida en la prueba AASHTO Modificada (cinco capas), como se menciona en la norma M∙MMP∙1∙09/06, Compactación AASHTO, del Libro Métodos de Muestreo y Prueba de Materiales.</w:t>
      </w:r>
    </w:p>
    <w:p w:rsidR="00625ED7" w:rsidRPr="00D23581" w:rsidRDefault="00625ED7" w:rsidP="00625ED7">
      <w:pPr>
        <w:pStyle w:val="Textoindependiente"/>
        <w:tabs>
          <w:tab w:val="left" w:pos="567"/>
        </w:tabs>
        <w:rPr>
          <w:rFonts w:cs="Arial"/>
          <w:b w:val="0"/>
          <w:sz w:val="20"/>
        </w:rPr>
      </w:pPr>
    </w:p>
    <w:p w:rsidR="00625ED7" w:rsidRPr="00D23581" w:rsidRDefault="00625ED7" w:rsidP="00625ED7">
      <w:pPr>
        <w:pStyle w:val="Textoindependiente"/>
        <w:tabs>
          <w:tab w:val="left" w:pos="567"/>
        </w:tabs>
        <w:rPr>
          <w:rFonts w:cs="Arial"/>
          <w:b w:val="0"/>
          <w:sz w:val="20"/>
        </w:rPr>
      </w:pPr>
      <w:r w:rsidRPr="00D23581">
        <w:rPr>
          <w:rFonts w:cs="Arial"/>
          <w:b w:val="0"/>
          <w:sz w:val="20"/>
        </w:rPr>
        <w:t>La construcción de la subbase modificada se ejecutará con las características indicadas en la especificación particular E.P.</w:t>
      </w:r>
      <w:r w:rsidR="00CB35F3">
        <w:rPr>
          <w:rFonts w:cs="Arial"/>
          <w:b w:val="0"/>
          <w:sz w:val="20"/>
        </w:rPr>
        <w:t>11</w:t>
      </w:r>
      <w:r w:rsidRPr="00D23581">
        <w:rPr>
          <w:rFonts w:cs="Arial"/>
          <w:b w:val="0"/>
          <w:sz w:val="20"/>
        </w:rPr>
        <w:t xml:space="preserve"> anexa a este procedimiento constructivo. La proporción de cemento Pórtland o Puzolánico a utilizar, deberá determinarse mediante pruebas de laboratorio, con el fin de obtener una resistencia a la compresión simple de veinticinco kilogramos sobre centímetro cuadrado (25 kg/cm</w:t>
      </w:r>
      <w:r w:rsidRPr="00D23581">
        <w:rPr>
          <w:rFonts w:cs="Arial"/>
          <w:b w:val="0"/>
          <w:sz w:val="20"/>
          <w:vertAlign w:val="superscript"/>
        </w:rPr>
        <w:t>2</w:t>
      </w:r>
      <w:r w:rsidRPr="00D23581">
        <w:rPr>
          <w:rFonts w:cs="Arial"/>
          <w:b w:val="0"/>
          <w:sz w:val="20"/>
        </w:rPr>
        <w:t>) como mínimo a los catorce (14) días de edad.</w:t>
      </w:r>
    </w:p>
    <w:p w:rsidR="00625ED7" w:rsidRPr="00D23581" w:rsidRDefault="00625ED7" w:rsidP="00625ED7">
      <w:pPr>
        <w:pStyle w:val="Textoindependiente"/>
        <w:tabs>
          <w:tab w:val="left" w:pos="567"/>
        </w:tabs>
        <w:rPr>
          <w:rFonts w:cs="Arial"/>
          <w:b w:val="0"/>
          <w:sz w:val="20"/>
        </w:rPr>
      </w:pPr>
    </w:p>
    <w:p w:rsidR="00625ED7" w:rsidRPr="00D23581" w:rsidRDefault="00625ED7" w:rsidP="00625ED7">
      <w:pPr>
        <w:pStyle w:val="Textoindependiente"/>
        <w:tabs>
          <w:tab w:val="left" w:pos="567"/>
        </w:tabs>
        <w:rPr>
          <w:rFonts w:cs="Arial"/>
          <w:b w:val="0"/>
          <w:sz w:val="20"/>
        </w:rPr>
      </w:pPr>
      <w:r w:rsidRPr="00D23581">
        <w:rPr>
          <w:rFonts w:cs="Arial"/>
          <w:b w:val="0"/>
          <w:sz w:val="20"/>
        </w:rPr>
        <w:t>La apertura al tránsito vehicular del pavimento no podrá realizarse hasta que la subbase no alcance como mínimo el 80% de la resistencia de proyecto.</w:t>
      </w:r>
    </w:p>
    <w:p w:rsidR="00625ED7" w:rsidRPr="00D23581" w:rsidRDefault="00625ED7" w:rsidP="00625ED7">
      <w:pPr>
        <w:pStyle w:val="Textoindependiente"/>
        <w:tabs>
          <w:tab w:val="left" w:pos="567"/>
        </w:tabs>
        <w:rPr>
          <w:rFonts w:cs="Arial"/>
          <w:b w:val="0"/>
          <w:sz w:val="20"/>
        </w:rPr>
      </w:pPr>
    </w:p>
    <w:p w:rsidR="00625ED7" w:rsidRPr="00D23581" w:rsidRDefault="00625ED7" w:rsidP="00625ED7">
      <w:pPr>
        <w:pStyle w:val="Textoindependiente"/>
        <w:tabs>
          <w:tab w:val="left" w:pos="567"/>
        </w:tabs>
        <w:rPr>
          <w:rFonts w:cs="Arial"/>
          <w:sz w:val="20"/>
        </w:rPr>
      </w:pPr>
      <w:r w:rsidRPr="00D23581">
        <w:rPr>
          <w:rFonts w:cs="Arial"/>
          <w:sz w:val="20"/>
        </w:rPr>
        <w:t>II.</w:t>
      </w:r>
      <w:r w:rsidR="00AF78A7">
        <w:rPr>
          <w:rFonts w:cs="Arial"/>
          <w:sz w:val="20"/>
        </w:rPr>
        <w:t>5</w:t>
      </w:r>
      <w:r w:rsidR="00CB35F3">
        <w:rPr>
          <w:rFonts w:cs="Arial"/>
          <w:sz w:val="20"/>
        </w:rPr>
        <w:t xml:space="preserve">.- </w:t>
      </w:r>
      <w:r w:rsidRPr="00D23581">
        <w:rPr>
          <w:rFonts w:cs="Arial"/>
          <w:sz w:val="20"/>
        </w:rPr>
        <w:t>RIEGO DE IMPREGNACION</w:t>
      </w:r>
    </w:p>
    <w:p w:rsidR="00625ED7" w:rsidRPr="00D23581" w:rsidRDefault="00625ED7" w:rsidP="00625ED7">
      <w:pPr>
        <w:pStyle w:val="Textoindependiente"/>
        <w:tabs>
          <w:tab w:val="left" w:pos="567"/>
        </w:tabs>
        <w:rPr>
          <w:rFonts w:cs="Arial"/>
          <w:b w:val="0"/>
          <w:sz w:val="20"/>
        </w:rPr>
      </w:pPr>
    </w:p>
    <w:p w:rsidR="00625ED7" w:rsidRPr="00D23581" w:rsidRDefault="00625ED7" w:rsidP="00625ED7">
      <w:pPr>
        <w:pStyle w:val="Textoindependiente"/>
        <w:tabs>
          <w:tab w:val="left" w:pos="567"/>
        </w:tabs>
        <w:rPr>
          <w:rFonts w:cs="Arial"/>
          <w:b w:val="0"/>
          <w:sz w:val="20"/>
        </w:rPr>
      </w:pPr>
      <w:r w:rsidRPr="00D23581">
        <w:rPr>
          <w:rFonts w:cs="Arial"/>
          <w:b w:val="0"/>
          <w:sz w:val="20"/>
        </w:rPr>
        <w:t xml:space="preserve">Sobre la capa de subbase modificada se aplicará un riego de impregnación con emulsión asfáltica de rompimiento lento ECI-60 a razón de 1.5 lts/m2 dejándola el tiempo necesario para que rompa y se adhiera perfectamente al material. Se deberá de hacer un tramo de prueba para obtener la dosificación adecuada. La aplicación del riego de impregnación deberá apegarse a la norma N.CTR.CAR.1.04.004/00 (Riego de impregnación), emitida por la Secretaría de Comunicaciones y Transportes. </w:t>
      </w:r>
    </w:p>
    <w:p w:rsidR="007C7024" w:rsidRPr="00D23581" w:rsidRDefault="007C7024" w:rsidP="00625ED7">
      <w:pPr>
        <w:pStyle w:val="Textoindependiente"/>
        <w:tabs>
          <w:tab w:val="left" w:pos="567"/>
        </w:tabs>
        <w:rPr>
          <w:rFonts w:cs="Arial"/>
          <w:sz w:val="20"/>
        </w:rPr>
      </w:pPr>
    </w:p>
    <w:p w:rsidR="00625ED7" w:rsidRPr="00D23581" w:rsidRDefault="00625ED7" w:rsidP="00625ED7">
      <w:pPr>
        <w:pStyle w:val="Textoindependiente"/>
        <w:tabs>
          <w:tab w:val="left" w:pos="567"/>
        </w:tabs>
        <w:rPr>
          <w:rFonts w:cs="Arial"/>
          <w:sz w:val="20"/>
        </w:rPr>
      </w:pPr>
      <w:r w:rsidRPr="00D23581">
        <w:rPr>
          <w:rFonts w:cs="Arial"/>
          <w:sz w:val="20"/>
        </w:rPr>
        <w:t>II.</w:t>
      </w:r>
      <w:r w:rsidR="00AF78A7">
        <w:rPr>
          <w:rFonts w:cs="Arial"/>
          <w:sz w:val="20"/>
        </w:rPr>
        <w:t>6</w:t>
      </w:r>
      <w:r w:rsidRPr="00D23581">
        <w:rPr>
          <w:rFonts w:cs="Arial"/>
          <w:sz w:val="20"/>
        </w:rPr>
        <w:t>.- CONSTRUCCIÓN DE LOSA DE CONCRETO HIDRÁULICO DE 3</w:t>
      </w:r>
      <w:r w:rsidR="000807D1" w:rsidRPr="00D23581">
        <w:rPr>
          <w:rFonts w:cs="Arial"/>
          <w:sz w:val="20"/>
        </w:rPr>
        <w:t>5</w:t>
      </w:r>
      <w:r w:rsidRPr="00D23581">
        <w:rPr>
          <w:rFonts w:cs="Arial"/>
          <w:sz w:val="20"/>
        </w:rPr>
        <w:t xml:space="preserve"> cm DE ESPESOR</w:t>
      </w:r>
    </w:p>
    <w:p w:rsidR="00625ED7" w:rsidRPr="00D23581" w:rsidRDefault="00625ED7" w:rsidP="00625ED7">
      <w:pPr>
        <w:pStyle w:val="Textoindependiente"/>
        <w:tabs>
          <w:tab w:val="left" w:pos="567"/>
        </w:tabs>
        <w:rPr>
          <w:rFonts w:cs="Arial"/>
          <w:sz w:val="20"/>
        </w:rPr>
      </w:pPr>
    </w:p>
    <w:p w:rsidR="00625ED7" w:rsidRPr="00D23581" w:rsidRDefault="00625ED7" w:rsidP="00625ED7">
      <w:pPr>
        <w:pStyle w:val="Textoindependiente"/>
        <w:tabs>
          <w:tab w:val="left" w:pos="567"/>
        </w:tabs>
        <w:rPr>
          <w:rFonts w:cs="Arial"/>
          <w:b w:val="0"/>
          <w:sz w:val="20"/>
        </w:rPr>
      </w:pPr>
      <w:r w:rsidRPr="00D23581">
        <w:rPr>
          <w:rFonts w:cs="Arial"/>
          <w:b w:val="0"/>
          <w:sz w:val="20"/>
        </w:rPr>
        <w:t>Después de completar todos los trabajos mencionados en los subtítulos II.</w:t>
      </w:r>
      <w:r w:rsidR="008A3882" w:rsidRPr="00D23581">
        <w:rPr>
          <w:rFonts w:cs="Arial"/>
          <w:b w:val="0"/>
          <w:sz w:val="20"/>
        </w:rPr>
        <w:t>1</w:t>
      </w:r>
      <w:r w:rsidRPr="00D23581">
        <w:rPr>
          <w:rFonts w:cs="Arial"/>
          <w:b w:val="0"/>
          <w:sz w:val="20"/>
        </w:rPr>
        <w:t xml:space="preserve"> </w:t>
      </w:r>
      <w:r w:rsidR="008A3882" w:rsidRPr="00D23581">
        <w:rPr>
          <w:rFonts w:cs="Arial"/>
          <w:b w:val="0"/>
          <w:sz w:val="20"/>
        </w:rPr>
        <w:t>al</w:t>
      </w:r>
      <w:r w:rsidRPr="00D23581">
        <w:rPr>
          <w:rFonts w:cs="Arial"/>
          <w:b w:val="0"/>
          <w:sz w:val="20"/>
        </w:rPr>
        <w:t xml:space="preserve"> II.</w:t>
      </w:r>
      <w:r w:rsidR="00CB35F3">
        <w:rPr>
          <w:rFonts w:cs="Arial"/>
          <w:b w:val="0"/>
          <w:sz w:val="20"/>
        </w:rPr>
        <w:t>4</w:t>
      </w:r>
      <w:r w:rsidRPr="00D23581">
        <w:rPr>
          <w:rFonts w:cs="Arial"/>
          <w:b w:val="0"/>
          <w:sz w:val="20"/>
        </w:rPr>
        <w:t xml:space="preserve">, que comprenden los trabajos </w:t>
      </w:r>
      <w:r w:rsidR="008A3882" w:rsidRPr="00D23581">
        <w:rPr>
          <w:rFonts w:cs="Arial"/>
          <w:b w:val="0"/>
          <w:sz w:val="20"/>
        </w:rPr>
        <w:t>bacheo,</w:t>
      </w:r>
      <w:r w:rsidR="00DB17D2">
        <w:rPr>
          <w:rFonts w:cs="Arial"/>
          <w:b w:val="0"/>
          <w:sz w:val="20"/>
        </w:rPr>
        <w:t xml:space="preserve"> fresado del pavimento existente,</w:t>
      </w:r>
      <w:r w:rsidR="008A3882" w:rsidRPr="00D23581">
        <w:rPr>
          <w:rFonts w:cs="Arial"/>
          <w:b w:val="0"/>
          <w:sz w:val="20"/>
        </w:rPr>
        <w:t xml:space="preserve"> formación </w:t>
      </w:r>
      <w:r w:rsidR="00EA74EE" w:rsidRPr="00D23581">
        <w:rPr>
          <w:rFonts w:cs="Arial"/>
          <w:b w:val="0"/>
          <w:sz w:val="20"/>
        </w:rPr>
        <w:t xml:space="preserve">de capa </w:t>
      </w:r>
      <w:r w:rsidR="008A3882" w:rsidRPr="00D23581">
        <w:rPr>
          <w:rFonts w:cs="Arial"/>
          <w:b w:val="0"/>
          <w:sz w:val="20"/>
        </w:rPr>
        <w:t xml:space="preserve">de apoyo y </w:t>
      </w:r>
      <w:r w:rsidRPr="00D23581">
        <w:rPr>
          <w:rFonts w:cs="Arial"/>
          <w:b w:val="0"/>
          <w:sz w:val="20"/>
        </w:rPr>
        <w:t xml:space="preserve">de la subbase modificada con cemento, se </w:t>
      </w:r>
      <w:r w:rsidR="00E3501D" w:rsidRPr="00D23581">
        <w:rPr>
          <w:rFonts w:cs="Arial"/>
          <w:b w:val="0"/>
          <w:sz w:val="20"/>
        </w:rPr>
        <w:t>construirá</w:t>
      </w:r>
      <w:r w:rsidR="00A534D5" w:rsidRPr="00D23581">
        <w:rPr>
          <w:rFonts w:cs="Arial"/>
          <w:b w:val="0"/>
          <w:sz w:val="20"/>
        </w:rPr>
        <w:t xml:space="preserve"> la losa de concreto </w:t>
      </w:r>
      <w:r w:rsidR="00714D0B" w:rsidRPr="00D23581">
        <w:rPr>
          <w:rFonts w:cs="Arial"/>
          <w:b w:val="0"/>
          <w:sz w:val="20"/>
        </w:rPr>
        <w:t>hidráulico</w:t>
      </w:r>
      <w:r w:rsidR="00A534D5" w:rsidRPr="00D23581">
        <w:rPr>
          <w:rFonts w:cs="Arial"/>
          <w:b w:val="0"/>
          <w:sz w:val="20"/>
        </w:rPr>
        <w:t xml:space="preserve"> en todo lo</w:t>
      </w:r>
      <w:r w:rsidR="00714D0B" w:rsidRPr="00D23581">
        <w:rPr>
          <w:rFonts w:cs="Arial"/>
          <w:b w:val="0"/>
          <w:sz w:val="20"/>
        </w:rPr>
        <w:t xml:space="preserve"> ancho de corona, en tres franjas; la franja centra</w:t>
      </w:r>
      <w:r w:rsidR="00A534D5" w:rsidRPr="00D23581">
        <w:rPr>
          <w:rFonts w:cs="Arial"/>
          <w:b w:val="0"/>
          <w:sz w:val="20"/>
        </w:rPr>
        <w:t xml:space="preserve">l de </w:t>
      </w:r>
      <w:r w:rsidR="00714D0B" w:rsidRPr="00D23581">
        <w:rPr>
          <w:rFonts w:cs="Arial"/>
          <w:b w:val="0"/>
          <w:sz w:val="20"/>
        </w:rPr>
        <w:t>9.00 m de ancho y las franjas extremas de 9.50 m de ancho.</w:t>
      </w:r>
    </w:p>
    <w:p w:rsidR="00EA74EE" w:rsidRPr="00D23581" w:rsidRDefault="00EA74EE" w:rsidP="00625ED7">
      <w:pPr>
        <w:pStyle w:val="Textoindependiente"/>
        <w:tabs>
          <w:tab w:val="left" w:pos="567"/>
        </w:tabs>
        <w:rPr>
          <w:rFonts w:cs="Arial"/>
          <w:b w:val="0"/>
          <w:sz w:val="20"/>
        </w:rPr>
      </w:pPr>
    </w:p>
    <w:p w:rsidR="00625ED7" w:rsidRPr="00D23581" w:rsidRDefault="00625ED7" w:rsidP="00625ED7">
      <w:pPr>
        <w:pStyle w:val="Textoindependiente"/>
        <w:tabs>
          <w:tab w:val="left" w:pos="567"/>
        </w:tabs>
        <w:rPr>
          <w:rFonts w:cs="Arial"/>
          <w:b w:val="0"/>
          <w:sz w:val="20"/>
        </w:rPr>
      </w:pPr>
      <w:r w:rsidRPr="00D23581">
        <w:rPr>
          <w:rFonts w:cs="Arial"/>
          <w:b w:val="0"/>
          <w:sz w:val="20"/>
        </w:rPr>
        <w:lastRenderedPageBreak/>
        <w:t xml:space="preserve">El espesor de la losa de concreto hidráulico será de treinta </w:t>
      </w:r>
      <w:r w:rsidR="00A71817" w:rsidRPr="00D23581">
        <w:rPr>
          <w:rFonts w:cs="Arial"/>
          <w:b w:val="0"/>
          <w:sz w:val="20"/>
        </w:rPr>
        <w:t xml:space="preserve">y cinco </w:t>
      </w:r>
      <w:r w:rsidRPr="00D23581">
        <w:rPr>
          <w:rFonts w:cs="Arial"/>
          <w:b w:val="0"/>
          <w:sz w:val="20"/>
        </w:rPr>
        <w:t>centímetros (3</w:t>
      </w:r>
      <w:r w:rsidR="00A71817" w:rsidRPr="00D23581">
        <w:rPr>
          <w:rFonts w:cs="Arial"/>
          <w:b w:val="0"/>
          <w:sz w:val="20"/>
        </w:rPr>
        <w:t>5</w:t>
      </w:r>
      <w:r w:rsidRPr="00D23581">
        <w:rPr>
          <w:rFonts w:cs="Arial"/>
          <w:b w:val="0"/>
          <w:sz w:val="20"/>
        </w:rPr>
        <w:t xml:space="preserve"> cm)</w:t>
      </w:r>
      <w:r w:rsidR="001F4A59" w:rsidRPr="00D23581">
        <w:rPr>
          <w:rFonts w:cs="Arial"/>
          <w:b w:val="0"/>
          <w:sz w:val="20"/>
        </w:rPr>
        <w:t xml:space="preserve"> del km </w:t>
      </w:r>
      <w:r w:rsidR="000A321E">
        <w:rPr>
          <w:rFonts w:cs="Arial"/>
          <w:b w:val="0"/>
          <w:sz w:val="20"/>
        </w:rPr>
        <w:t>5</w:t>
      </w:r>
      <w:r w:rsidR="001F4A59" w:rsidRPr="00D23581">
        <w:rPr>
          <w:rFonts w:cs="Arial"/>
          <w:b w:val="0"/>
          <w:sz w:val="20"/>
        </w:rPr>
        <w:t>3+000 al km 63+000</w:t>
      </w:r>
      <w:r w:rsidRPr="00D23581">
        <w:rPr>
          <w:rFonts w:cs="Arial"/>
          <w:b w:val="0"/>
          <w:sz w:val="20"/>
        </w:rPr>
        <w:t>, con un módulo de ruptura (MR) a la flexión de cuarenta y ocho kilogramos por centímetro cuadrado (48 kg/cm</w:t>
      </w:r>
      <w:r w:rsidRPr="00D23581">
        <w:rPr>
          <w:rFonts w:cs="Arial"/>
          <w:b w:val="0"/>
          <w:sz w:val="20"/>
          <w:vertAlign w:val="superscript"/>
        </w:rPr>
        <w:t>2</w:t>
      </w:r>
      <w:r w:rsidRPr="00D23581">
        <w:rPr>
          <w:rFonts w:cs="Arial"/>
          <w:b w:val="0"/>
          <w:sz w:val="20"/>
        </w:rPr>
        <w:t>), medido a los veintiocho (28) días de edad. El revenimiento promedio de la mezcla de concreto deberá ser de 4.0 centímetros al momento de su colocación y nunca menor que 2.5 centímetros, ni mayor que 6.5 centímetros. La elaboración de la mezcla deberá realizarse en planta (s) del tipo mezclado central que garantice (n) una producción de concreto hidráulico mínima de 180 metros cúbicos por hora con el fin de garantizar el correcto suministro de la mezcla a la pavimentadora y con esto permitir colados continuos con el menor número de juntas de construcción.</w:t>
      </w:r>
    </w:p>
    <w:p w:rsidR="00625ED7" w:rsidRPr="00D23581" w:rsidRDefault="00625ED7" w:rsidP="00625ED7">
      <w:pPr>
        <w:pStyle w:val="Textoindependiente"/>
        <w:tabs>
          <w:tab w:val="left" w:pos="3464"/>
        </w:tabs>
        <w:rPr>
          <w:rFonts w:cs="Arial"/>
          <w:sz w:val="20"/>
        </w:rPr>
      </w:pPr>
      <w:r w:rsidRPr="00D23581">
        <w:rPr>
          <w:rFonts w:cs="Arial"/>
          <w:sz w:val="20"/>
        </w:rPr>
        <w:tab/>
      </w:r>
    </w:p>
    <w:p w:rsidR="00F640BA" w:rsidRPr="00D23581" w:rsidRDefault="00F640BA" w:rsidP="00F640BA">
      <w:pPr>
        <w:pStyle w:val="Textoindependiente"/>
        <w:tabs>
          <w:tab w:val="left" w:pos="567"/>
        </w:tabs>
        <w:rPr>
          <w:rFonts w:cs="Arial"/>
          <w:b w:val="0"/>
          <w:sz w:val="20"/>
        </w:rPr>
      </w:pPr>
      <w:r w:rsidRPr="00D23581">
        <w:rPr>
          <w:rFonts w:cs="Arial"/>
          <w:b w:val="0"/>
          <w:sz w:val="20"/>
        </w:rPr>
        <w:t>La construcción de la losa se ejecutará de acuerdo con lo indicado en la  Especificación Particular E.P.</w:t>
      </w:r>
      <w:r w:rsidR="000807D1" w:rsidRPr="00D23581">
        <w:rPr>
          <w:rFonts w:cs="Arial"/>
          <w:b w:val="0"/>
          <w:sz w:val="20"/>
        </w:rPr>
        <w:t>1</w:t>
      </w:r>
      <w:r w:rsidR="00CB35F3">
        <w:rPr>
          <w:rFonts w:cs="Arial"/>
          <w:b w:val="0"/>
          <w:sz w:val="20"/>
        </w:rPr>
        <w:t>2</w:t>
      </w:r>
      <w:r w:rsidRPr="00D23581">
        <w:rPr>
          <w:rFonts w:cs="Arial"/>
          <w:b w:val="0"/>
          <w:sz w:val="20"/>
        </w:rPr>
        <w:t xml:space="preserve"> y con las siguientes características de proyecto:</w:t>
      </w:r>
    </w:p>
    <w:p w:rsidR="00F640BA" w:rsidRPr="00D23581" w:rsidRDefault="00F640BA" w:rsidP="00F640BA">
      <w:pPr>
        <w:pStyle w:val="Textoindependiente"/>
        <w:tabs>
          <w:tab w:val="left" w:pos="567"/>
        </w:tabs>
        <w:rPr>
          <w:rFonts w:cs="Arial"/>
          <w:b w:val="0"/>
          <w:sz w:val="20"/>
        </w:rPr>
      </w:pPr>
    </w:p>
    <w:p w:rsidR="00F640BA" w:rsidRPr="00D23581" w:rsidRDefault="00F640BA" w:rsidP="00F640BA">
      <w:pPr>
        <w:pStyle w:val="Textoindependiente"/>
        <w:numPr>
          <w:ilvl w:val="0"/>
          <w:numId w:val="31"/>
        </w:numPr>
        <w:tabs>
          <w:tab w:val="left" w:pos="567"/>
        </w:tabs>
        <w:rPr>
          <w:rFonts w:cs="Arial"/>
          <w:b w:val="0"/>
          <w:sz w:val="20"/>
        </w:rPr>
      </w:pPr>
      <w:r w:rsidRPr="00D23581">
        <w:rPr>
          <w:rFonts w:cs="Arial"/>
          <w:b w:val="0"/>
          <w:sz w:val="20"/>
        </w:rPr>
        <w:t xml:space="preserve">  El tendido del concreto hidráulico deberá realizarse con máquina extendedora de concreto, autopropulsada, de cimbra deslizante, capaz de esparcir, vibrar, enrasar y terminar el concreto en una sola pasada y con el espesor indicado en el proyecto, con un peso mínimo de 45</w:t>
      </w:r>
      <w:r w:rsidR="00F44F04">
        <w:rPr>
          <w:rFonts w:cs="Arial"/>
          <w:b w:val="0"/>
          <w:sz w:val="20"/>
        </w:rPr>
        <w:t xml:space="preserve"> ton para evitar la flotación y</w:t>
      </w:r>
      <w:r w:rsidRPr="00D23581">
        <w:rPr>
          <w:rFonts w:cs="Arial"/>
          <w:b w:val="0"/>
          <w:sz w:val="20"/>
        </w:rPr>
        <w:t xml:space="preserve"> deberá contar con un sistema automatizado que le permita el avance por medio de estaciones totales, con el fin de evitar el uso de la línea guía.</w:t>
      </w:r>
    </w:p>
    <w:p w:rsidR="009E532B" w:rsidRPr="00D23581" w:rsidRDefault="009E532B" w:rsidP="009E532B">
      <w:pPr>
        <w:pStyle w:val="Textoindependiente"/>
        <w:tabs>
          <w:tab w:val="left" w:pos="567"/>
        </w:tabs>
        <w:rPr>
          <w:rFonts w:cs="Arial"/>
          <w:b w:val="0"/>
          <w:sz w:val="20"/>
        </w:rPr>
      </w:pPr>
    </w:p>
    <w:p w:rsidR="009E532B" w:rsidRPr="00D23581" w:rsidRDefault="009E532B" w:rsidP="009E532B">
      <w:pPr>
        <w:pStyle w:val="Textoindependiente"/>
        <w:numPr>
          <w:ilvl w:val="0"/>
          <w:numId w:val="31"/>
        </w:numPr>
        <w:tabs>
          <w:tab w:val="left" w:pos="630"/>
        </w:tabs>
        <w:ind w:left="630" w:hanging="270"/>
        <w:rPr>
          <w:rFonts w:cs="Arial"/>
          <w:b w:val="0"/>
          <w:sz w:val="20"/>
        </w:rPr>
      </w:pPr>
      <w:r w:rsidRPr="00D23581">
        <w:rPr>
          <w:rFonts w:cs="Arial"/>
          <w:b w:val="0"/>
          <w:sz w:val="20"/>
        </w:rPr>
        <w:t>La construcción de la losa de concreto deberá efectuarse construyéndose en tres franjas, la primera franja de 9.00 metros de ancho se construirá en la franja central, posteriormente cuando el concreto tendido en la primera franja alcance una resistencia del 80%</w:t>
      </w:r>
      <w:r w:rsidR="00F44F04">
        <w:rPr>
          <w:rFonts w:cs="Arial"/>
          <w:b w:val="0"/>
          <w:sz w:val="20"/>
        </w:rPr>
        <w:t>,</w:t>
      </w:r>
      <w:r w:rsidRPr="00D23581">
        <w:rPr>
          <w:rFonts w:cs="Arial"/>
          <w:b w:val="0"/>
          <w:sz w:val="20"/>
        </w:rPr>
        <w:t xml:space="preserve"> se construirá la segunda franja de 9.50 metros de ancho en la zona del carril de baja y acotamiento del cuerpo A, finalmente en la zona del acotamiento exterior y el carril de baja velocidad del cuerpo B.</w:t>
      </w:r>
    </w:p>
    <w:p w:rsidR="009E532B" w:rsidRPr="00D23581" w:rsidRDefault="009E532B" w:rsidP="009E532B">
      <w:pPr>
        <w:pStyle w:val="Textoindependiente"/>
        <w:tabs>
          <w:tab w:val="left" w:pos="630"/>
        </w:tabs>
        <w:ind w:left="630" w:hanging="270"/>
        <w:rPr>
          <w:rFonts w:cs="Arial"/>
          <w:b w:val="0"/>
          <w:sz w:val="20"/>
        </w:rPr>
      </w:pPr>
    </w:p>
    <w:p w:rsidR="009E532B" w:rsidRPr="00D23581" w:rsidRDefault="009E532B" w:rsidP="009E532B">
      <w:pPr>
        <w:pStyle w:val="Textoindependiente"/>
        <w:numPr>
          <w:ilvl w:val="0"/>
          <w:numId w:val="31"/>
        </w:numPr>
        <w:tabs>
          <w:tab w:val="left" w:pos="630"/>
        </w:tabs>
        <w:ind w:left="630" w:hanging="270"/>
        <w:rPr>
          <w:rFonts w:cs="Arial"/>
          <w:b w:val="0"/>
          <w:sz w:val="20"/>
        </w:rPr>
      </w:pPr>
      <w:r w:rsidRPr="00D23581">
        <w:rPr>
          <w:rFonts w:cs="Arial"/>
          <w:b w:val="0"/>
          <w:sz w:val="20"/>
        </w:rPr>
        <w:t>La secuencia de los trabajos que se indica</w:t>
      </w:r>
      <w:r w:rsidR="000A321E">
        <w:rPr>
          <w:rFonts w:cs="Arial"/>
          <w:b w:val="0"/>
          <w:sz w:val="20"/>
        </w:rPr>
        <w:t>n</w:t>
      </w:r>
      <w:r w:rsidR="00F44F04">
        <w:rPr>
          <w:rFonts w:cs="Arial"/>
          <w:b w:val="0"/>
          <w:sz w:val="20"/>
        </w:rPr>
        <w:t>, se considera</w:t>
      </w:r>
      <w:r w:rsidRPr="00D23581">
        <w:rPr>
          <w:rFonts w:cs="Arial"/>
          <w:b w:val="0"/>
          <w:sz w:val="20"/>
        </w:rPr>
        <w:t xml:space="preserve"> como enunciativa no limitativa, ya que el licitante deberá de presentar su propuesta de secuencia de trabajos, considerando en la misma los trabajos necesarios de nivelaciones y formaciones de carpeta para el tránsito seguro de los usuarios, requiriéndose el paso por dos carriles de circulación</w:t>
      </w:r>
      <w:r w:rsidR="00F44F04">
        <w:rPr>
          <w:rFonts w:cs="Arial"/>
          <w:b w:val="0"/>
          <w:sz w:val="20"/>
        </w:rPr>
        <w:t xml:space="preserve"> por sentido</w:t>
      </w:r>
      <w:r w:rsidRPr="00D23581">
        <w:rPr>
          <w:rFonts w:cs="Arial"/>
          <w:b w:val="0"/>
          <w:sz w:val="20"/>
        </w:rPr>
        <w:t>.</w:t>
      </w:r>
    </w:p>
    <w:p w:rsidR="00F640BA" w:rsidRPr="00D23581" w:rsidRDefault="00F640BA" w:rsidP="00F640BA">
      <w:pPr>
        <w:pStyle w:val="Textoindependiente"/>
        <w:tabs>
          <w:tab w:val="left" w:pos="567"/>
        </w:tabs>
        <w:rPr>
          <w:rFonts w:cs="Arial"/>
          <w:b w:val="0"/>
          <w:sz w:val="20"/>
        </w:rPr>
      </w:pPr>
    </w:p>
    <w:p w:rsidR="009E532B" w:rsidRPr="00D23581" w:rsidRDefault="009E532B" w:rsidP="009E532B">
      <w:pPr>
        <w:pStyle w:val="Textoindependiente"/>
        <w:numPr>
          <w:ilvl w:val="0"/>
          <w:numId w:val="34"/>
        </w:numPr>
        <w:tabs>
          <w:tab w:val="left" w:pos="567"/>
        </w:tabs>
        <w:ind w:left="990"/>
        <w:rPr>
          <w:rFonts w:cs="Arial"/>
          <w:b w:val="0"/>
          <w:sz w:val="20"/>
        </w:rPr>
      </w:pPr>
      <w:r w:rsidRPr="00D23581">
        <w:rPr>
          <w:rFonts w:cs="Arial"/>
          <w:b w:val="0"/>
          <w:sz w:val="20"/>
        </w:rPr>
        <w:t xml:space="preserve">En la franja central se realizará un corte longitudinal en una profundidad de un tercio (1/3) de espesor de la losa para formar una junta de contracción, a una distancia de cuatro punto </w:t>
      </w:r>
      <w:r w:rsidR="00B65BC4" w:rsidRPr="00D23581">
        <w:rPr>
          <w:rFonts w:cs="Arial"/>
          <w:b w:val="0"/>
          <w:sz w:val="20"/>
        </w:rPr>
        <w:t>cincuenta</w:t>
      </w:r>
      <w:r w:rsidRPr="00D23581">
        <w:rPr>
          <w:rFonts w:cs="Arial"/>
          <w:b w:val="0"/>
          <w:sz w:val="20"/>
        </w:rPr>
        <w:t xml:space="preserve"> metros (4.</w:t>
      </w:r>
      <w:r w:rsidR="00B65BC4" w:rsidRPr="00D23581">
        <w:rPr>
          <w:rFonts w:cs="Arial"/>
          <w:b w:val="0"/>
          <w:sz w:val="20"/>
        </w:rPr>
        <w:t>5</w:t>
      </w:r>
      <w:r w:rsidRPr="00D23581">
        <w:rPr>
          <w:rFonts w:cs="Arial"/>
          <w:b w:val="0"/>
          <w:sz w:val="20"/>
        </w:rPr>
        <w:t>0 m), en la junta formada por el corte deberá contar con barras de amarre del #5 x 110 cm a cada 1.125 m c.a.c. colocadas perpendicularmente a esta junta y a la mitad del espesor de la losa.</w:t>
      </w:r>
    </w:p>
    <w:p w:rsidR="009E532B" w:rsidRPr="00D23581" w:rsidRDefault="009E532B" w:rsidP="009E532B">
      <w:pPr>
        <w:pStyle w:val="Textoindependiente"/>
        <w:tabs>
          <w:tab w:val="left" w:pos="567"/>
        </w:tabs>
        <w:ind w:left="990" w:hanging="360"/>
        <w:rPr>
          <w:rFonts w:cs="Arial"/>
          <w:b w:val="0"/>
          <w:sz w:val="20"/>
        </w:rPr>
      </w:pPr>
    </w:p>
    <w:p w:rsidR="009E532B" w:rsidRPr="00D23581" w:rsidRDefault="009E532B" w:rsidP="009E532B">
      <w:pPr>
        <w:pStyle w:val="Textoindependiente"/>
        <w:numPr>
          <w:ilvl w:val="0"/>
          <w:numId w:val="34"/>
        </w:numPr>
        <w:tabs>
          <w:tab w:val="left" w:pos="567"/>
        </w:tabs>
        <w:ind w:left="990"/>
        <w:rPr>
          <w:rFonts w:cs="Arial"/>
          <w:b w:val="0"/>
          <w:sz w:val="20"/>
        </w:rPr>
      </w:pPr>
      <w:r w:rsidRPr="00D23581">
        <w:rPr>
          <w:rFonts w:cs="Arial"/>
          <w:b w:val="0"/>
          <w:sz w:val="20"/>
        </w:rPr>
        <w:t>En las franjas exteriores de 9.</w:t>
      </w:r>
      <w:r w:rsidR="00B65BC4" w:rsidRPr="00D23581">
        <w:rPr>
          <w:rFonts w:cs="Arial"/>
          <w:b w:val="0"/>
          <w:sz w:val="20"/>
        </w:rPr>
        <w:t>5</w:t>
      </w:r>
      <w:r w:rsidRPr="00D23581">
        <w:rPr>
          <w:rFonts w:cs="Arial"/>
          <w:b w:val="0"/>
          <w:sz w:val="20"/>
        </w:rPr>
        <w:t xml:space="preserve">0 metros de ancho se realizarán dos cortes longitudinales en una profundidad de un tercio (1/3) del espesor de la losa para formar una junta de contracción, </w:t>
      </w:r>
      <w:r w:rsidR="00857C1B" w:rsidRPr="00D23581">
        <w:rPr>
          <w:rFonts w:cs="Arial"/>
          <w:b w:val="0"/>
          <w:sz w:val="20"/>
        </w:rPr>
        <w:t xml:space="preserve">el primer corte, </w:t>
      </w:r>
      <w:r w:rsidRPr="00D23581">
        <w:rPr>
          <w:rFonts w:cs="Arial"/>
          <w:b w:val="0"/>
          <w:sz w:val="20"/>
        </w:rPr>
        <w:t xml:space="preserve">a una distancia tres punto </w:t>
      </w:r>
      <w:r w:rsidR="00B65BC4" w:rsidRPr="00D23581">
        <w:rPr>
          <w:rFonts w:cs="Arial"/>
          <w:b w:val="0"/>
          <w:sz w:val="20"/>
        </w:rPr>
        <w:t>cincuenta metros (3.</w:t>
      </w:r>
      <w:r w:rsidRPr="00D23581">
        <w:rPr>
          <w:rFonts w:cs="Arial"/>
          <w:b w:val="0"/>
          <w:sz w:val="20"/>
        </w:rPr>
        <w:t>5</w:t>
      </w:r>
      <w:r w:rsidR="00B65BC4" w:rsidRPr="00D23581">
        <w:rPr>
          <w:rFonts w:cs="Arial"/>
          <w:b w:val="0"/>
          <w:sz w:val="20"/>
        </w:rPr>
        <w:t>0</w:t>
      </w:r>
      <w:r w:rsidRPr="00D23581">
        <w:rPr>
          <w:rFonts w:cs="Arial"/>
          <w:b w:val="0"/>
          <w:sz w:val="20"/>
        </w:rPr>
        <w:t xml:space="preserve"> m) a partir del extremo interior, y el segundo a la misma distancia a partir del primer corte.  </w:t>
      </w:r>
      <w:r w:rsidR="00857C1B" w:rsidRPr="00D23581">
        <w:rPr>
          <w:rFonts w:cs="Arial"/>
          <w:b w:val="0"/>
          <w:sz w:val="20"/>
        </w:rPr>
        <w:t>La junta formada deberá contar con barras de amarre del #5 x 110 cm a cada 0.75 m c.a.c</w:t>
      </w:r>
      <w:r w:rsidR="00B17A1A" w:rsidRPr="00D23581">
        <w:rPr>
          <w:rFonts w:cs="Arial"/>
          <w:b w:val="0"/>
          <w:sz w:val="20"/>
        </w:rPr>
        <w:t>. para el primer</w:t>
      </w:r>
      <w:r w:rsidR="00AE2E88" w:rsidRPr="00D23581">
        <w:rPr>
          <w:rFonts w:cs="Arial"/>
          <w:b w:val="0"/>
          <w:sz w:val="20"/>
        </w:rPr>
        <w:t xml:space="preserve"> corte, </w:t>
      </w:r>
      <w:r w:rsidR="00857C1B" w:rsidRPr="00D23581">
        <w:rPr>
          <w:rFonts w:cs="Arial"/>
          <w:b w:val="0"/>
          <w:sz w:val="20"/>
        </w:rPr>
        <w:t>y</w:t>
      </w:r>
      <w:r w:rsidR="00AE2E88" w:rsidRPr="00D23581">
        <w:rPr>
          <w:rFonts w:cs="Arial"/>
          <w:b w:val="0"/>
          <w:sz w:val="20"/>
        </w:rPr>
        <w:t xml:space="preserve"> para el segundo </w:t>
      </w:r>
      <w:r w:rsidR="00857C1B" w:rsidRPr="00D23581">
        <w:rPr>
          <w:rFonts w:cs="Arial"/>
          <w:b w:val="0"/>
          <w:sz w:val="20"/>
        </w:rPr>
        <w:t>corte del #5 x 110 cm a cada 1.125 m c.a.c</w:t>
      </w:r>
      <w:r w:rsidR="00AE2E88" w:rsidRPr="00D23581">
        <w:rPr>
          <w:rFonts w:cs="Arial"/>
          <w:b w:val="0"/>
          <w:sz w:val="20"/>
        </w:rPr>
        <w:t>.,</w:t>
      </w:r>
      <w:r w:rsidR="00857C1B" w:rsidRPr="00D23581">
        <w:rPr>
          <w:rFonts w:cs="Arial"/>
          <w:b w:val="0"/>
          <w:sz w:val="20"/>
        </w:rPr>
        <w:t xml:space="preserve"> colocadas perpendicularmente a esta junta y a la mitad del espesor de la losa.</w:t>
      </w:r>
    </w:p>
    <w:p w:rsidR="009E532B" w:rsidRPr="00D23581" w:rsidRDefault="009E532B" w:rsidP="009E532B">
      <w:pPr>
        <w:pStyle w:val="Textoindependiente"/>
        <w:tabs>
          <w:tab w:val="left" w:pos="567"/>
        </w:tabs>
        <w:ind w:left="990" w:hanging="360"/>
        <w:rPr>
          <w:rFonts w:cs="Arial"/>
          <w:b w:val="0"/>
          <w:sz w:val="20"/>
        </w:rPr>
      </w:pPr>
    </w:p>
    <w:p w:rsidR="009E532B" w:rsidRPr="00D23581" w:rsidRDefault="009E532B" w:rsidP="009E532B">
      <w:pPr>
        <w:pStyle w:val="Textoindependiente"/>
        <w:numPr>
          <w:ilvl w:val="0"/>
          <w:numId w:val="35"/>
        </w:numPr>
        <w:tabs>
          <w:tab w:val="left" w:pos="567"/>
        </w:tabs>
        <w:ind w:left="990"/>
        <w:rPr>
          <w:rFonts w:cs="Arial"/>
          <w:b w:val="0"/>
          <w:sz w:val="20"/>
        </w:rPr>
      </w:pPr>
      <w:r w:rsidRPr="00D23581">
        <w:rPr>
          <w:rFonts w:cs="Arial"/>
          <w:b w:val="0"/>
          <w:sz w:val="20"/>
        </w:rPr>
        <w:t>En las dos juntas longitudinales de construcción formadas por las tres franjas de pavimento se colocarán barras de amarre del #5 x 110 cm a cada 0.</w:t>
      </w:r>
      <w:r w:rsidR="00857C1B" w:rsidRPr="00D23581">
        <w:rPr>
          <w:rFonts w:cs="Arial"/>
          <w:b w:val="0"/>
          <w:sz w:val="20"/>
        </w:rPr>
        <w:t>75</w:t>
      </w:r>
      <w:r w:rsidRPr="00D23581">
        <w:rPr>
          <w:rFonts w:cs="Arial"/>
          <w:b w:val="0"/>
          <w:sz w:val="20"/>
        </w:rPr>
        <w:t xml:space="preserve"> m c.a.c. colocadas perpendicularmente a estas juntas y a la mitad del espesor de la losa</w:t>
      </w:r>
      <w:r w:rsidR="00400FDC" w:rsidRPr="00D23581">
        <w:rPr>
          <w:rFonts w:cs="Arial"/>
          <w:b w:val="0"/>
          <w:sz w:val="20"/>
        </w:rPr>
        <w:t>.</w:t>
      </w:r>
    </w:p>
    <w:p w:rsidR="00400FDC" w:rsidRPr="00D23581" w:rsidRDefault="00400FDC" w:rsidP="00400FDC">
      <w:pPr>
        <w:pStyle w:val="Textoindependiente"/>
        <w:tabs>
          <w:tab w:val="left" w:pos="567"/>
        </w:tabs>
        <w:ind w:left="630"/>
        <w:rPr>
          <w:rFonts w:cs="Arial"/>
          <w:b w:val="0"/>
          <w:sz w:val="20"/>
        </w:rPr>
      </w:pPr>
    </w:p>
    <w:p w:rsidR="00F640BA" w:rsidRPr="00D23581" w:rsidRDefault="00F640BA" w:rsidP="00F640BA">
      <w:pPr>
        <w:pStyle w:val="Textoindependiente"/>
        <w:numPr>
          <w:ilvl w:val="0"/>
          <w:numId w:val="30"/>
        </w:numPr>
        <w:tabs>
          <w:tab w:val="left" w:pos="567"/>
        </w:tabs>
        <w:rPr>
          <w:rFonts w:cs="Arial"/>
          <w:b w:val="0"/>
          <w:sz w:val="20"/>
        </w:rPr>
      </w:pPr>
      <w:r w:rsidRPr="00D23581">
        <w:rPr>
          <w:rFonts w:cs="Arial"/>
          <w:b w:val="0"/>
          <w:sz w:val="20"/>
        </w:rPr>
        <w:t xml:space="preserve">  El espaciamiento entre las juntas transversales de contracción será de cuatro punto cincuenta metros (4.5 m).</w:t>
      </w:r>
    </w:p>
    <w:p w:rsidR="00F640BA" w:rsidRPr="00D23581" w:rsidRDefault="00F640BA" w:rsidP="00F640BA">
      <w:pPr>
        <w:pStyle w:val="Textoindependiente"/>
        <w:tabs>
          <w:tab w:val="left" w:pos="567"/>
        </w:tabs>
        <w:rPr>
          <w:rFonts w:cs="Arial"/>
          <w:b w:val="0"/>
          <w:sz w:val="20"/>
        </w:rPr>
      </w:pPr>
    </w:p>
    <w:p w:rsidR="00F640BA" w:rsidRPr="00D23581" w:rsidRDefault="00F640BA" w:rsidP="0096297C">
      <w:pPr>
        <w:pStyle w:val="Textoindependiente"/>
        <w:numPr>
          <w:ilvl w:val="0"/>
          <w:numId w:val="30"/>
        </w:numPr>
        <w:tabs>
          <w:tab w:val="left" w:pos="720"/>
        </w:tabs>
        <w:rPr>
          <w:rFonts w:cs="Arial"/>
          <w:b w:val="0"/>
          <w:sz w:val="20"/>
        </w:rPr>
      </w:pPr>
      <w:r w:rsidRPr="00D23581">
        <w:rPr>
          <w:rFonts w:cs="Arial"/>
          <w:b w:val="0"/>
          <w:sz w:val="20"/>
        </w:rPr>
        <w:t xml:space="preserve">Para obtener una transmisión de carga adecuada, en las juntas transversales de contracción se deberán colocar barras pasajuntas, paralelas al eje del camino. Las pasajuntas serán barras lisas </w:t>
      </w:r>
      <w:r w:rsidRPr="00D23581">
        <w:rPr>
          <w:rFonts w:cs="Arial"/>
          <w:b w:val="0"/>
          <w:sz w:val="20"/>
        </w:rPr>
        <w:lastRenderedPageBreak/>
        <w:t>redondas de acero, de treinta y ocho punto un milímetros (</w:t>
      </w:r>
      <w:smartTag w:uri="urn:schemas-microsoft-com:office:smarttags" w:element="metricconverter">
        <w:smartTagPr>
          <w:attr w:name="ProductID" w:val="38.1 mm"/>
        </w:smartTagPr>
        <w:r w:rsidRPr="00D23581">
          <w:rPr>
            <w:rFonts w:cs="Arial"/>
            <w:b w:val="0"/>
            <w:sz w:val="20"/>
          </w:rPr>
          <w:t>38.1 mm</w:t>
        </w:r>
      </w:smartTag>
      <w:r w:rsidRPr="00D23581">
        <w:rPr>
          <w:rFonts w:cs="Arial"/>
          <w:b w:val="0"/>
          <w:sz w:val="20"/>
        </w:rPr>
        <w:t>), equivalente a una y media pulgada (1 1/2”) de diámetro por cero punto cuarenta y cinco metros (</w:t>
      </w:r>
      <w:smartTag w:uri="urn:schemas-microsoft-com:office:smarttags" w:element="metricconverter">
        <w:smartTagPr>
          <w:attr w:name="ProductID" w:val="0.45 m"/>
        </w:smartTagPr>
        <w:r w:rsidRPr="00D23581">
          <w:rPr>
            <w:rFonts w:cs="Arial"/>
            <w:b w:val="0"/>
            <w:sz w:val="20"/>
          </w:rPr>
          <w:t>0.45 m</w:t>
        </w:r>
      </w:smartTag>
      <w:r w:rsidRPr="00D23581">
        <w:rPr>
          <w:rFonts w:cs="Arial"/>
          <w:b w:val="0"/>
          <w:sz w:val="20"/>
        </w:rPr>
        <w:t>) de longitud, espaciadas a cada cero punto treinta metros (0.30 m) c.a.c. con resistencia a la fluencia (f’y) de cuatro mil doscientos kilogramos por centímetro cuadrado (4,200 kg/cm2), de acuerdo con el Croquis de Distribución de Tableros</w:t>
      </w:r>
      <w:r w:rsidR="0096297C" w:rsidRPr="00D23581">
        <w:rPr>
          <w:rFonts w:cs="Arial"/>
          <w:b w:val="0"/>
          <w:sz w:val="20"/>
        </w:rPr>
        <w:t>,</w:t>
      </w:r>
      <w:r w:rsidRPr="00D23581">
        <w:rPr>
          <w:rFonts w:cs="Arial"/>
          <w:b w:val="0"/>
          <w:sz w:val="20"/>
        </w:rPr>
        <w:t xml:space="preserve"> anexo</w:t>
      </w:r>
      <w:r w:rsidR="0096297C" w:rsidRPr="00D23581">
        <w:rPr>
          <w:rFonts w:cs="Arial"/>
          <w:b w:val="0"/>
          <w:sz w:val="20"/>
        </w:rPr>
        <w:t xml:space="preserve"> B</w:t>
      </w:r>
      <w:r w:rsidRPr="00D23581">
        <w:rPr>
          <w:rFonts w:cs="Arial"/>
          <w:b w:val="0"/>
          <w:sz w:val="20"/>
        </w:rPr>
        <w:t>.</w:t>
      </w:r>
    </w:p>
    <w:p w:rsidR="00F640BA" w:rsidRPr="00D23581" w:rsidRDefault="00F640BA" w:rsidP="00F640BA">
      <w:pPr>
        <w:pStyle w:val="Textoindependiente"/>
        <w:tabs>
          <w:tab w:val="left" w:pos="567"/>
        </w:tabs>
        <w:rPr>
          <w:rFonts w:cs="Arial"/>
          <w:b w:val="0"/>
          <w:sz w:val="20"/>
        </w:rPr>
      </w:pPr>
    </w:p>
    <w:p w:rsidR="00F640BA" w:rsidRPr="00D23581" w:rsidRDefault="00F640BA" w:rsidP="00F640BA">
      <w:pPr>
        <w:pStyle w:val="Textoindependiente"/>
        <w:numPr>
          <w:ilvl w:val="0"/>
          <w:numId w:val="30"/>
        </w:numPr>
        <w:tabs>
          <w:tab w:val="left" w:pos="567"/>
        </w:tabs>
        <w:rPr>
          <w:rFonts w:cs="Arial"/>
          <w:b w:val="0"/>
          <w:sz w:val="20"/>
        </w:rPr>
      </w:pPr>
      <w:r w:rsidRPr="00D23581">
        <w:rPr>
          <w:rFonts w:cs="Arial"/>
          <w:b w:val="0"/>
          <w:sz w:val="20"/>
        </w:rPr>
        <w:t xml:space="preserve">  Las pasajuntas deberán ser insertadas automáticamente por la máquina pavimentadora. Para tal efecto, el equipo de pavimentación deberá contar con un dispositivo que realice este trabajo automáticamente. Las pasajuntas se engrasarán en forma uniforme en por lo menos la mitad de la longitud con aceite mineral con objeto de evitar la adherencia con el concreto, asegurando con ello el movimiento libre de las mismas. En ningún caso se aceptará que la inserción de las barras de amarre se haga manualmente así como tampoco colocar las pasajuntas sobre monturas o silletas de alambrón.</w:t>
      </w:r>
    </w:p>
    <w:p w:rsidR="00F640BA" w:rsidRPr="00D23581" w:rsidRDefault="00F640BA" w:rsidP="00F640BA">
      <w:pPr>
        <w:pStyle w:val="Textoindependiente"/>
        <w:tabs>
          <w:tab w:val="left" w:pos="567"/>
        </w:tabs>
        <w:rPr>
          <w:rFonts w:cs="Arial"/>
          <w:b w:val="0"/>
          <w:sz w:val="20"/>
        </w:rPr>
      </w:pPr>
    </w:p>
    <w:p w:rsidR="00F640BA" w:rsidRPr="00D23581" w:rsidRDefault="00F640BA" w:rsidP="00F640BA">
      <w:pPr>
        <w:pStyle w:val="Textoindependiente"/>
        <w:numPr>
          <w:ilvl w:val="0"/>
          <w:numId w:val="30"/>
        </w:numPr>
        <w:tabs>
          <w:tab w:val="left" w:pos="567"/>
        </w:tabs>
        <w:rPr>
          <w:rFonts w:cs="Arial"/>
          <w:b w:val="0"/>
          <w:sz w:val="20"/>
        </w:rPr>
      </w:pPr>
      <w:r w:rsidRPr="00D23581">
        <w:rPr>
          <w:rFonts w:cs="Arial"/>
          <w:b w:val="0"/>
          <w:sz w:val="20"/>
        </w:rPr>
        <w:t xml:space="preserve">   Para dar por terminada la construcción de las losas de concreto hidráulico se deberá verificar el cumplimiento de las tolerancias fijadas en las “Especificaciones para pavimentos de concreto hidráulico” anexas.</w:t>
      </w:r>
    </w:p>
    <w:p w:rsidR="00F640BA" w:rsidRPr="00D23581" w:rsidRDefault="00F640BA" w:rsidP="00F640BA">
      <w:pPr>
        <w:pStyle w:val="Textoindependiente"/>
        <w:tabs>
          <w:tab w:val="left" w:pos="567"/>
        </w:tabs>
        <w:rPr>
          <w:rFonts w:cs="Arial"/>
          <w:b w:val="0"/>
          <w:sz w:val="20"/>
        </w:rPr>
      </w:pPr>
    </w:p>
    <w:p w:rsidR="00F640BA" w:rsidRPr="00D23581" w:rsidRDefault="00F640BA" w:rsidP="00F640BA">
      <w:pPr>
        <w:pStyle w:val="Textoindependiente"/>
        <w:numPr>
          <w:ilvl w:val="0"/>
          <w:numId w:val="30"/>
        </w:numPr>
        <w:tabs>
          <w:tab w:val="left" w:pos="567"/>
        </w:tabs>
        <w:rPr>
          <w:rFonts w:cs="Arial"/>
          <w:b w:val="0"/>
          <w:sz w:val="20"/>
        </w:rPr>
      </w:pPr>
      <w:r w:rsidRPr="00D23581">
        <w:rPr>
          <w:rFonts w:cs="Arial"/>
          <w:b w:val="0"/>
          <w:sz w:val="20"/>
        </w:rPr>
        <w:t xml:space="preserve">  Para la aceptación de la superficie terminada de la losa se requerirá realizar una evaluación del perfil longitudinal del camino con un perfilómetro del tipo California o Texas. Así como también se </w:t>
      </w:r>
      <w:r w:rsidR="00A3698B" w:rsidRPr="00D23581">
        <w:rPr>
          <w:rFonts w:cs="Arial"/>
          <w:b w:val="0"/>
          <w:sz w:val="20"/>
        </w:rPr>
        <w:t>medirá</w:t>
      </w:r>
      <w:r w:rsidRPr="00D23581">
        <w:rPr>
          <w:rFonts w:cs="Arial"/>
          <w:b w:val="0"/>
          <w:sz w:val="20"/>
        </w:rPr>
        <w:t xml:space="preserve"> el coeficiente de fricción con el equipo Mu meter. Esta evaluación se deberá realizar según las especificaciones adjuntas.</w:t>
      </w:r>
    </w:p>
    <w:p w:rsidR="00F640BA" w:rsidRPr="00D23581" w:rsidRDefault="00F640BA" w:rsidP="00F640BA">
      <w:pPr>
        <w:pStyle w:val="Textoindependiente"/>
        <w:tabs>
          <w:tab w:val="left" w:pos="567"/>
        </w:tabs>
        <w:ind w:left="720"/>
        <w:rPr>
          <w:rFonts w:cs="Arial"/>
          <w:b w:val="0"/>
          <w:sz w:val="20"/>
        </w:rPr>
      </w:pPr>
    </w:p>
    <w:p w:rsidR="00F640BA" w:rsidRPr="00D23581" w:rsidRDefault="00F640BA" w:rsidP="00F640BA">
      <w:pPr>
        <w:pStyle w:val="Textoindependiente"/>
        <w:numPr>
          <w:ilvl w:val="0"/>
          <w:numId w:val="30"/>
        </w:numPr>
        <w:tabs>
          <w:tab w:val="left" w:pos="567"/>
        </w:tabs>
        <w:rPr>
          <w:rFonts w:cs="Arial"/>
          <w:b w:val="0"/>
          <w:sz w:val="20"/>
        </w:rPr>
      </w:pPr>
      <w:r w:rsidRPr="00D23581">
        <w:rPr>
          <w:rFonts w:cs="Arial"/>
          <w:b w:val="0"/>
          <w:sz w:val="20"/>
        </w:rPr>
        <w:t xml:space="preserve"> La apertura al tránsito vehicular del pavimento no podrá realizarse hasta que el concreto haya alcanzado una resistencia a la tensión por flexión del ochenta por ciento (80 %) de la de proyecto como mínimo. </w:t>
      </w:r>
    </w:p>
    <w:p w:rsidR="00F640BA" w:rsidRPr="00D23581" w:rsidRDefault="00F640BA" w:rsidP="00F640BA">
      <w:pPr>
        <w:pStyle w:val="Textoindependiente"/>
        <w:tabs>
          <w:tab w:val="left" w:pos="567"/>
        </w:tabs>
        <w:rPr>
          <w:rFonts w:cs="Arial"/>
          <w:b w:val="0"/>
          <w:sz w:val="20"/>
        </w:rPr>
      </w:pPr>
    </w:p>
    <w:p w:rsidR="00F640BA" w:rsidRPr="00D23581" w:rsidRDefault="00F640BA" w:rsidP="00F640BA">
      <w:pPr>
        <w:pStyle w:val="Textoindependiente"/>
        <w:tabs>
          <w:tab w:val="left" w:pos="567"/>
        </w:tabs>
        <w:rPr>
          <w:rFonts w:cs="Arial"/>
          <w:b w:val="0"/>
          <w:sz w:val="20"/>
        </w:rPr>
      </w:pPr>
      <w:r w:rsidRPr="00D23581">
        <w:rPr>
          <w:rFonts w:cs="Arial"/>
          <w:b w:val="0"/>
          <w:sz w:val="20"/>
        </w:rPr>
        <w:t xml:space="preserve">Los cambios en las especificaciones o procedimientos constructivos deberán estar avalados por la supervisión externa, bajo la aprobación </w:t>
      </w:r>
      <w:r w:rsidR="00DE33FA">
        <w:rPr>
          <w:rFonts w:cs="Arial"/>
          <w:b w:val="0"/>
          <w:sz w:val="20"/>
        </w:rPr>
        <w:t>de la Convocante</w:t>
      </w:r>
      <w:r w:rsidRPr="00D23581">
        <w:rPr>
          <w:rFonts w:cs="Arial"/>
          <w:b w:val="0"/>
          <w:sz w:val="20"/>
        </w:rPr>
        <w:t>.</w:t>
      </w:r>
    </w:p>
    <w:p w:rsidR="00F640BA" w:rsidRDefault="00F640BA" w:rsidP="00F640BA">
      <w:pPr>
        <w:pStyle w:val="Textoindependiente"/>
        <w:tabs>
          <w:tab w:val="left" w:pos="567"/>
        </w:tabs>
        <w:rPr>
          <w:rFonts w:cs="Arial"/>
          <w:b w:val="0"/>
          <w:sz w:val="20"/>
        </w:rPr>
      </w:pPr>
    </w:p>
    <w:p w:rsidR="00F44F04" w:rsidRPr="00D23581" w:rsidRDefault="00F44F04" w:rsidP="00F640BA">
      <w:pPr>
        <w:pStyle w:val="Textoindependiente"/>
        <w:tabs>
          <w:tab w:val="left" w:pos="567"/>
        </w:tabs>
        <w:rPr>
          <w:rFonts w:cs="Arial"/>
          <w:b w:val="0"/>
          <w:sz w:val="20"/>
        </w:rPr>
      </w:pPr>
    </w:p>
    <w:p w:rsidR="00F640BA" w:rsidRPr="00D23581" w:rsidRDefault="00F640BA" w:rsidP="00F640BA">
      <w:pPr>
        <w:pStyle w:val="Textoindependiente"/>
        <w:tabs>
          <w:tab w:val="left" w:pos="567"/>
        </w:tabs>
        <w:rPr>
          <w:rFonts w:cs="Arial"/>
          <w:sz w:val="20"/>
        </w:rPr>
      </w:pPr>
      <w:r w:rsidRPr="00D23581">
        <w:rPr>
          <w:rFonts w:cs="Arial"/>
          <w:sz w:val="20"/>
        </w:rPr>
        <w:t>II.</w:t>
      </w:r>
      <w:r w:rsidR="00AF78A7">
        <w:rPr>
          <w:rFonts w:cs="Arial"/>
          <w:sz w:val="20"/>
        </w:rPr>
        <w:t>7</w:t>
      </w:r>
      <w:r w:rsidRPr="00D23581">
        <w:rPr>
          <w:rFonts w:cs="Arial"/>
          <w:sz w:val="20"/>
        </w:rPr>
        <w:t>.- DETALLES DE CONSTRUCCIÓN</w:t>
      </w:r>
    </w:p>
    <w:p w:rsidR="00F640BA" w:rsidRPr="00D23581" w:rsidRDefault="00F640BA" w:rsidP="00F640BA">
      <w:pPr>
        <w:pStyle w:val="Textoindependiente"/>
        <w:tabs>
          <w:tab w:val="left" w:pos="567"/>
        </w:tabs>
        <w:rPr>
          <w:rFonts w:cs="Arial"/>
          <w:b w:val="0"/>
          <w:sz w:val="20"/>
        </w:rPr>
      </w:pPr>
    </w:p>
    <w:p w:rsidR="00F640BA" w:rsidRPr="00D23581" w:rsidRDefault="00F640BA" w:rsidP="00F640BA">
      <w:pPr>
        <w:pStyle w:val="Textoindependiente"/>
        <w:tabs>
          <w:tab w:val="left" w:pos="567"/>
        </w:tabs>
        <w:rPr>
          <w:rFonts w:cs="Arial"/>
          <w:sz w:val="20"/>
        </w:rPr>
      </w:pPr>
      <w:r w:rsidRPr="00D23581">
        <w:rPr>
          <w:rFonts w:cs="Arial"/>
          <w:sz w:val="20"/>
        </w:rPr>
        <w:t>A.- Junta de Construcción.</w:t>
      </w:r>
    </w:p>
    <w:p w:rsidR="00F640BA" w:rsidRPr="00D23581" w:rsidRDefault="00F640BA" w:rsidP="00F640BA">
      <w:pPr>
        <w:pStyle w:val="Textoindependiente"/>
        <w:tabs>
          <w:tab w:val="left" w:pos="567"/>
        </w:tabs>
        <w:rPr>
          <w:rFonts w:cs="Arial"/>
          <w:b w:val="0"/>
          <w:sz w:val="20"/>
        </w:rPr>
      </w:pPr>
    </w:p>
    <w:p w:rsidR="00F640BA" w:rsidRPr="00D23581" w:rsidRDefault="00F640BA" w:rsidP="00F640BA">
      <w:pPr>
        <w:pStyle w:val="Textoindependiente"/>
        <w:tabs>
          <w:tab w:val="left" w:pos="567"/>
        </w:tabs>
        <w:rPr>
          <w:rFonts w:cs="Arial"/>
          <w:b w:val="0"/>
          <w:sz w:val="20"/>
        </w:rPr>
      </w:pPr>
      <w:r w:rsidRPr="00D23581">
        <w:rPr>
          <w:rFonts w:cs="Arial"/>
          <w:b w:val="0"/>
          <w:sz w:val="20"/>
        </w:rPr>
        <w:t>Se recomienda que de ser posible se haga coincidir la junta de construcción con la localización de una junta transversal de contracción. Para este propósito se deberá suspender el colado cuando se haya sobrepasado la localización de la junta transversal.</w:t>
      </w:r>
    </w:p>
    <w:p w:rsidR="00F640BA" w:rsidRPr="00D23581" w:rsidRDefault="00F640BA" w:rsidP="00F640BA">
      <w:pPr>
        <w:pStyle w:val="Textoindependiente"/>
        <w:tabs>
          <w:tab w:val="left" w:pos="567"/>
        </w:tabs>
        <w:rPr>
          <w:rFonts w:cs="Arial"/>
          <w:b w:val="0"/>
          <w:sz w:val="20"/>
        </w:rPr>
      </w:pPr>
    </w:p>
    <w:p w:rsidR="00F640BA" w:rsidRPr="00D23581" w:rsidRDefault="00F640BA" w:rsidP="00F640BA">
      <w:pPr>
        <w:pStyle w:val="Textoindependiente"/>
        <w:tabs>
          <w:tab w:val="left" w:pos="567"/>
        </w:tabs>
        <w:rPr>
          <w:rFonts w:cs="Arial"/>
          <w:b w:val="0"/>
          <w:sz w:val="20"/>
        </w:rPr>
      </w:pPr>
      <w:r w:rsidRPr="00D23581">
        <w:rPr>
          <w:rFonts w:cs="Arial"/>
          <w:b w:val="0"/>
          <w:sz w:val="20"/>
        </w:rPr>
        <w:t xml:space="preserve">La junta de construcción se formará hincando en el concreto fresco una frontera lo suficientemente rígida para mantener el plano de la junta perpendicular al plano de la superficie de la losa. Dicha frontera deberá ser metálica y tener orificios por los cuales se instalen las pasajuntas con el alineamiento y espaciamiento indicado en los documentos de construcción. A continuación se procederá a remover el concreto fresco excedente a partir de la junta recién formada. </w:t>
      </w:r>
    </w:p>
    <w:p w:rsidR="00F640BA" w:rsidRPr="00D23581" w:rsidRDefault="00F640BA" w:rsidP="00F640BA">
      <w:pPr>
        <w:pStyle w:val="Textoindependiente"/>
        <w:tabs>
          <w:tab w:val="left" w:pos="567"/>
        </w:tabs>
        <w:rPr>
          <w:rFonts w:cs="Arial"/>
          <w:b w:val="0"/>
          <w:sz w:val="20"/>
        </w:rPr>
      </w:pPr>
    </w:p>
    <w:p w:rsidR="00F640BA" w:rsidRPr="00D23581" w:rsidRDefault="00F640BA" w:rsidP="00F640BA">
      <w:pPr>
        <w:pStyle w:val="Textoindependiente"/>
        <w:tabs>
          <w:tab w:val="left" w:pos="567"/>
        </w:tabs>
        <w:rPr>
          <w:rFonts w:cs="Arial"/>
          <w:b w:val="0"/>
          <w:sz w:val="20"/>
        </w:rPr>
      </w:pPr>
      <w:r w:rsidRPr="00D23581">
        <w:rPr>
          <w:rFonts w:cs="Arial"/>
          <w:b w:val="0"/>
          <w:sz w:val="20"/>
        </w:rPr>
        <w:t>La junta transversal de construcción deberá ser perpendicular al sentido de pavimentación y deberá vibrarse con vibradores de inmersión para garantizar la consolidación del concreto en las esquinas de esta junta.</w:t>
      </w:r>
    </w:p>
    <w:p w:rsidR="00F640BA" w:rsidRPr="00D23581" w:rsidRDefault="00F640BA" w:rsidP="00F640BA">
      <w:pPr>
        <w:pStyle w:val="Textoindependiente"/>
        <w:tabs>
          <w:tab w:val="left" w:pos="567"/>
        </w:tabs>
        <w:rPr>
          <w:rFonts w:cs="Arial"/>
          <w:b w:val="0"/>
          <w:sz w:val="20"/>
        </w:rPr>
      </w:pPr>
    </w:p>
    <w:p w:rsidR="00F640BA" w:rsidRPr="00D23581" w:rsidRDefault="00F640BA" w:rsidP="00F640BA">
      <w:pPr>
        <w:pStyle w:val="Textoindependiente"/>
        <w:tabs>
          <w:tab w:val="left" w:pos="567"/>
        </w:tabs>
        <w:rPr>
          <w:rFonts w:cs="Arial"/>
          <w:b w:val="0"/>
          <w:sz w:val="20"/>
        </w:rPr>
      </w:pPr>
      <w:r w:rsidRPr="00D23581">
        <w:rPr>
          <w:rFonts w:cs="Arial"/>
          <w:b w:val="0"/>
          <w:sz w:val="20"/>
        </w:rPr>
        <w:t>En caso de emergencia, la junta de construcción se localizará de acuerdo con lo que ya se tenga colado. En el caso de que el tramo colado sea menor a un tercio de la longitud de la losa, se removerá el concreto fresco hasta hacer coincidir la junta de construcción con la localización de la junta transversal de contracción. Cuando la emergencia ocurra en el tercio medio de la longitud de la losa, se deberá formar la junta de construcción cuidando que la distancia entre ésta y cualquiera de las dos juntas transversales de contracción adyacentes no sea menor de uno punto cincuenta metros (</w:t>
      </w:r>
      <w:smartTag w:uri="urn:schemas-microsoft-com:office:smarttags" w:element="metricconverter">
        <w:smartTagPr>
          <w:attr w:name="ProductID" w:val="1.50 m"/>
        </w:smartTagPr>
        <w:r w:rsidRPr="00D23581">
          <w:rPr>
            <w:rFonts w:cs="Arial"/>
            <w:b w:val="0"/>
            <w:sz w:val="20"/>
          </w:rPr>
          <w:t>1.50 m</w:t>
        </w:r>
      </w:smartTag>
      <w:r w:rsidRPr="00D23581">
        <w:rPr>
          <w:rFonts w:cs="Arial"/>
          <w:b w:val="0"/>
          <w:sz w:val="20"/>
        </w:rPr>
        <w:t xml:space="preserve">). Si la emergencia ocurre en el último tercio de la longitud de </w:t>
      </w:r>
      <w:r w:rsidRPr="00D23581">
        <w:rPr>
          <w:rFonts w:cs="Arial"/>
          <w:b w:val="0"/>
          <w:sz w:val="20"/>
        </w:rPr>
        <w:lastRenderedPageBreak/>
        <w:t>la losa, se deberá remover el concreto fresco para localizar la junta en el tercio medio.  El procedimiento constructivo de estas juntas de emergencia será igual al indicado anteriormente para la junta de construcción.</w:t>
      </w:r>
    </w:p>
    <w:p w:rsidR="00F640BA" w:rsidRPr="00D23581" w:rsidRDefault="00F640BA" w:rsidP="00F640BA">
      <w:pPr>
        <w:pStyle w:val="Textoindependiente"/>
        <w:tabs>
          <w:tab w:val="left" w:pos="567"/>
        </w:tabs>
        <w:rPr>
          <w:rFonts w:cs="Arial"/>
          <w:b w:val="0"/>
          <w:sz w:val="20"/>
        </w:rPr>
      </w:pPr>
    </w:p>
    <w:p w:rsidR="00F640BA" w:rsidRPr="00D23581" w:rsidRDefault="00F640BA" w:rsidP="00F640BA">
      <w:pPr>
        <w:pStyle w:val="Textoindependiente"/>
        <w:tabs>
          <w:tab w:val="left" w:pos="567"/>
        </w:tabs>
        <w:rPr>
          <w:rFonts w:cs="Arial"/>
          <w:sz w:val="20"/>
        </w:rPr>
      </w:pPr>
      <w:r w:rsidRPr="00D23581">
        <w:rPr>
          <w:rFonts w:cs="Arial"/>
          <w:sz w:val="20"/>
        </w:rPr>
        <w:t>B.- Losas de aproximación.</w:t>
      </w:r>
    </w:p>
    <w:p w:rsidR="00F640BA" w:rsidRPr="00D23581" w:rsidRDefault="00F640BA" w:rsidP="00F640BA">
      <w:pPr>
        <w:pStyle w:val="Textoindependiente"/>
        <w:tabs>
          <w:tab w:val="left" w:pos="567"/>
        </w:tabs>
        <w:rPr>
          <w:rFonts w:cs="Arial"/>
          <w:b w:val="0"/>
          <w:sz w:val="20"/>
        </w:rPr>
      </w:pPr>
    </w:p>
    <w:p w:rsidR="00F640BA" w:rsidRPr="00D23581" w:rsidRDefault="00F640BA" w:rsidP="00F640BA">
      <w:pPr>
        <w:pStyle w:val="Textoindependiente"/>
        <w:tabs>
          <w:tab w:val="left" w:pos="567"/>
        </w:tabs>
        <w:rPr>
          <w:rFonts w:cs="Arial"/>
          <w:b w:val="0"/>
          <w:sz w:val="20"/>
        </w:rPr>
      </w:pPr>
      <w:r w:rsidRPr="00D23581">
        <w:rPr>
          <w:rFonts w:cs="Arial"/>
          <w:b w:val="0"/>
          <w:sz w:val="20"/>
        </w:rPr>
        <w:t>La losa de aproximación se construirá en las áreas próximas a los puentes y otras estructuras fijas. Esta losa deberá ser armada debido a que presenta un anclaje a la cara vertical del puente y su elevación es fija. Debido a que los asentamientos diferenciales son esperados debajo de ésta, la losa de aproximación deberá ser lo suficientemente rígida para puentear dichos asentamientos.</w:t>
      </w:r>
    </w:p>
    <w:p w:rsidR="00F640BA" w:rsidRPr="00D23581" w:rsidRDefault="00F640BA" w:rsidP="00F640BA">
      <w:pPr>
        <w:pStyle w:val="Textoindependiente"/>
        <w:tabs>
          <w:tab w:val="left" w:pos="567"/>
        </w:tabs>
        <w:rPr>
          <w:rFonts w:cs="Arial"/>
          <w:b w:val="0"/>
          <w:sz w:val="20"/>
        </w:rPr>
      </w:pPr>
    </w:p>
    <w:p w:rsidR="00F640BA" w:rsidRPr="00D23581" w:rsidRDefault="00F640BA" w:rsidP="00F640BA">
      <w:pPr>
        <w:pStyle w:val="Textoindependiente"/>
        <w:tabs>
          <w:tab w:val="left" w:pos="567"/>
        </w:tabs>
        <w:rPr>
          <w:rFonts w:cs="Arial"/>
          <w:b w:val="0"/>
          <w:sz w:val="20"/>
        </w:rPr>
      </w:pPr>
      <w:r w:rsidRPr="00D23581">
        <w:rPr>
          <w:rFonts w:cs="Arial"/>
          <w:b w:val="0"/>
          <w:sz w:val="20"/>
        </w:rPr>
        <w:t>Además de la losa de aproximación, se deberá construir una losa subyacente a cinco metros (</w:t>
      </w:r>
      <w:smartTag w:uri="urn:schemas-microsoft-com:office:smarttags" w:element="metricconverter">
        <w:smartTagPr>
          <w:attr w:name="ProductID" w:val="5.00 m"/>
        </w:smartTagPr>
        <w:r w:rsidRPr="00D23581">
          <w:rPr>
            <w:rFonts w:cs="Arial"/>
            <w:b w:val="0"/>
            <w:sz w:val="20"/>
          </w:rPr>
          <w:t>5.00 m</w:t>
        </w:r>
      </w:smartTag>
      <w:r w:rsidRPr="00D23581">
        <w:rPr>
          <w:rFonts w:cs="Arial"/>
          <w:b w:val="0"/>
          <w:sz w:val="20"/>
        </w:rPr>
        <w:t>) de la estructura del puente. Esta losa subyacente proveerá de suficiente transferencia de carga por lo que las pasajuntas no serán necesarias. La losa de aproximación podrá colocarse veinticuatro horas (24 h) después de haber excavado y colocado la losa subyacente.</w:t>
      </w:r>
    </w:p>
    <w:p w:rsidR="00F640BA" w:rsidRPr="00D23581" w:rsidRDefault="00F640BA" w:rsidP="00F640BA">
      <w:pPr>
        <w:pStyle w:val="Textoindependiente"/>
        <w:tabs>
          <w:tab w:val="left" w:pos="567"/>
        </w:tabs>
        <w:rPr>
          <w:rFonts w:cs="Arial"/>
          <w:b w:val="0"/>
          <w:sz w:val="20"/>
        </w:rPr>
      </w:pPr>
    </w:p>
    <w:p w:rsidR="00F640BA" w:rsidRPr="00D23581" w:rsidRDefault="00F640BA" w:rsidP="00F640BA">
      <w:pPr>
        <w:pStyle w:val="Textoindependiente"/>
        <w:tabs>
          <w:tab w:val="left" w:pos="567"/>
        </w:tabs>
        <w:rPr>
          <w:rFonts w:cs="Arial"/>
          <w:b w:val="0"/>
          <w:sz w:val="20"/>
        </w:rPr>
      </w:pPr>
      <w:r w:rsidRPr="00D23581">
        <w:rPr>
          <w:rFonts w:cs="Arial"/>
          <w:b w:val="0"/>
          <w:sz w:val="20"/>
        </w:rPr>
        <w:t>Para la junta de expansión térmica, se deberá dejar un espacio de cuatro centímetros (</w:t>
      </w:r>
      <w:smartTag w:uri="urn:schemas-microsoft-com:office:smarttags" w:element="metricconverter">
        <w:smartTagPr>
          <w:attr w:name="ProductID" w:val="4.00 cm"/>
        </w:smartTagPr>
        <w:r w:rsidRPr="00D23581">
          <w:rPr>
            <w:rFonts w:cs="Arial"/>
            <w:b w:val="0"/>
            <w:sz w:val="20"/>
          </w:rPr>
          <w:t>4.00 cm</w:t>
        </w:r>
      </w:smartTag>
      <w:r w:rsidRPr="00D23581">
        <w:rPr>
          <w:rFonts w:cs="Arial"/>
          <w:b w:val="0"/>
          <w:sz w:val="20"/>
        </w:rPr>
        <w:t>) para permitir un libre movimiento por expansión térmica del pavimento de concreto. Este espacio deberá sellarse con neopreno preformado. De la misma manera, la junta entre la losa de aproximación y el puente deberá sellarse con neopreno preformado.</w:t>
      </w:r>
    </w:p>
    <w:p w:rsidR="0096297C" w:rsidRPr="00D23581" w:rsidRDefault="0096297C" w:rsidP="00F640BA">
      <w:pPr>
        <w:pStyle w:val="Textoindependiente"/>
        <w:tabs>
          <w:tab w:val="left" w:pos="567"/>
        </w:tabs>
        <w:rPr>
          <w:rFonts w:cs="Arial"/>
          <w:b w:val="0"/>
          <w:sz w:val="20"/>
        </w:rPr>
      </w:pPr>
    </w:p>
    <w:p w:rsidR="00F640BA" w:rsidRPr="00D23581" w:rsidRDefault="00F640BA" w:rsidP="00F640BA">
      <w:pPr>
        <w:pStyle w:val="Textoindependiente"/>
        <w:tabs>
          <w:tab w:val="left" w:pos="567"/>
        </w:tabs>
        <w:rPr>
          <w:rFonts w:cs="Arial"/>
          <w:sz w:val="20"/>
        </w:rPr>
      </w:pPr>
      <w:r w:rsidRPr="00D23581">
        <w:rPr>
          <w:rFonts w:cs="Arial"/>
          <w:sz w:val="20"/>
        </w:rPr>
        <w:t>C.- Junta pavimento-cuneta</w:t>
      </w:r>
    </w:p>
    <w:p w:rsidR="00F640BA" w:rsidRPr="00D23581" w:rsidRDefault="00F640BA" w:rsidP="00F640BA">
      <w:pPr>
        <w:pStyle w:val="Textoindependiente"/>
        <w:tabs>
          <w:tab w:val="left" w:pos="567"/>
        </w:tabs>
        <w:rPr>
          <w:rFonts w:cs="Arial"/>
          <w:b w:val="0"/>
          <w:sz w:val="20"/>
        </w:rPr>
      </w:pPr>
    </w:p>
    <w:p w:rsidR="00F640BA" w:rsidRPr="00D23581" w:rsidRDefault="00F640BA" w:rsidP="00F640BA">
      <w:pPr>
        <w:pStyle w:val="Textoindependiente"/>
        <w:tabs>
          <w:tab w:val="left" w:pos="567"/>
        </w:tabs>
        <w:rPr>
          <w:rFonts w:cs="Arial"/>
          <w:b w:val="0"/>
          <w:sz w:val="20"/>
        </w:rPr>
      </w:pPr>
      <w:r w:rsidRPr="00D23581">
        <w:rPr>
          <w:rFonts w:cs="Arial"/>
          <w:b w:val="0"/>
          <w:sz w:val="20"/>
        </w:rPr>
        <w:t xml:space="preserve">La junta entre el pavimento de concreto y la cuneta no es considerada como parte de la estructura del pavimento, por lo que no se requiere de algún refuerzo de amarre. Sin embargo, es probable que se produzca cierta separación con los años. Para evitar esta separación, se deberá colocar una varilla de amarre del #5 de </w:t>
      </w:r>
      <w:smartTag w:uri="urn:schemas-microsoft-com:office:smarttags" w:element="metricconverter">
        <w:smartTagPr>
          <w:attr w:name="ProductID" w:val="110 cm"/>
        </w:smartTagPr>
        <w:r w:rsidRPr="00D23581">
          <w:rPr>
            <w:rFonts w:cs="Arial"/>
            <w:b w:val="0"/>
            <w:sz w:val="20"/>
          </w:rPr>
          <w:t>110 cm</w:t>
        </w:r>
      </w:smartTag>
      <w:r w:rsidRPr="00D23581">
        <w:rPr>
          <w:rFonts w:cs="Arial"/>
          <w:b w:val="0"/>
          <w:sz w:val="20"/>
        </w:rPr>
        <w:t xml:space="preserve"> de longitud a cada ciento veinte  centímetros (</w:t>
      </w:r>
      <w:smartTag w:uri="urn:schemas-microsoft-com:office:smarttags" w:element="metricconverter">
        <w:smartTagPr>
          <w:attr w:name="ProductID" w:val="120.00 cm"/>
        </w:smartTagPr>
        <w:r w:rsidRPr="00D23581">
          <w:rPr>
            <w:rFonts w:cs="Arial"/>
            <w:b w:val="0"/>
            <w:sz w:val="20"/>
          </w:rPr>
          <w:t>120.00 cm</w:t>
        </w:r>
      </w:smartTag>
      <w:r w:rsidRPr="00D23581">
        <w:rPr>
          <w:rFonts w:cs="Arial"/>
          <w:b w:val="0"/>
          <w:sz w:val="20"/>
        </w:rPr>
        <w:t>) y se deberá sellar esta junta con el mismo material empleado en las juntas del pavimento. Las varillas de amarre deberán ser de acero grado cuarenta (40) con resistencia a la fluencia (f’y) de tres mil doscientos cincuenta kilogramos por centímetro cuadrado (3250 kg/cm</w:t>
      </w:r>
      <w:r w:rsidRPr="00D23581">
        <w:rPr>
          <w:rFonts w:cs="Arial"/>
          <w:b w:val="0"/>
          <w:sz w:val="20"/>
          <w:vertAlign w:val="superscript"/>
        </w:rPr>
        <w:t>2</w:t>
      </w:r>
      <w:r w:rsidRPr="00D23581">
        <w:rPr>
          <w:rFonts w:cs="Arial"/>
          <w:b w:val="0"/>
          <w:sz w:val="20"/>
        </w:rPr>
        <w:t>) pudiéndose doblar a 90º, para permitir la excavación de las cunetas. Una vez realizada la excavación y colocadas las varillas se procederá a desdoblar cuando la cuneta esté lista para su colado.</w:t>
      </w:r>
    </w:p>
    <w:p w:rsidR="00F640BA" w:rsidRPr="00D23581" w:rsidRDefault="00F640BA" w:rsidP="00F640BA">
      <w:pPr>
        <w:pStyle w:val="Textoindependiente"/>
        <w:tabs>
          <w:tab w:val="left" w:pos="567"/>
        </w:tabs>
        <w:rPr>
          <w:rFonts w:cs="Arial"/>
          <w:b w:val="0"/>
          <w:sz w:val="20"/>
        </w:rPr>
      </w:pPr>
    </w:p>
    <w:p w:rsidR="0096297C" w:rsidRPr="00D23581" w:rsidRDefault="0096297C" w:rsidP="00F640BA">
      <w:pPr>
        <w:pStyle w:val="Textoindependiente"/>
        <w:tabs>
          <w:tab w:val="left" w:pos="567"/>
        </w:tabs>
        <w:rPr>
          <w:rFonts w:cs="Arial"/>
          <w:b w:val="0"/>
          <w:sz w:val="20"/>
        </w:rPr>
      </w:pPr>
    </w:p>
    <w:p w:rsidR="00F640BA" w:rsidRPr="00D23581" w:rsidRDefault="0096297C" w:rsidP="00F640BA">
      <w:pPr>
        <w:pStyle w:val="Textoindependiente"/>
        <w:tabs>
          <w:tab w:val="left" w:pos="567"/>
        </w:tabs>
        <w:rPr>
          <w:rFonts w:cs="Arial"/>
          <w:sz w:val="20"/>
        </w:rPr>
      </w:pPr>
      <w:r w:rsidRPr="00D23581">
        <w:rPr>
          <w:rFonts w:cs="Arial"/>
          <w:sz w:val="20"/>
        </w:rPr>
        <w:t>II.</w:t>
      </w:r>
      <w:r w:rsidR="00AF78A7">
        <w:rPr>
          <w:rFonts w:cs="Arial"/>
          <w:sz w:val="20"/>
        </w:rPr>
        <w:t>8</w:t>
      </w:r>
      <w:r w:rsidR="00F640BA" w:rsidRPr="00D23581">
        <w:rPr>
          <w:rFonts w:cs="Arial"/>
          <w:sz w:val="20"/>
        </w:rPr>
        <w:t>.- ALERTADORES DE SALIDA DEL CAMINO</w:t>
      </w:r>
    </w:p>
    <w:p w:rsidR="00F640BA" w:rsidRPr="00D23581" w:rsidRDefault="00F640BA" w:rsidP="00F640BA">
      <w:pPr>
        <w:pStyle w:val="Textoindependiente"/>
        <w:tabs>
          <w:tab w:val="left" w:pos="567"/>
        </w:tabs>
        <w:rPr>
          <w:rFonts w:cs="Arial"/>
          <w:b w:val="0"/>
          <w:sz w:val="20"/>
        </w:rPr>
      </w:pPr>
    </w:p>
    <w:p w:rsidR="00F640BA" w:rsidRPr="00D23581" w:rsidRDefault="00F640BA" w:rsidP="00F640BA">
      <w:pPr>
        <w:pStyle w:val="Textoindependiente"/>
        <w:tabs>
          <w:tab w:val="left" w:pos="567"/>
        </w:tabs>
        <w:rPr>
          <w:rFonts w:cs="Arial"/>
          <w:b w:val="0"/>
          <w:sz w:val="20"/>
        </w:rPr>
      </w:pPr>
      <w:r w:rsidRPr="00D23581">
        <w:rPr>
          <w:rFonts w:cs="Arial"/>
          <w:b w:val="0"/>
          <w:sz w:val="20"/>
        </w:rPr>
        <w:t xml:space="preserve">Una vez terminada la construcción de la losa de concreto hidráulico y autorizada por </w:t>
      </w:r>
      <w:r w:rsidR="00DE33FA">
        <w:rPr>
          <w:rFonts w:cs="Arial"/>
          <w:b w:val="0"/>
          <w:sz w:val="20"/>
        </w:rPr>
        <w:t>la Convocante</w:t>
      </w:r>
      <w:r w:rsidRPr="00D23581">
        <w:rPr>
          <w:rFonts w:cs="Arial"/>
          <w:b w:val="0"/>
          <w:sz w:val="20"/>
        </w:rPr>
        <w:t xml:space="preserve"> se procederá a la construcción de los alertadores de salida del camino de acuerdo a lo indicado en la </w:t>
      </w:r>
      <w:r w:rsidR="0096297C" w:rsidRPr="00D23581">
        <w:rPr>
          <w:rFonts w:cs="Arial"/>
          <w:b w:val="0"/>
          <w:sz w:val="20"/>
        </w:rPr>
        <w:t>E</w:t>
      </w:r>
      <w:r w:rsidR="00CB35F3">
        <w:rPr>
          <w:rFonts w:cs="Arial"/>
          <w:b w:val="0"/>
          <w:sz w:val="20"/>
        </w:rPr>
        <w:t>.P.14</w:t>
      </w:r>
      <w:r w:rsidR="0096297C" w:rsidRPr="00D23581">
        <w:rPr>
          <w:rFonts w:cs="Arial"/>
          <w:b w:val="0"/>
          <w:sz w:val="20"/>
        </w:rPr>
        <w:t>.</w:t>
      </w:r>
    </w:p>
    <w:p w:rsidR="00F640BA" w:rsidRPr="00D23581" w:rsidRDefault="00F640BA" w:rsidP="00F640BA">
      <w:pPr>
        <w:pStyle w:val="Textoindependiente"/>
        <w:tabs>
          <w:tab w:val="left" w:pos="567"/>
        </w:tabs>
        <w:rPr>
          <w:rFonts w:cs="Arial"/>
          <w:b w:val="0"/>
          <w:sz w:val="20"/>
        </w:rPr>
      </w:pPr>
    </w:p>
    <w:p w:rsidR="00F640BA" w:rsidRPr="00D23581" w:rsidRDefault="00F640BA" w:rsidP="00F640BA">
      <w:pPr>
        <w:pStyle w:val="Textoindependiente"/>
        <w:tabs>
          <w:tab w:val="left" w:pos="567"/>
        </w:tabs>
        <w:rPr>
          <w:rFonts w:cs="Arial"/>
          <w:b w:val="0"/>
          <w:sz w:val="20"/>
        </w:rPr>
      </w:pPr>
    </w:p>
    <w:p w:rsidR="00F640BA" w:rsidRPr="00D23581" w:rsidRDefault="00F640BA" w:rsidP="00F640BA">
      <w:pPr>
        <w:pStyle w:val="Textoindependiente"/>
        <w:tabs>
          <w:tab w:val="left" w:pos="567"/>
        </w:tabs>
        <w:rPr>
          <w:rFonts w:cs="Arial"/>
          <w:sz w:val="20"/>
        </w:rPr>
      </w:pPr>
      <w:r w:rsidRPr="00D23581">
        <w:rPr>
          <w:rFonts w:cs="Arial"/>
          <w:sz w:val="20"/>
        </w:rPr>
        <w:t>II.</w:t>
      </w:r>
      <w:r w:rsidR="00AF78A7">
        <w:rPr>
          <w:rFonts w:cs="Arial"/>
          <w:sz w:val="20"/>
        </w:rPr>
        <w:t>9</w:t>
      </w:r>
      <w:r w:rsidRPr="00D23581">
        <w:rPr>
          <w:rFonts w:cs="Arial"/>
          <w:sz w:val="20"/>
        </w:rPr>
        <w:t>.- REMATE LATERAL EN LA LOSA DE CONCRETO HIDRÁULICO</w:t>
      </w:r>
    </w:p>
    <w:p w:rsidR="00F640BA" w:rsidRPr="00D23581" w:rsidRDefault="00F640BA" w:rsidP="00F640BA">
      <w:pPr>
        <w:pStyle w:val="Textoindependiente"/>
        <w:tabs>
          <w:tab w:val="left" w:pos="567"/>
        </w:tabs>
        <w:rPr>
          <w:rFonts w:cs="Arial"/>
          <w:b w:val="0"/>
          <w:sz w:val="20"/>
        </w:rPr>
      </w:pPr>
    </w:p>
    <w:p w:rsidR="00F640BA" w:rsidRPr="00D23581" w:rsidRDefault="00F640BA" w:rsidP="00F640BA">
      <w:pPr>
        <w:pStyle w:val="Textoindependiente"/>
        <w:tabs>
          <w:tab w:val="left" w:pos="567"/>
        </w:tabs>
        <w:rPr>
          <w:rFonts w:cs="Arial"/>
          <w:b w:val="0"/>
          <w:sz w:val="20"/>
        </w:rPr>
      </w:pPr>
    </w:p>
    <w:p w:rsidR="00F640BA" w:rsidRPr="00D23581" w:rsidRDefault="00F640BA" w:rsidP="00F640BA">
      <w:pPr>
        <w:pStyle w:val="Textoindependiente"/>
        <w:tabs>
          <w:tab w:val="left" w:pos="567"/>
        </w:tabs>
        <w:rPr>
          <w:rFonts w:cs="Arial"/>
          <w:b w:val="0"/>
          <w:sz w:val="20"/>
        </w:rPr>
      </w:pPr>
      <w:r w:rsidRPr="00D23581">
        <w:rPr>
          <w:rFonts w:cs="Arial"/>
          <w:b w:val="0"/>
          <w:sz w:val="20"/>
        </w:rPr>
        <w:t>Se deberá de realizar el remate lateral en la losa de concreto con material producto del recorte del pavimento mezclado con emulsión asfáltica a razón de 30 l/m</w:t>
      </w:r>
      <w:r w:rsidRPr="00D23581">
        <w:rPr>
          <w:rFonts w:cs="Arial"/>
          <w:b w:val="0"/>
          <w:sz w:val="20"/>
          <w:vertAlign w:val="superscript"/>
        </w:rPr>
        <w:t>3</w:t>
      </w:r>
      <w:r w:rsidRPr="00D23581">
        <w:rPr>
          <w:rFonts w:cs="Arial"/>
          <w:b w:val="0"/>
          <w:sz w:val="20"/>
        </w:rPr>
        <w:t xml:space="preserve"> y/o lo que el laboratorio del contratista determine adecuado y aprobado por </w:t>
      </w:r>
      <w:r w:rsidR="00DE33FA">
        <w:rPr>
          <w:rFonts w:cs="Arial"/>
          <w:b w:val="0"/>
          <w:sz w:val="20"/>
        </w:rPr>
        <w:t>la Convocante</w:t>
      </w:r>
      <w:r w:rsidRPr="00D23581">
        <w:rPr>
          <w:rFonts w:cs="Arial"/>
          <w:b w:val="0"/>
          <w:sz w:val="20"/>
        </w:rPr>
        <w:t>, de acuerdo a lo indicado en la E.P. 1</w:t>
      </w:r>
      <w:r w:rsidR="00CB35F3">
        <w:rPr>
          <w:rFonts w:cs="Arial"/>
          <w:b w:val="0"/>
          <w:sz w:val="20"/>
        </w:rPr>
        <w:t>3</w:t>
      </w:r>
      <w:r w:rsidRPr="00D23581">
        <w:rPr>
          <w:rFonts w:cs="Arial"/>
          <w:b w:val="0"/>
          <w:sz w:val="20"/>
        </w:rPr>
        <w:t>.</w:t>
      </w:r>
    </w:p>
    <w:p w:rsidR="00F640BA" w:rsidRPr="00D23581" w:rsidRDefault="00F640BA" w:rsidP="00F640BA">
      <w:pPr>
        <w:pStyle w:val="Textoindependiente"/>
        <w:tabs>
          <w:tab w:val="left" w:pos="567"/>
        </w:tabs>
        <w:rPr>
          <w:rFonts w:cs="Arial"/>
          <w:b w:val="0"/>
          <w:sz w:val="20"/>
        </w:rPr>
      </w:pPr>
    </w:p>
    <w:p w:rsidR="00F640BA" w:rsidRPr="00D23581" w:rsidRDefault="00F640BA" w:rsidP="00F640BA">
      <w:pPr>
        <w:pStyle w:val="Textoindependiente"/>
        <w:tabs>
          <w:tab w:val="left" w:pos="567"/>
        </w:tabs>
        <w:rPr>
          <w:rFonts w:cs="Arial"/>
          <w:b w:val="0"/>
          <w:sz w:val="20"/>
        </w:rPr>
      </w:pPr>
      <w:r w:rsidRPr="00D23581">
        <w:rPr>
          <w:rFonts w:cs="Arial"/>
          <w:b w:val="0"/>
          <w:sz w:val="20"/>
        </w:rPr>
        <w:t xml:space="preserve">El material deberá tenderse con equipo menor y/o herramienta adecuado para este trabajo. Finalmente se acomodará el material con bailarina  o similar. Este procedimiento quedará a elección del contratista, siempre y cuando sea previamente autorizado por </w:t>
      </w:r>
      <w:r w:rsidR="00DE33FA">
        <w:rPr>
          <w:rFonts w:cs="Arial"/>
          <w:b w:val="0"/>
          <w:sz w:val="20"/>
        </w:rPr>
        <w:t>la Convocante</w:t>
      </w:r>
      <w:r w:rsidRPr="00D23581">
        <w:rPr>
          <w:rFonts w:cs="Arial"/>
          <w:b w:val="0"/>
          <w:sz w:val="20"/>
        </w:rPr>
        <w:t>.</w:t>
      </w:r>
    </w:p>
    <w:p w:rsidR="00F640BA" w:rsidRDefault="00F640BA" w:rsidP="00F640BA">
      <w:pPr>
        <w:pStyle w:val="Textoindependiente"/>
        <w:tabs>
          <w:tab w:val="left" w:pos="567"/>
        </w:tabs>
        <w:rPr>
          <w:rFonts w:cs="Arial"/>
          <w:b w:val="0"/>
          <w:sz w:val="20"/>
        </w:rPr>
      </w:pPr>
    </w:p>
    <w:p w:rsidR="00CB35F3" w:rsidRDefault="00CB35F3" w:rsidP="00F640BA">
      <w:pPr>
        <w:pStyle w:val="Textoindependiente"/>
        <w:tabs>
          <w:tab w:val="left" w:pos="567"/>
        </w:tabs>
        <w:rPr>
          <w:rFonts w:cs="Arial"/>
          <w:b w:val="0"/>
          <w:sz w:val="20"/>
        </w:rPr>
      </w:pPr>
    </w:p>
    <w:p w:rsidR="00F04F9A" w:rsidRDefault="00F04F9A" w:rsidP="00F640BA">
      <w:pPr>
        <w:pStyle w:val="Textoindependiente"/>
        <w:tabs>
          <w:tab w:val="left" w:pos="567"/>
        </w:tabs>
        <w:rPr>
          <w:rFonts w:cs="Arial"/>
          <w:b w:val="0"/>
          <w:sz w:val="20"/>
        </w:rPr>
      </w:pPr>
    </w:p>
    <w:p w:rsidR="00F04F9A" w:rsidRPr="00D23581" w:rsidRDefault="00F04F9A" w:rsidP="00F640BA">
      <w:pPr>
        <w:pStyle w:val="Textoindependiente"/>
        <w:tabs>
          <w:tab w:val="left" w:pos="567"/>
        </w:tabs>
        <w:rPr>
          <w:rFonts w:cs="Arial"/>
          <w:b w:val="0"/>
          <w:sz w:val="20"/>
        </w:rPr>
      </w:pPr>
    </w:p>
    <w:p w:rsidR="00F640BA" w:rsidRPr="00D23581" w:rsidRDefault="00F640BA" w:rsidP="00F640BA">
      <w:pPr>
        <w:pStyle w:val="Textoindependiente"/>
        <w:tabs>
          <w:tab w:val="left" w:pos="567"/>
        </w:tabs>
        <w:rPr>
          <w:rFonts w:cs="Arial"/>
          <w:sz w:val="20"/>
        </w:rPr>
      </w:pPr>
      <w:r w:rsidRPr="00D23581">
        <w:rPr>
          <w:rFonts w:cs="Arial"/>
          <w:sz w:val="20"/>
        </w:rPr>
        <w:lastRenderedPageBreak/>
        <w:t>III.- OBRAS COMPLEMENTARIAS</w:t>
      </w:r>
    </w:p>
    <w:p w:rsidR="00F640BA" w:rsidRPr="00D23581" w:rsidRDefault="00F640BA" w:rsidP="00F640BA">
      <w:pPr>
        <w:pStyle w:val="Textoindependiente"/>
        <w:tabs>
          <w:tab w:val="left" w:pos="567"/>
        </w:tabs>
        <w:rPr>
          <w:rFonts w:cs="Arial"/>
          <w:b w:val="0"/>
          <w:sz w:val="20"/>
        </w:rPr>
      </w:pPr>
    </w:p>
    <w:p w:rsidR="00F640BA" w:rsidRPr="00D23581" w:rsidRDefault="00F640BA" w:rsidP="00F640BA">
      <w:pPr>
        <w:pStyle w:val="Textoindependiente"/>
        <w:tabs>
          <w:tab w:val="left" w:pos="567"/>
        </w:tabs>
        <w:rPr>
          <w:rFonts w:cs="Arial"/>
          <w:b w:val="0"/>
          <w:sz w:val="20"/>
        </w:rPr>
      </w:pPr>
      <w:r w:rsidRPr="00D23581">
        <w:rPr>
          <w:rFonts w:cs="Arial"/>
          <w:b w:val="0"/>
          <w:sz w:val="20"/>
        </w:rPr>
        <w:t>Se construirá</w:t>
      </w:r>
      <w:r w:rsidR="00F04F9A">
        <w:rPr>
          <w:rFonts w:cs="Arial"/>
          <w:b w:val="0"/>
          <w:sz w:val="20"/>
        </w:rPr>
        <w:t>n</w:t>
      </w:r>
      <w:r w:rsidRPr="00D23581">
        <w:rPr>
          <w:rFonts w:cs="Arial"/>
          <w:b w:val="0"/>
          <w:sz w:val="20"/>
        </w:rPr>
        <w:t xml:space="preserve"> los bordillos, lavaderos y cunetas como lo indica el proyecto geométrico. </w:t>
      </w:r>
    </w:p>
    <w:p w:rsidR="00F640BA" w:rsidRPr="00D23581" w:rsidRDefault="00F640BA" w:rsidP="00F640BA">
      <w:pPr>
        <w:pStyle w:val="Textoindependiente"/>
        <w:tabs>
          <w:tab w:val="left" w:pos="567"/>
        </w:tabs>
        <w:rPr>
          <w:rFonts w:cs="Arial"/>
          <w:b w:val="0"/>
          <w:sz w:val="20"/>
        </w:rPr>
      </w:pPr>
    </w:p>
    <w:p w:rsidR="00CB35F3" w:rsidRPr="00D23581" w:rsidRDefault="00CB35F3" w:rsidP="00F640BA">
      <w:pPr>
        <w:pStyle w:val="Textoindependiente"/>
        <w:tabs>
          <w:tab w:val="left" w:pos="567"/>
        </w:tabs>
        <w:rPr>
          <w:rFonts w:cs="Arial"/>
          <w:b w:val="0"/>
          <w:sz w:val="20"/>
        </w:rPr>
      </w:pPr>
    </w:p>
    <w:p w:rsidR="00F640BA" w:rsidRPr="00D23581" w:rsidRDefault="00F640BA" w:rsidP="00F640BA">
      <w:pPr>
        <w:pStyle w:val="Textoindependiente"/>
        <w:tabs>
          <w:tab w:val="left" w:pos="567"/>
        </w:tabs>
        <w:rPr>
          <w:rFonts w:cs="Arial"/>
          <w:sz w:val="20"/>
        </w:rPr>
      </w:pPr>
      <w:r w:rsidRPr="00D23581">
        <w:rPr>
          <w:rFonts w:cs="Arial"/>
          <w:sz w:val="20"/>
        </w:rPr>
        <w:t>IV.- SEÑALAMIENTO Y DISPOSITIVOS DE PROTECCIÓN</w:t>
      </w:r>
    </w:p>
    <w:p w:rsidR="00CB35F3" w:rsidRDefault="00CB35F3" w:rsidP="00F640BA">
      <w:pPr>
        <w:pStyle w:val="Textoindependiente"/>
        <w:tabs>
          <w:tab w:val="left" w:pos="567"/>
        </w:tabs>
        <w:jc w:val="left"/>
        <w:rPr>
          <w:rFonts w:cs="Arial"/>
          <w:b w:val="0"/>
          <w:sz w:val="20"/>
        </w:rPr>
      </w:pPr>
    </w:p>
    <w:p w:rsidR="00F640BA" w:rsidRPr="00AB264D" w:rsidRDefault="00F640BA" w:rsidP="00F640BA">
      <w:pPr>
        <w:pStyle w:val="Textoindependiente"/>
        <w:tabs>
          <w:tab w:val="left" w:pos="567"/>
        </w:tabs>
        <w:jc w:val="left"/>
        <w:rPr>
          <w:rFonts w:cs="Arial"/>
          <w:b w:val="0"/>
          <w:sz w:val="20"/>
        </w:rPr>
      </w:pPr>
      <w:r w:rsidRPr="00D23581">
        <w:rPr>
          <w:rFonts w:cs="Arial"/>
          <w:b w:val="0"/>
          <w:sz w:val="20"/>
        </w:rPr>
        <w:t>Se reinstalarán los dispositivos de protección y señalamiento horizontal y vertical de acuerdo al señalamiento existente.</w:t>
      </w:r>
    </w:p>
    <w:p w:rsidR="00F640BA" w:rsidRPr="00AB264D" w:rsidRDefault="00F640BA" w:rsidP="00F640BA">
      <w:pPr>
        <w:pStyle w:val="Textoindependiente"/>
        <w:tabs>
          <w:tab w:val="left" w:pos="567"/>
        </w:tabs>
        <w:jc w:val="left"/>
        <w:rPr>
          <w:rFonts w:cs="Arial"/>
          <w:b w:val="0"/>
          <w:sz w:val="20"/>
        </w:rPr>
      </w:pPr>
    </w:p>
    <w:p w:rsidR="006D6697" w:rsidRPr="00AB264D" w:rsidRDefault="006D6697" w:rsidP="00684EEC">
      <w:pPr>
        <w:pStyle w:val="Textoindependiente"/>
        <w:tabs>
          <w:tab w:val="left" w:pos="567"/>
        </w:tabs>
        <w:outlineLvl w:val="0"/>
        <w:rPr>
          <w:rFonts w:cs="Arial"/>
          <w:sz w:val="20"/>
        </w:rPr>
      </w:pPr>
    </w:p>
    <w:sectPr w:rsidR="006D6697" w:rsidRPr="00AB264D" w:rsidSect="008C362C">
      <w:headerReference w:type="default" r:id="rId7"/>
      <w:footerReference w:type="default" r:id="rId8"/>
      <w:pgSz w:w="12242" w:h="15842" w:code="1"/>
      <w:pgMar w:top="2126" w:right="1134" w:bottom="1701" w:left="1134"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91C" w:rsidRDefault="00C4791C">
      <w:r>
        <w:separator/>
      </w:r>
    </w:p>
  </w:endnote>
  <w:endnote w:type="continuationSeparator" w:id="0">
    <w:p w:rsidR="00C4791C" w:rsidRDefault="00C4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728" w:rsidRDefault="00703728">
    <w:pPr>
      <w:pStyle w:val="Piedepgina"/>
      <w:rPr>
        <w:rFonts w:ascii="Verdana" w:hAnsi="Verdana"/>
        <w:sz w:val="16"/>
      </w:rPr>
    </w:pPr>
  </w:p>
  <w:p w:rsidR="00703728" w:rsidRDefault="00703728" w:rsidP="005A62CA">
    <w:pPr>
      <w:pStyle w:val="Piedepgina"/>
      <w:jc w:val="right"/>
      <w:rPr>
        <w:rFonts w:ascii="Verdana" w:hAnsi="Verdana"/>
        <w:sz w:val="18"/>
      </w:rPr>
    </w:pPr>
    <w:r>
      <w:rPr>
        <w:rStyle w:val="Nmerodepgina"/>
        <w:rFonts w:ascii="Verdana" w:hAnsi="Verdana"/>
        <w:snapToGrid w:val="0"/>
        <w:sz w:val="18"/>
      </w:rPr>
      <w:tab/>
      <w:t xml:space="preserve">Página </w:t>
    </w:r>
    <w:r w:rsidR="008B5EA3">
      <w:rPr>
        <w:rStyle w:val="Nmerodepgina"/>
        <w:rFonts w:ascii="Verdana" w:hAnsi="Verdana"/>
        <w:sz w:val="18"/>
      </w:rPr>
      <w:fldChar w:fldCharType="begin"/>
    </w:r>
    <w:r>
      <w:rPr>
        <w:rStyle w:val="Nmerodepgina"/>
        <w:rFonts w:ascii="Verdana" w:hAnsi="Verdana"/>
        <w:sz w:val="18"/>
      </w:rPr>
      <w:instrText xml:space="preserve"> PAGE </w:instrText>
    </w:r>
    <w:r w:rsidR="008B5EA3">
      <w:rPr>
        <w:rStyle w:val="Nmerodepgina"/>
        <w:rFonts w:ascii="Verdana" w:hAnsi="Verdana"/>
        <w:sz w:val="18"/>
      </w:rPr>
      <w:fldChar w:fldCharType="separate"/>
    </w:r>
    <w:r w:rsidR="00E02153">
      <w:rPr>
        <w:rStyle w:val="Nmerodepgina"/>
        <w:rFonts w:ascii="Verdana" w:hAnsi="Verdana"/>
        <w:noProof/>
        <w:sz w:val="18"/>
      </w:rPr>
      <w:t>1</w:t>
    </w:r>
    <w:r w:rsidR="008B5EA3">
      <w:rPr>
        <w:rStyle w:val="Nmerodepgina"/>
        <w:rFonts w:ascii="Verdana" w:hAnsi="Verdana"/>
        <w:sz w:val="18"/>
      </w:rPr>
      <w:fldChar w:fldCharType="end"/>
    </w:r>
    <w:r>
      <w:rPr>
        <w:rStyle w:val="Nmerodepgina"/>
        <w:rFonts w:ascii="Verdana" w:hAnsi="Verdana"/>
        <w:sz w:val="18"/>
      </w:rPr>
      <w:t xml:space="preserve"> de </w:t>
    </w:r>
    <w:r w:rsidR="008B5EA3">
      <w:rPr>
        <w:rStyle w:val="Nmerodepgina"/>
        <w:rFonts w:ascii="Verdana" w:hAnsi="Verdana"/>
        <w:sz w:val="18"/>
      </w:rPr>
      <w:fldChar w:fldCharType="begin"/>
    </w:r>
    <w:r>
      <w:rPr>
        <w:rStyle w:val="Nmerodepgina"/>
        <w:rFonts w:ascii="Verdana" w:hAnsi="Verdana"/>
        <w:sz w:val="18"/>
      </w:rPr>
      <w:instrText xml:space="preserve"> NUMPAGES </w:instrText>
    </w:r>
    <w:r w:rsidR="008B5EA3">
      <w:rPr>
        <w:rStyle w:val="Nmerodepgina"/>
        <w:rFonts w:ascii="Verdana" w:hAnsi="Verdana"/>
        <w:sz w:val="18"/>
      </w:rPr>
      <w:fldChar w:fldCharType="separate"/>
    </w:r>
    <w:r w:rsidR="00E02153">
      <w:rPr>
        <w:rStyle w:val="Nmerodepgina"/>
        <w:rFonts w:ascii="Verdana" w:hAnsi="Verdana"/>
        <w:noProof/>
        <w:sz w:val="18"/>
      </w:rPr>
      <w:t>7</w:t>
    </w:r>
    <w:r w:rsidR="008B5EA3">
      <w:rPr>
        <w:rStyle w:val="Nmerodepgina"/>
        <w:rFonts w:ascii="Verdana" w:hAnsi="Verdana"/>
        <w:sz w:val="18"/>
      </w:rPr>
      <w:fldChar w:fldCharType="end"/>
    </w:r>
  </w:p>
  <w:p w:rsidR="00703728" w:rsidRDefault="007037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91C" w:rsidRDefault="00C4791C">
      <w:r>
        <w:separator/>
      </w:r>
    </w:p>
  </w:footnote>
  <w:footnote w:type="continuationSeparator" w:id="0">
    <w:p w:rsidR="00C4791C" w:rsidRDefault="00C47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728" w:rsidRPr="00E02153" w:rsidRDefault="00A3698B">
    <w:pPr>
      <w:pStyle w:val="Encabezado"/>
      <w:rPr>
        <w:rFonts w:ascii="Arial" w:hAnsi="Arial" w:cs="Arial"/>
        <w:i/>
        <w:sz w:val="18"/>
        <w:szCs w:val="18"/>
      </w:rPr>
    </w:pPr>
    <w:r w:rsidRPr="00E02153">
      <w:rPr>
        <w:rFonts w:ascii="Arial" w:hAnsi="Arial" w:cs="Arial"/>
        <w:b/>
        <w:i/>
        <w:noProof/>
        <w:sz w:val="18"/>
        <w:szCs w:val="18"/>
        <w:lang w:eastAsia="es-MX"/>
      </w:rPr>
      <w:drawing>
        <wp:anchor distT="0" distB="0" distL="114300" distR="114300" simplePos="0" relativeHeight="251658240" behindDoc="0" locked="0" layoutInCell="1" allowOverlap="1" wp14:anchorId="6B3EF6B4" wp14:editId="698B39EB">
          <wp:simplePos x="0" y="0"/>
          <wp:positionH relativeFrom="column">
            <wp:posOffset>4592472</wp:posOffset>
          </wp:positionH>
          <wp:positionV relativeFrom="paragraph">
            <wp:posOffset>-123721</wp:posOffset>
          </wp:positionV>
          <wp:extent cx="1740535" cy="548005"/>
          <wp:effectExtent l="19050" t="0" r="0" b="0"/>
          <wp:wrapSquare wrapText="bothSides"/>
          <wp:docPr id="13" name="Imagen 4" descr="LOG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2~1"/>
                  <pic:cNvPicPr>
                    <a:picLocks noChangeAspect="1" noChangeArrowheads="1"/>
                  </pic:cNvPicPr>
                </pic:nvPicPr>
                <pic:blipFill>
                  <a:blip r:embed="rId1"/>
                  <a:srcRect l="9645" t="34041" r="9679" b="32083"/>
                  <a:stretch>
                    <a:fillRect/>
                  </a:stretch>
                </pic:blipFill>
                <pic:spPr bwMode="auto">
                  <a:xfrm>
                    <a:off x="0" y="0"/>
                    <a:ext cx="1740535" cy="548005"/>
                  </a:xfrm>
                  <a:prstGeom prst="rect">
                    <a:avLst/>
                  </a:prstGeom>
                  <a:noFill/>
                </pic:spPr>
              </pic:pic>
            </a:graphicData>
          </a:graphic>
        </wp:anchor>
      </w:drawing>
    </w:r>
    <w:r w:rsidRPr="00E02153">
      <w:rPr>
        <w:rFonts w:ascii="Arial" w:hAnsi="Arial" w:cs="Arial"/>
        <w:i/>
        <w:iCs/>
        <w:sz w:val="18"/>
        <w:szCs w:val="18"/>
      </w:rPr>
      <w:t>Litación Pública Nacional No. LO-006G1C003-N7-2015</w:t>
    </w:r>
    <w:r w:rsidR="00703728" w:rsidRPr="00E02153">
      <w:rPr>
        <w:rFonts w:ascii="Arial" w:hAnsi="Arial" w:cs="Arial"/>
        <w:b/>
        <w:i/>
        <w:sz w:val="18"/>
        <w:szCs w:val="18"/>
      </w:rPr>
      <w:t xml:space="preserve">                                      </w:t>
    </w:r>
    <w:r w:rsidR="00703728" w:rsidRPr="00E02153">
      <w:rPr>
        <w:rFonts w:ascii="Arial" w:hAnsi="Arial" w:cs="Arial"/>
        <w:i/>
        <w:sz w:val="18"/>
        <w:szCs w:val="18"/>
      </w:rPr>
      <w:t xml:space="preserve">                                                            </w:t>
    </w:r>
  </w:p>
  <w:p w:rsidR="00703728" w:rsidRPr="00E02153" w:rsidRDefault="00703728">
    <w:pPr>
      <w:pStyle w:val="Encabezado"/>
      <w:jc w:val="right"/>
      <w:rPr>
        <w:rFonts w:ascii="Arial" w:hAnsi="Arial" w:cs="Arial"/>
        <w:b/>
        <w:bCs/>
        <w:i/>
        <w:color w:val="0000FF"/>
        <w:sz w:val="18"/>
        <w:szCs w:val="18"/>
        <w:lang w:val="es-ES"/>
      </w:rPr>
    </w:pPr>
  </w:p>
  <w:p w:rsidR="00703728" w:rsidRPr="00E02153" w:rsidRDefault="00A3698B" w:rsidP="005A62CA">
    <w:pPr>
      <w:pStyle w:val="Encabezado"/>
      <w:tabs>
        <w:tab w:val="clear" w:pos="8838"/>
      </w:tabs>
      <w:ind w:right="3311"/>
      <w:jc w:val="both"/>
      <w:rPr>
        <w:rFonts w:ascii="Arial" w:hAnsi="Arial" w:cs="Arial"/>
        <w:i/>
        <w:sz w:val="18"/>
        <w:szCs w:val="18"/>
      </w:rPr>
    </w:pPr>
    <w:r w:rsidRPr="00E02153">
      <w:rPr>
        <w:rFonts w:ascii="Arial" w:hAnsi="Arial" w:cs="Arial"/>
        <w:i/>
        <w:sz w:val="18"/>
        <w:szCs w:val="18"/>
      </w:rPr>
      <w:t>Rehabilitación estructural del pavimento con concreto hidráulico del km 53+000 al km 63+000 ambos cuerpos y tratamiento superficial del km 41+700 al km 53+000 ambos cuerpos, de la autopista México – Puebla.</w:t>
    </w:r>
    <w:r w:rsidR="00703728" w:rsidRPr="00E02153">
      <w:rPr>
        <w:rFonts w:ascii="Arial" w:hAnsi="Arial" w:cs="Arial"/>
        <w:i/>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3DAADC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2F513A4"/>
    <w:multiLevelType w:val="hybridMultilevel"/>
    <w:tmpl w:val="A9AE2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34D5B74"/>
    <w:multiLevelType w:val="multilevel"/>
    <w:tmpl w:val="58E6000A"/>
    <w:lvl w:ilvl="0">
      <w:start w:val="1"/>
      <w:numFmt w:val="decimal"/>
      <w:pStyle w:val="VietadeFraccin"/>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nsid w:val="03B9014E"/>
    <w:multiLevelType w:val="hybridMultilevel"/>
    <w:tmpl w:val="8986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0F2F84"/>
    <w:multiLevelType w:val="hybridMultilevel"/>
    <w:tmpl w:val="50F438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0B475E6"/>
    <w:multiLevelType w:val="hybridMultilevel"/>
    <w:tmpl w:val="A81A5C56"/>
    <w:lvl w:ilvl="0" w:tplc="FFFFFFFF">
      <w:start w:val="1"/>
      <w:numFmt w:val="lowerLetter"/>
      <w:lvlText w:val="%1."/>
      <w:lvlJc w:val="left"/>
      <w:pPr>
        <w:tabs>
          <w:tab w:val="num" w:pos="785"/>
        </w:tabs>
        <w:ind w:left="785"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27675582"/>
    <w:multiLevelType w:val="hybridMultilevel"/>
    <w:tmpl w:val="57C0DA92"/>
    <w:lvl w:ilvl="0" w:tplc="EEA86C48">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nsid w:val="36633A75"/>
    <w:multiLevelType w:val="singleLevel"/>
    <w:tmpl w:val="F486439E"/>
    <w:lvl w:ilvl="0">
      <w:start w:val="1"/>
      <w:numFmt w:val="bullet"/>
      <w:pStyle w:val="VietadeClusula"/>
      <w:lvlText w:val=""/>
      <w:lvlJc w:val="left"/>
      <w:pPr>
        <w:tabs>
          <w:tab w:val="num" w:pos="785"/>
        </w:tabs>
        <w:ind w:left="709" w:hanging="284"/>
      </w:pPr>
      <w:rPr>
        <w:rFonts w:ascii="Symbol" w:hAnsi="Symbol" w:hint="default"/>
      </w:rPr>
    </w:lvl>
  </w:abstractNum>
  <w:abstractNum w:abstractNumId="9">
    <w:nsid w:val="369B128D"/>
    <w:multiLevelType w:val="hybridMultilevel"/>
    <w:tmpl w:val="E364F342"/>
    <w:lvl w:ilvl="0" w:tplc="B25284B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369E0389"/>
    <w:multiLevelType w:val="hybridMultilevel"/>
    <w:tmpl w:val="0E2AD7B0"/>
    <w:lvl w:ilvl="0" w:tplc="FFFFFFFF">
      <w:start w:val="1"/>
      <w:numFmt w:val="decimal"/>
      <w:lvlText w:val="%1."/>
      <w:lvlJc w:val="left"/>
      <w:pPr>
        <w:tabs>
          <w:tab w:val="num" w:pos="720"/>
        </w:tabs>
        <w:ind w:left="720" w:hanging="360"/>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3C6C2BC3"/>
    <w:multiLevelType w:val="hybridMultilevel"/>
    <w:tmpl w:val="42AE7352"/>
    <w:lvl w:ilvl="0" w:tplc="A3989AA4">
      <w:start w:val="1"/>
      <w:numFmt w:val="bullet"/>
      <w:lvlText w:val="­"/>
      <w:lvlJc w:val="left"/>
      <w:pPr>
        <w:tabs>
          <w:tab w:val="num" w:pos="360"/>
        </w:tabs>
        <w:ind w:left="340" w:hanging="340"/>
      </w:pPr>
      <w:rPr>
        <w:rFonts w:ascii="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2">
    <w:nsid w:val="3EA51350"/>
    <w:multiLevelType w:val="hybridMultilevel"/>
    <w:tmpl w:val="FD72B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D05625"/>
    <w:multiLevelType w:val="hybridMultilevel"/>
    <w:tmpl w:val="15D601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514B6B65"/>
    <w:multiLevelType w:val="hybridMultilevel"/>
    <w:tmpl w:val="840071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26946D2"/>
    <w:multiLevelType w:val="hybridMultilevel"/>
    <w:tmpl w:val="367CA568"/>
    <w:lvl w:ilvl="0" w:tplc="FFFFFFFF">
      <w:start w:val="1"/>
      <w:numFmt w:val="lowerLetter"/>
      <w:lvlText w:val="%1)"/>
      <w:lvlJc w:val="left"/>
      <w:pPr>
        <w:tabs>
          <w:tab w:val="num" w:pos="1080"/>
        </w:tabs>
        <w:ind w:left="1080" w:hanging="360"/>
      </w:pPr>
      <w:rPr>
        <w:rFonts w:ascii="Times New Roman" w:hAnsi="Times New Roman" w:cs="Times New Roman" w:hint="default"/>
        <w:b/>
        <w:i w:val="0"/>
        <w:color w:val="auto"/>
        <w:sz w:val="24"/>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6">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cs="Times New Roman" w:hint="default"/>
        <w:b/>
        <w:i w:val="0"/>
        <w:caps w:val="0"/>
        <w:strike w:val="0"/>
        <w:dstrike w:val="0"/>
        <w:shadow w:val="0"/>
        <w:emboss w:val="0"/>
        <w:imprint w:val="0"/>
        <w:vanish w:val="0"/>
        <w:sz w:val="20"/>
        <w:vertAlign w:val="baseline"/>
      </w:rPr>
    </w:lvl>
  </w:abstractNum>
  <w:abstractNum w:abstractNumId="17">
    <w:nsid w:val="604A4F49"/>
    <w:multiLevelType w:val="hybridMultilevel"/>
    <w:tmpl w:val="EF22A32E"/>
    <w:lvl w:ilvl="0" w:tplc="3306EFEA">
      <w:start w:val="1"/>
      <w:numFmt w:val="bullet"/>
      <w:lvlText w:val="­"/>
      <w:lvlJc w:val="left"/>
      <w:pPr>
        <w:tabs>
          <w:tab w:val="num" w:pos="720"/>
        </w:tabs>
        <w:ind w:left="720" w:hanging="360"/>
      </w:pPr>
      <w:rPr>
        <w:rFonts w:ascii="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8">
    <w:nsid w:val="63C9679E"/>
    <w:multiLevelType w:val="hybridMultilevel"/>
    <w:tmpl w:val="D226BA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4182836"/>
    <w:multiLevelType w:val="hybridMultilevel"/>
    <w:tmpl w:val="AFBC3B0E"/>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64247F09"/>
    <w:multiLevelType w:val="hybridMultilevel"/>
    <w:tmpl w:val="82D0DFB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58A19CA"/>
    <w:multiLevelType w:val="hybridMultilevel"/>
    <w:tmpl w:val="0F3A81D0"/>
    <w:lvl w:ilvl="0" w:tplc="90D255BA">
      <w:start w:val="1"/>
      <w:numFmt w:val="decimal"/>
      <w:pStyle w:val="VietadeInciso"/>
      <w:lvlText w:val="%1"/>
      <w:lvlJc w:val="left"/>
      <w:pPr>
        <w:tabs>
          <w:tab w:val="num" w:pos="1065"/>
        </w:tabs>
        <w:ind w:left="1065" w:hanging="705"/>
      </w:pPr>
      <w:rPr>
        <w:rFonts w:cs="Times New Roman" w:hint="default"/>
      </w:rPr>
    </w:lvl>
    <w:lvl w:ilvl="1" w:tplc="4CD858AC" w:tentative="1">
      <w:start w:val="1"/>
      <w:numFmt w:val="lowerLetter"/>
      <w:lvlText w:val="%2."/>
      <w:lvlJc w:val="left"/>
      <w:pPr>
        <w:tabs>
          <w:tab w:val="num" w:pos="1440"/>
        </w:tabs>
        <w:ind w:left="1440" w:hanging="360"/>
      </w:pPr>
      <w:rPr>
        <w:rFonts w:cs="Times New Roman"/>
      </w:rPr>
    </w:lvl>
    <w:lvl w:ilvl="2" w:tplc="10004FEA" w:tentative="1">
      <w:start w:val="1"/>
      <w:numFmt w:val="lowerRoman"/>
      <w:lvlText w:val="%3."/>
      <w:lvlJc w:val="right"/>
      <w:pPr>
        <w:tabs>
          <w:tab w:val="num" w:pos="2160"/>
        </w:tabs>
        <w:ind w:left="2160" w:hanging="180"/>
      </w:pPr>
      <w:rPr>
        <w:rFonts w:cs="Times New Roman"/>
      </w:rPr>
    </w:lvl>
    <w:lvl w:ilvl="3" w:tplc="250EF558" w:tentative="1">
      <w:start w:val="1"/>
      <w:numFmt w:val="decimal"/>
      <w:lvlText w:val="%4."/>
      <w:lvlJc w:val="left"/>
      <w:pPr>
        <w:tabs>
          <w:tab w:val="num" w:pos="2880"/>
        </w:tabs>
        <w:ind w:left="2880" w:hanging="360"/>
      </w:pPr>
      <w:rPr>
        <w:rFonts w:cs="Times New Roman"/>
      </w:rPr>
    </w:lvl>
    <w:lvl w:ilvl="4" w:tplc="D9D09EF4" w:tentative="1">
      <w:start w:val="1"/>
      <w:numFmt w:val="lowerLetter"/>
      <w:lvlText w:val="%5."/>
      <w:lvlJc w:val="left"/>
      <w:pPr>
        <w:tabs>
          <w:tab w:val="num" w:pos="3600"/>
        </w:tabs>
        <w:ind w:left="3600" w:hanging="360"/>
      </w:pPr>
      <w:rPr>
        <w:rFonts w:cs="Times New Roman"/>
      </w:rPr>
    </w:lvl>
    <w:lvl w:ilvl="5" w:tplc="88BC0292" w:tentative="1">
      <w:start w:val="1"/>
      <w:numFmt w:val="lowerRoman"/>
      <w:lvlText w:val="%6."/>
      <w:lvlJc w:val="right"/>
      <w:pPr>
        <w:tabs>
          <w:tab w:val="num" w:pos="4320"/>
        </w:tabs>
        <w:ind w:left="4320" w:hanging="180"/>
      </w:pPr>
      <w:rPr>
        <w:rFonts w:cs="Times New Roman"/>
      </w:rPr>
    </w:lvl>
    <w:lvl w:ilvl="6" w:tplc="0B02D0D2" w:tentative="1">
      <w:start w:val="1"/>
      <w:numFmt w:val="decimal"/>
      <w:lvlText w:val="%7."/>
      <w:lvlJc w:val="left"/>
      <w:pPr>
        <w:tabs>
          <w:tab w:val="num" w:pos="5040"/>
        </w:tabs>
        <w:ind w:left="5040" w:hanging="360"/>
      </w:pPr>
      <w:rPr>
        <w:rFonts w:cs="Times New Roman"/>
      </w:rPr>
    </w:lvl>
    <w:lvl w:ilvl="7" w:tplc="95BAAC00" w:tentative="1">
      <w:start w:val="1"/>
      <w:numFmt w:val="lowerLetter"/>
      <w:lvlText w:val="%8."/>
      <w:lvlJc w:val="left"/>
      <w:pPr>
        <w:tabs>
          <w:tab w:val="num" w:pos="5760"/>
        </w:tabs>
        <w:ind w:left="5760" w:hanging="360"/>
      </w:pPr>
      <w:rPr>
        <w:rFonts w:cs="Times New Roman"/>
      </w:rPr>
    </w:lvl>
    <w:lvl w:ilvl="8" w:tplc="E82804BC" w:tentative="1">
      <w:start w:val="1"/>
      <w:numFmt w:val="lowerRoman"/>
      <w:lvlText w:val="%9."/>
      <w:lvlJc w:val="right"/>
      <w:pPr>
        <w:tabs>
          <w:tab w:val="num" w:pos="6480"/>
        </w:tabs>
        <w:ind w:left="6480" w:hanging="180"/>
      </w:pPr>
      <w:rPr>
        <w:rFonts w:cs="Times New Roman"/>
      </w:rPr>
    </w:lvl>
  </w:abstractNum>
  <w:abstractNum w:abstractNumId="22">
    <w:nsid w:val="6A1B58C9"/>
    <w:multiLevelType w:val="singleLevel"/>
    <w:tmpl w:val="190E773E"/>
    <w:lvl w:ilvl="0">
      <w:start w:val="1"/>
      <w:numFmt w:val="upperLetter"/>
      <w:pStyle w:val="ClusulaCT"/>
      <w:lvlText w:val="%1."/>
      <w:lvlJc w:val="left"/>
      <w:pPr>
        <w:tabs>
          <w:tab w:val="num" w:pos="709"/>
        </w:tabs>
        <w:ind w:left="709" w:hanging="425"/>
      </w:pPr>
      <w:rPr>
        <w:rFonts w:ascii="Arial" w:hAnsi="Arial" w:cs="Times New Roman" w:hint="default"/>
        <w:b/>
        <w:i w:val="0"/>
        <w:caps/>
        <w:strike w:val="0"/>
        <w:dstrike w:val="0"/>
        <w:shadow w:val="0"/>
        <w:emboss w:val="0"/>
        <w:imprint w:val="0"/>
        <w:vanish w:val="0"/>
        <w:sz w:val="20"/>
        <w:vertAlign w:val="baseline"/>
      </w:rPr>
    </w:lvl>
  </w:abstractNum>
  <w:abstractNum w:abstractNumId="23">
    <w:nsid w:val="6B2253A2"/>
    <w:multiLevelType w:val="hybridMultilevel"/>
    <w:tmpl w:val="72FA7938"/>
    <w:lvl w:ilvl="0" w:tplc="EEA86C48">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nsid w:val="72492D06"/>
    <w:multiLevelType w:val="hybridMultilevel"/>
    <w:tmpl w:val="F634F11A"/>
    <w:lvl w:ilvl="0" w:tplc="FFFFFFFF">
      <w:start w:val="1"/>
      <w:numFmt w:val="lowerLetter"/>
      <w:lvlText w:val="%1."/>
      <w:lvlJc w:val="left"/>
      <w:pPr>
        <w:tabs>
          <w:tab w:val="num" w:pos="785"/>
        </w:tabs>
        <w:ind w:left="785"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2"/>
  </w:num>
  <w:num w:numId="10">
    <w:abstractNumId w:val="8"/>
  </w:num>
  <w:num w:numId="11">
    <w:abstractNumId w:val="21"/>
  </w:num>
  <w:num w:numId="12">
    <w:abstractNumId w:val="16"/>
  </w:num>
  <w:num w:numId="13">
    <w:abstractNumId w:val="24"/>
  </w:num>
  <w:num w:numId="14">
    <w:abstractNumId w:val="6"/>
  </w:num>
  <w:num w:numId="15">
    <w:abstractNumId w:val="0"/>
  </w:num>
  <w:num w:numId="16">
    <w:abstractNumId w:val="5"/>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8"/>
  </w:num>
  <w:num w:numId="2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10"/>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1"/>
  </w:num>
  <w:num w:numId="27">
    <w:abstractNumId w:val="13"/>
  </w:num>
  <w:num w:numId="28">
    <w:abstractNumId w:val="3"/>
  </w:num>
  <w:num w:numId="29">
    <w:abstractNumId w:val="4"/>
  </w:num>
  <w:num w:numId="30">
    <w:abstractNumId w:val="12"/>
  </w:num>
  <w:num w:numId="31">
    <w:abstractNumId w:val="2"/>
  </w:num>
  <w:num w:numId="32">
    <w:abstractNumId w:val="9"/>
  </w:num>
  <w:num w:numId="33">
    <w:abstractNumId w:val="20"/>
  </w:num>
  <w:num w:numId="34">
    <w:abstractNumId w:val="7"/>
  </w:num>
  <w:num w:numId="35">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7613"/>
    <w:rsid w:val="00001142"/>
    <w:rsid w:val="0000198E"/>
    <w:rsid w:val="0000224B"/>
    <w:rsid w:val="00004661"/>
    <w:rsid w:val="000061AE"/>
    <w:rsid w:val="00011FE4"/>
    <w:rsid w:val="00012F47"/>
    <w:rsid w:val="0001461D"/>
    <w:rsid w:val="00016061"/>
    <w:rsid w:val="000225E5"/>
    <w:rsid w:val="00023491"/>
    <w:rsid w:val="00025160"/>
    <w:rsid w:val="00025E6D"/>
    <w:rsid w:val="00026CF1"/>
    <w:rsid w:val="00031B1A"/>
    <w:rsid w:val="000327E6"/>
    <w:rsid w:val="00033C37"/>
    <w:rsid w:val="00036178"/>
    <w:rsid w:val="000363CC"/>
    <w:rsid w:val="000400C1"/>
    <w:rsid w:val="0004228F"/>
    <w:rsid w:val="000423E7"/>
    <w:rsid w:val="00043FDE"/>
    <w:rsid w:val="00044502"/>
    <w:rsid w:val="000507EF"/>
    <w:rsid w:val="00053619"/>
    <w:rsid w:val="0005455F"/>
    <w:rsid w:val="00056368"/>
    <w:rsid w:val="0006402E"/>
    <w:rsid w:val="00065296"/>
    <w:rsid w:val="000653AF"/>
    <w:rsid w:val="000807D1"/>
    <w:rsid w:val="00081654"/>
    <w:rsid w:val="000836A5"/>
    <w:rsid w:val="00083A55"/>
    <w:rsid w:val="00083B7D"/>
    <w:rsid w:val="000843D7"/>
    <w:rsid w:val="0008639C"/>
    <w:rsid w:val="0008784F"/>
    <w:rsid w:val="000878E1"/>
    <w:rsid w:val="000A1B39"/>
    <w:rsid w:val="000A1FA7"/>
    <w:rsid w:val="000A321E"/>
    <w:rsid w:val="000A588D"/>
    <w:rsid w:val="000A7613"/>
    <w:rsid w:val="000B082A"/>
    <w:rsid w:val="000B4516"/>
    <w:rsid w:val="000B7C03"/>
    <w:rsid w:val="000C096D"/>
    <w:rsid w:val="000C242D"/>
    <w:rsid w:val="000C470B"/>
    <w:rsid w:val="000C48D2"/>
    <w:rsid w:val="000D2973"/>
    <w:rsid w:val="000D2A64"/>
    <w:rsid w:val="000D2EAD"/>
    <w:rsid w:val="000D40B9"/>
    <w:rsid w:val="000E2B38"/>
    <w:rsid w:val="000E3FA1"/>
    <w:rsid w:val="000E44FD"/>
    <w:rsid w:val="000F1271"/>
    <w:rsid w:val="000F14AF"/>
    <w:rsid w:val="000F380A"/>
    <w:rsid w:val="001008F2"/>
    <w:rsid w:val="0010128D"/>
    <w:rsid w:val="00101942"/>
    <w:rsid w:val="00104461"/>
    <w:rsid w:val="00107A9F"/>
    <w:rsid w:val="001120D1"/>
    <w:rsid w:val="0011298D"/>
    <w:rsid w:val="00115249"/>
    <w:rsid w:val="00116E61"/>
    <w:rsid w:val="00120A06"/>
    <w:rsid w:val="00125B35"/>
    <w:rsid w:val="00127769"/>
    <w:rsid w:val="00127E9B"/>
    <w:rsid w:val="0013002E"/>
    <w:rsid w:val="001303F7"/>
    <w:rsid w:val="00130A56"/>
    <w:rsid w:val="001317DD"/>
    <w:rsid w:val="001338E0"/>
    <w:rsid w:val="00133E95"/>
    <w:rsid w:val="00135158"/>
    <w:rsid w:val="0014034C"/>
    <w:rsid w:val="001407D4"/>
    <w:rsid w:val="0015087E"/>
    <w:rsid w:val="0015357F"/>
    <w:rsid w:val="00153656"/>
    <w:rsid w:val="00155016"/>
    <w:rsid w:val="001556DF"/>
    <w:rsid w:val="00161DF3"/>
    <w:rsid w:val="00162C9F"/>
    <w:rsid w:val="00164AD0"/>
    <w:rsid w:val="001666D8"/>
    <w:rsid w:val="0017372C"/>
    <w:rsid w:val="0017498C"/>
    <w:rsid w:val="001757A5"/>
    <w:rsid w:val="00176644"/>
    <w:rsid w:val="001800D4"/>
    <w:rsid w:val="001812F8"/>
    <w:rsid w:val="0018190E"/>
    <w:rsid w:val="00182F06"/>
    <w:rsid w:val="0019661A"/>
    <w:rsid w:val="00197DEC"/>
    <w:rsid w:val="001A7BF0"/>
    <w:rsid w:val="001B1C19"/>
    <w:rsid w:val="001B1E2B"/>
    <w:rsid w:val="001B21E6"/>
    <w:rsid w:val="001B4549"/>
    <w:rsid w:val="001B47F4"/>
    <w:rsid w:val="001C4A57"/>
    <w:rsid w:val="001C6D16"/>
    <w:rsid w:val="001D02D7"/>
    <w:rsid w:val="001D207F"/>
    <w:rsid w:val="001D66A1"/>
    <w:rsid w:val="001D6B60"/>
    <w:rsid w:val="001E0566"/>
    <w:rsid w:val="001E1543"/>
    <w:rsid w:val="001E1879"/>
    <w:rsid w:val="001E2BC4"/>
    <w:rsid w:val="001E4155"/>
    <w:rsid w:val="001E6946"/>
    <w:rsid w:val="001F1B5E"/>
    <w:rsid w:val="001F2C25"/>
    <w:rsid w:val="001F3BC0"/>
    <w:rsid w:val="001F42D2"/>
    <w:rsid w:val="001F4A59"/>
    <w:rsid w:val="00203BA0"/>
    <w:rsid w:val="002052EF"/>
    <w:rsid w:val="00206678"/>
    <w:rsid w:val="00206C75"/>
    <w:rsid w:val="00210AF6"/>
    <w:rsid w:val="002125DC"/>
    <w:rsid w:val="00213907"/>
    <w:rsid w:val="00214944"/>
    <w:rsid w:val="00214B8C"/>
    <w:rsid w:val="002179FC"/>
    <w:rsid w:val="00217ED0"/>
    <w:rsid w:val="0022187C"/>
    <w:rsid w:val="0022294C"/>
    <w:rsid w:val="002232F0"/>
    <w:rsid w:val="00225DA8"/>
    <w:rsid w:val="00226143"/>
    <w:rsid w:val="00227589"/>
    <w:rsid w:val="00227E8B"/>
    <w:rsid w:val="0023001C"/>
    <w:rsid w:val="00230B4E"/>
    <w:rsid w:val="00231A42"/>
    <w:rsid w:val="00235B70"/>
    <w:rsid w:val="0023779B"/>
    <w:rsid w:val="002400C0"/>
    <w:rsid w:val="0024226D"/>
    <w:rsid w:val="00242402"/>
    <w:rsid w:val="00242FDC"/>
    <w:rsid w:val="002478F3"/>
    <w:rsid w:val="00250B1D"/>
    <w:rsid w:val="00250B63"/>
    <w:rsid w:val="002525EF"/>
    <w:rsid w:val="00256F85"/>
    <w:rsid w:val="002604DD"/>
    <w:rsid w:val="002611AD"/>
    <w:rsid w:val="00262C26"/>
    <w:rsid w:val="0026312B"/>
    <w:rsid w:val="00266241"/>
    <w:rsid w:val="00267FC7"/>
    <w:rsid w:val="00270083"/>
    <w:rsid w:val="002713EB"/>
    <w:rsid w:val="00271454"/>
    <w:rsid w:val="0027185C"/>
    <w:rsid w:val="002774E9"/>
    <w:rsid w:val="00280708"/>
    <w:rsid w:val="0028089D"/>
    <w:rsid w:val="002827A4"/>
    <w:rsid w:val="00285BFA"/>
    <w:rsid w:val="00286F25"/>
    <w:rsid w:val="00287FB5"/>
    <w:rsid w:val="00291D56"/>
    <w:rsid w:val="002942CE"/>
    <w:rsid w:val="00294537"/>
    <w:rsid w:val="00294D7E"/>
    <w:rsid w:val="0029580E"/>
    <w:rsid w:val="00296E1C"/>
    <w:rsid w:val="002A32D5"/>
    <w:rsid w:val="002A3D52"/>
    <w:rsid w:val="002A49CB"/>
    <w:rsid w:val="002A4AB3"/>
    <w:rsid w:val="002B00E8"/>
    <w:rsid w:val="002B10B9"/>
    <w:rsid w:val="002B2A19"/>
    <w:rsid w:val="002B3507"/>
    <w:rsid w:val="002B3C37"/>
    <w:rsid w:val="002B47C7"/>
    <w:rsid w:val="002B5CD4"/>
    <w:rsid w:val="002B62E5"/>
    <w:rsid w:val="002B7A15"/>
    <w:rsid w:val="002C0473"/>
    <w:rsid w:val="002C280A"/>
    <w:rsid w:val="002C294C"/>
    <w:rsid w:val="002C2BAB"/>
    <w:rsid w:val="002D03E1"/>
    <w:rsid w:val="002D1A53"/>
    <w:rsid w:val="002D1F8F"/>
    <w:rsid w:val="002D5041"/>
    <w:rsid w:val="002D53F4"/>
    <w:rsid w:val="002D76CA"/>
    <w:rsid w:val="002D7B58"/>
    <w:rsid w:val="002E0283"/>
    <w:rsid w:val="002E110C"/>
    <w:rsid w:val="002E2E3A"/>
    <w:rsid w:val="002E32E3"/>
    <w:rsid w:val="002E4DDA"/>
    <w:rsid w:val="002E6F8D"/>
    <w:rsid w:val="002E786C"/>
    <w:rsid w:val="002E7A34"/>
    <w:rsid w:val="002E7D5A"/>
    <w:rsid w:val="002F069C"/>
    <w:rsid w:val="002F07D0"/>
    <w:rsid w:val="002F24D1"/>
    <w:rsid w:val="002F2D2C"/>
    <w:rsid w:val="002F698C"/>
    <w:rsid w:val="002F7337"/>
    <w:rsid w:val="00300457"/>
    <w:rsid w:val="003017C2"/>
    <w:rsid w:val="00303AF5"/>
    <w:rsid w:val="00304D26"/>
    <w:rsid w:val="00306E53"/>
    <w:rsid w:val="00313CEA"/>
    <w:rsid w:val="003162B3"/>
    <w:rsid w:val="003202D8"/>
    <w:rsid w:val="003205C1"/>
    <w:rsid w:val="00320C8A"/>
    <w:rsid w:val="00320EB7"/>
    <w:rsid w:val="00325334"/>
    <w:rsid w:val="00326723"/>
    <w:rsid w:val="003276C1"/>
    <w:rsid w:val="00330EE2"/>
    <w:rsid w:val="003323CB"/>
    <w:rsid w:val="00333BA9"/>
    <w:rsid w:val="003406A4"/>
    <w:rsid w:val="003406C8"/>
    <w:rsid w:val="00343C31"/>
    <w:rsid w:val="00343C7D"/>
    <w:rsid w:val="003440D5"/>
    <w:rsid w:val="00347DAD"/>
    <w:rsid w:val="00350872"/>
    <w:rsid w:val="003546E0"/>
    <w:rsid w:val="00354A66"/>
    <w:rsid w:val="00355678"/>
    <w:rsid w:val="00356694"/>
    <w:rsid w:val="0036046D"/>
    <w:rsid w:val="00362495"/>
    <w:rsid w:val="003630DD"/>
    <w:rsid w:val="00365866"/>
    <w:rsid w:val="0036676B"/>
    <w:rsid w:val="0036703B"/>
    <w:rsid w:val="003677F9"/>
    <w:rsid w:val="003700AC"/>
    <w:rsid w:val="0037086C"/>
    <w:rsid w:val="003755AA"/>
    <w:rsid w:val="00376047"/>
    <w:rsid w:val="00376B94"/>
    <w:rsid w:val="0038006E"/>
    <w:rsid w:val="00381114"/>
    <w:rsid w:val="00381510"/>
    <w:rsid w:val="00382F1B"/>
    <w:rsid w:val="00382F9E"/>
    <w:rsid w:val="00384527"/>
    <w:rsid w:val="00390DDC"/>
    <w:rsid w:val="00393E97"/>
    <w:rsid w:val="003949A5"/>
    <w:rsid w:val="00395BFE"/>
    <w:rsid w:val="003970B1"/>
    <w:rsid w:val="003973B7"/>
    <w:rsid w:val="00397585"/>
    <w:rsid w:val="003A0F89"/>
    <w:rsid w:val="003A24D7"/>
    <w:rsid w:val="003A36B5"/>
    <w:rsid w:val="003A6C03"/>
    <w:rsid w:val="003A7730"/>
    <w:rsid w:val="003B161E"/>
    <w:rsid w:val="003B24FA"/>
    <w:rsid w:val="003B6D51"/>
    <w:rsid w:val="003C0217"/>
    <w:rsid w:val="003C1583"/>
    <w:rsid w:val="003C2BD8"/>
    <w:rsid w:val="003C74A1"/>
    <w:rsid w:val="003D15C8"/>
    <w:rsid w:val="003D31B2"/>
    <w:rsid w:val="003D494A"/>
    <w:rsid w:val="003D63CD"/>
    <w:rsid w:val="003E5678"/>
    <w:rsid w:val="003E7CF7"/>
    <w:rsid w:val="003E7EB3"/>
    <w:rsid w:val="003F1337"/>
    <w:rsid w:val="003F340D"/>
    <w:rsid w:val="003F5F90"/>
    <w:rsid w:val="00400E1E"/>
    <w:rsid w:val="00400FDC"/>
    <w:rsid w:val="004023A9"/>
    <w:rsid w:val="004073F5"/>
    <w:rsid w:val="00410D7B"/>
    <w:rsid w:val="00417AAD"/>
    <w:rsid w:val="00422413"/>
    <w:rsid w:val="00434A96"/>
    <w:rsid w:val="00435188"/>
    <w:rsid w:val="00436FBD"/>
    <w:rsid w:val="00440E14"/>
    <w:rsid w:val="00442C0E"/>
    <w:rsid w:val="004443E5"/>
    <w:rsid w:val="00455116"/>
    <w:rsid w:val="00455CB1"/>
    <w:rsid w:val="00462B69"/>
    <w:rsid w:val="00463E9C"/>
    <w:rsid w:val="00465A81"/>
    <w:rsid w:val="00471A53"/>
    <w:rsid w:val="00472393"/>
    <w:rsid w:val="0047241C"/>
    <w:rsid w:val="004727AA"/>
    <w:rsid w:val="0047689A"/>
    <w:rsid w:val="0048009F"/>
    <w:rsid w:val="00480103"/>
    <w:rsid w:val="004805BC"/>
    <w:rsid w:val="0048465C"/>
    <w:rsid w:val="004847BB"/>
    <w:rsid w:val="00490F93"/>
    <w:rsid w:val="0049181E"/>
    <w:rsid w:val="00496497"/>
    <w:rsid w:val="004A06F5"/>
    <w:rsid w:val="004A0801"/>
    <w:rsid w:val="004A1C9F"/>
    <w:rsid w:val="004A292C"/>
    <w:rsid w:val="004B1984"/>
    <w:rsid w:val="004B30A5"/>
    <w:rsid w:val="004B6FF2"/>
    <w:rsid w:val="004C09C1"/>
    <w:rsid w:val="004C1598"/>
    <w:rsid w:val="004C3796"/>
    <w:rsid w:val="004C4512"/>
    <w:rsid w:val="004C61B8"/>
    <w:rsid w:val="004C7B68"/>
    <w:rsid w:val="004D5F4E"/>
    <w:rsid w:val="004D6FD4"/>
    <w:rsid w:val="004E3772"/>
    <w:rsid w:val="004E4DC5"/>
    <w:rsid w:val="004E531A"/>
    <w:rsid w:val="004E5BD3"/>
    <w:rsid w:val="004E72AE"/>
    <w:rsid w:val="004E7670"/>
    <w:rsid w:val="004F0127"/>
    <w:rsid w:val="004F0667"/>
    <w:rsid w:val="004F0E90"/>
    <w:rsid w:val="004F247E"/>
    <w:rsid w:val="004F436A"/>
    <w:rsid w:val="004F4F1A"/>
    <w:rsid w:val="004F65F9"/>
    <w:rsid w:val="004F78EB"/>
    <w:rsid w:val="00502368"/>
    <w:rsid w:val="00503F15"/>
    <w:rsid w:val="005050EC"/>
    <w:rsid w:val="00506C4B"/>
    <w:rsid w:val="00507371"/>
    <w:rsid w:val="005108CE"/>
    <w:rsid w:val="00513B7B"/>
    <w:rsid w:val="005149D8"/>
    <w:rsid w:val="00515551"/>
    <w:rsid w:val="005266E5"/>
    <w:rsid w:val="0053160A"/>
    <w:rsid w:val="00532352"/>
    <w:rsid w:val="00532EAD"/>
    <w:rsid w:val="0053477D"/>
    <w:rsid w:val="00534DF4"/>
    <w:rsid w:val="005368A2"/>
    <w:rsid w:val="00542DBB"/>
    <w:rsid w:val="0054384C"/>
    <w:rsid w:val="005477D3"/>
    <w:rsid w:val="00550E30"/>
    <w:rsid w:val="00553927"/>
    <w:rsid w:val="00555295"/>
    <w:rsid w:val="005568E0"/>
    <w:rsid w:val="00556B32"/>
    <w:rsid w:val="00557463"/>
    <w:rsid w:val="005625D0"/>
    <w:rsid w:val="00563520"/>
    <w:rsid w:val="0056390B"/>
    <w:rsid w:val="0057030B"/>
    <w:rsid w:val="00570917"/>
    <w:rsid w:val="005721E6"/>
    <w:rsid w:val="00572255"/>
    <w:rsid w:val="0057302F"/>
    <w:rsid w:val="0057611F"/>
    <w:rsid w:val="00581383"/>
    <w:rsid w:val="00584E94"/>
    <w:rsid w:val="00587F35"/>
    <w:rsid w:val="00590EFE"/>
    <w:rsid w:val="00592AE9"/>
    <w:rsid w:val="00592E77"/>
    <w:rsid w:val="00594B72"/>
    <w:rsid w:val="00597985"/>
    <w:rsid w:val="005A34E3"/>
    <w:rsid w:val="005A4ED6"/>
    <w:rsid w:val="005A5292"/>
    <w:rsid w:val="005A62CA"/>
    <w:rsid w:val="005A6960"/>
    <w:rsid w:val="005A71E8"/>
    <w:rsid w:val="005A7274"/>
    <w:rsid w:val="005A7964"/>
    <w:rsid w:val="005B1B22"/>
    <w:rsid w:val="005B6082"/>
    <w:rsid w:val="005B62AD"/>
    <w:rsid w:val="005B7A90"/>
    <w:rsid w:val="005C4692"/>
    <w:rsid w:val="005C5200"/>
    <w:rsid w:val="005C7968"/>
    <w:rsid w:val="005D0C3E"/>
    <w:rsid w:val="005D4EE5"/>
    <w:rsid w:val="005E007B"/>
    <w:rsid w:val="005E35B6"/>
    <w:rsid w:val="005E5DC6"/>
    <w:rsid w:val="005E73E1"/>
    <w:rsid w:val="005F08ED"/>
    <w:rsid w:val="005F47DB"/>
    <w:rsid w:val="005F5B39"/>
    <w:rsid w:val="005F7A23"/>
    <w:rsid w:val="005F7E32"/>
    <w:rsid w:val="00603806"/>
    <w:rsid w:val="00603DC2"/>
    <w:rsid w:val="00604094"/>
    <w:rsid w:val="00604399"/>
    <w:rsid w:val="00606EF1"/>
    <w:rsid w:val="00611524"/>
    <w:rsid w:val="00611D48"/>
    <w:rsid w:val="00612213"/>
    <w:rsid w:val="006157D3"/>
    <w:rsid w:val="006162DF"/>
    <w:rsid w:val="00617120"/>
    <w:rsid w:val="00621444"/>
    <w:rsid w:val="00621B52"/>
    <w:rsid w:val="00621D47"/>
    <w:rsid w:val="006225A2"/>
    <w:rsid w:val="00624ED0"/>
    <w:rsid w:val="006250AD"/>
    <w:rsid w:val="00625B2D"/>
    <w:rsid w:val="00625ED7"/>
    <w:rsid w:val="00627CFD"/>
    <w:rsid w:val="00632AA7"/>
    <w:rsid w:val="00634521"/>
    <w:rsid w:val="0063570A"/>
    <w:rsid w:val="00642E84"/>
    <w:rsid w:val="00644443"/>
    <w:rsid w:val="00652B1A"/>
    <w:rsid w:val="00653FEA"/>
    <w:rsid w:val="006567CB"/>
    <w:rsid w:val="00657370"/>
    <w:rsid w:val="006578F0"/>
    <w:rsid w:val="00660606"/>
    <w:rsid w:val="00665C60"/>
    <w:rsid w:val="006663E7"/>
    <w:rsid w:val="0067025C"/>
    <w:rsid w:val="00672A92"/>
    <w:rsid w:val="00674BCF"/>
    <w:rsid w:val="00675450"/>
    <w:rsid w:val="00684EEC"/>
    <w:rsid w:val="00686958"/>
    <w:rsid w:val="0069567B"/>
    <w:rsid w:val="00696318"/>
    <w:rsid w:val="006A1A70"/>
    <w:rsid w:val="006A31D9"/>
    <w:rsid w:val="006A3DF1"/>
    <w:rsid w:val="006A41D0"/>
    <w:rsid w:val="006A4FE6"/>
    <w:rsid w:val="006B0455"/>
    <w:rsid w:val="006B061F"/>
    <w:rsid w:val="006B2D8B"/>
    <w:rsid w:val="006B47BE"/>
    <w:rsid w:val="006B76B9"/>
    <w:rsid w:val="006C20F1"/>
    <w:rsid w:val="006C2FBB"/>
    <w:rsid w:val="006C428A"/>
    <w:rsid w:val="006C4D3E"/>
    <w:rsid w:val="006C4E32"/>
    <w:rsid w:val="006D0BB3"/>
    <w:rsid w:val="006D15D1"/>
    <w:rsid w:val="006D3508"/>
    <w:rsid w:val="006D57F3"/>
    <w:rsid w:val="006D6697"/>
    <w:rsid w:val="006D7FA2"/>
    <w:rsid w:val="006E1D5A"/>
    <w:rsid w:val="006E2F50"/>
    <w:rsid w:val="006E782A"/>
    <w:rsid w:val="006F39C7"/>
    <w:rsid w:val="00703728"/>
    <w:rsid w:val="00704A80"/>
    <w:rsid w:val="007074BC"/>
    <w:rsid w:val="00714D0B"/>
    <w:rsid w:val="00715332"/>
    <w:rsid w:val="007158A9"/>
    <w:rsid w:val="00715C66"/>
    <w:rsid w:val="00725277"/>
    <w:rsid w:val="0072685E"/>
    <w:rsid w:val="00726B50"/>
    <w:rsid w:val="00726D00"/>
    <w:rsid w:val="0073222B"/>
    <w:rsid w:val="00733B3E"/>
    <w:rsid w:val="00736869"/>
    <w:rsid w:val="00740966"/>
    <w:rsid w:val="00741219"/>
    <w:rsid w:val="007444BD"/>
    <w:rsid w:val="00746BF6"/>
    <w:rsid w:val="007508A9"/>
    <w:rsid w:val="00750B15"/>
    <w:rsid w:val="00751CCA"/>
    <w:rsid w:val="007520E8"/>
    <w:rsid w:val="00754C0F"/>
    <w:rsid w:val="00755055"/>
    <w:rsid w:val="007567D6"/>
    <w:rsid w:val="00760A1B"/>
    <w:rsid w:val="00763A57"/>
    <w:rsid w:val="00764C7C"/>
    <w:rsid w:val="007665B2"/>
    <w:rsid w:val="007673E1"/>
    <w:rsid w:val="00767D7E"/>
    <w:rsid w:val="0077527D"/>
    <w:rsid w:val="00776D3A"/>
    <w:rsid w:val="0078173C"/>
    <w:rsid w:val="00781745"/>
    <w:rsid w:val="007859FB"/>
    <w:rsid w:val="00791EC4"/>
    <w:rsid w:val="007940FC"/>
    <w:rsid w:val="0079658D"/>
    <w:rsid w:val="007969B1"/>
    <w:rsid w:val="00797C76"/>
    <w:rsid w:val="007A0B07"/>
    <w:rsid w:val="007A38E9"/>
    <w:rsid w:val="007A449B"/>
    <w:rsid w:val="007A4955"/>
    <w:rsid w:val="007A65E9"/>
    <w:rsid w:val="007A6CC3"/>
    <w:rsid w:val="007A73ED"/>
    <w:rsid w:val="007B0505"/>
    <w:rsid w:val="007B217C"/>
    <w:rsid w:val="007B772D"/>
    <w:rsid w:val="007C5876"/>
    <w:rsid w:val="007C6787"/>
    <w:rsid w:val="007C7024"/>
    <w:rsid w:val="007D0819"/>
    <w:rsid w:val="007D0D4B"/>
    <w:rsid w:val="007D26EB"/>
    <w:rsid w:val="007D4D64"/>
    <w:rsid w:val="007D74E2"/>
    <w:rsid w:val="007E093E"/>
    <w:rsid w:val="007E12B0"/>
    <w:rsid w:val="007E4D1C"/>
    <w:rsid w:val="007E5EB5"/>
    <w:rsid w:val="007F01EE"/>
    <w:rsid w:val="007F127D"/>
    <w:rsid w:val="007F489B"/>
    <w:rsid w:val="007F5877"/>
    <w:rsid w:val="00800AA5"/>
    <w:rsid w:val="008014E4"/>
    <w:rsid w:val="0080205C"/>
    <w:rsid w:val="0080483D"/>
    <w:rsid w:val="00805A56"/>
    <w:rsid w:val="00810AEC"/>
    <w:rsid w:val="008138AA"/>
    <w:rsid w:val="008164D7"/>
    <w:rsid w:val="00816EA9"/>
    <w:rsid w:val="00817D9E"/>
    <w:rsid w:val="008216B0"/>
    <w:rsid w:val="00823648"/>
    <w:rsid w:val="00823EC5"/>
    <w:rsid w:val="008244CF"/>
    <w:rsid w:val="00830ACA"/>
    <w:rsid w:val="00831627"/>
    <w:rsid w:val="008316FE"/>
    <w:rsid w:val="00836A75"/>
    <w:rsid w:val="00836AE0"/>
    <w:rsid w:val="008376CF"/>
    <w:rsid w:val="00837841"/>
    <w:rsid w:val="008474EB"/>
    <w:rsid w:val="00850DD1"/>
    <w:rsid w:val="00856D6D"/>
    <w:rsid w:val="00857B9A"/>
    <w:rsid w:val="00857C1B"/>
    <w:rsid w:val="008642A6"/>
    <w:rsid w:val="0086521D"/>
    <w:rsid w:val="00867FF7"/>
    <w:rsid w:val="008720C9"/>
    <w:rsid w:val="00874C71"/>
    <w:rsid w:val="00876186"/>
    <w:rsid w:val="00884271"/>
    <w:rsid w:val="0088492E"/>
    <w:rsid w:val="00886436"/>
    <w:rsid w:val="008864BC"/>
    <w:rsid w:val="00887985"/>
    <w:rsid w:val="00892A32"/>
    <w:rsid w:val="00893CB8"/>
    <w:rsid w:val="00894367"/>
    <w:rsid w:val="008A3882"/>
    <w:rsid w:val="008B0005"/>
    <w:rsid w:val="008B010D"/>
    <w:rsid w:val="008B3691"/>
    <w:rsid w:val="008B38B6"/>
    <w:rsid w:val="008B3F5F"/>
    <w:rsid w:val="008B5EA3"/>
    <w:rsid w:val="008B672C"/>
    <w:rsid w:val="008B71E1"/>
    <w:rsid w:val="008B767B"/>
    <w:rsid w:val="008B7895"/>
    <w:rsid w:val="008C0CB2"/>
    <w:rsid w:val="008C3384"/>
    <w:rsid w:val="008C362C"/>
    <w:rsid w:val="008C3914"/>
    <w:rsid w:val="008C4B7A"/>
    <w:rsid w:val="008C57B1"/>
    <w:rsid w:val="008D01D4"/>
    <w:rsid w:val="008D0A0A"/>
    <w:rsid w:val="008D672B"/>
    <w:rsid w:val="008E20F0"/>
    <w:rsid w:val="008F19A8"/>
    <w:rsid w:val="008F6567"/>
    <w:rsid w:val="00900B9B"/>
    <w:rsid w:val="00902543"/>
    <w:rsid w:val="00904069"/>
    <w:rsid w:val="009071E4"/>
    <w:rsid w:val="00911E5A"/>
    <w:rsid w:val="00911FCA"/>
    <w:rsid w:val="0091426F"/>
    <w:rsid w:val="00914275"/>
    <w:rsid w:val="00916F30"/>
    <w:rsid w:val="00921B37"/>
    <w:rsid w:val="009248D2"/>
    <w:rsid w:val="00924A75"/>
    <w:rsid w:val="00927BB9"/>
    <w:rsid w:val="00930202"/>
    <w:rsid w:val="00931508"/>
    <w:rsid w:val="0093457A"/>
    <w:rsid w:val="00934EBE"/>
    <w:rsid w:val="009363D7"/>
    <w:rsid w:val="00940BBE"/>
    <w:rsid w:val="00942721"/>
    <w:rsid w:val="009512A5"/>
    <w:rsid w:val="00951659"/>
    <w:rsid w:val="0095450E"/>
    <w:rsid w:val="00954DE6"/>
    <w:rsid w:val="0095754B"/>
    <w:rsid w:val="0096297C"/>
    <w:rsid w:val="00963092"/>
    <w:rsid w:val="009649C0"/>
    <w:rsid w:val="009654C8"/>
    <w:rsid w:val="00965DC7"/>
    <w:rsid w:val="009673E3"/>
    <w:rsid w:val="00974F11"/>
    <w:rsid w:val="00976E43"/>
    <w:rsid w:val="00980B84"/>
    <w:rsid w:val="009833B1"/>
    <w:rsid w:val="00986B28"/>
    <w:rsid w:val="00987332"/>
    <w:rsid w:val="00987416"/>
    <w:rsid w:val="00990C3E"/>
    <w:rsid w:val="0099398F"/>
    <w:rsid w:val="00995AD8"/>
    <w:rsid w:val="009A0198"/>
    <w:rsid w:val="009A3768"/>
    <w:rsid w:val="009A483F"/>
    <w:rsid w:val="009A61EE"/>
    <w:rsid w:val="009A67BF"/>
    <w:rsid w:val="009A67FC"/>
    <w:rsid w:val="009B224B"/>
    <w:rsid w:val="009B3648"/>
    <w:rsid w:val="009B64E0"/>
    <w:rsid w:val="009C4D2C"/>
    <w:rsid w:val="009C52B3"/>
    <w:rsid w:val="009C6E9A"/>
    <w:rsid w:val="009D071D"/>
    <w:rsid w:val="009D2F3F"/>
    <w:rsid w:val="009E1099"/>
    <w:rsid w:val="009E1A89"/>
    <w:rsid w:val="009E532B"/>
    <w:rsid w:val="009E59B8"/>
    <w:rsid w:val="009E6533"/>
    <w:rsid w:val="009E7C55"/>
    <w:rsid w:val="009F0103"/>
    <w:rsid w:val="009F2917"/>
    <w:rsid w:val="00A03671"/>
    <w:rsid w:val="00A043AD"/>
    <w:rsid w:val="00A04521"/>
    <w:rsid w:val="00A06F3C"/>
    <w:rsid w:val="00A138D7"/>
    <w:rsid w:val="00A16E0B"/>
    <w:rsid w:val="00A213C5"/>
    <w:rsid w:val="00A24515"/>
    <w:rsid w:val="00A26B83"/>
    <w:rsid w:val="00A271C7"/>
    <w:rsid w:val="00A27734"/>
    <w:rsid w:val="00A30596"/>
    <w:rsid w:val="00A30C09"/>
    <w:rsid w:val="00A31FBD"/>
    <w:rsid w:val="00A33D56"/>
    <w:rsid w:val="00A35406"/>
    <w:rsid w:val="00A3698B"/>
    <w:rsid w:val="00A376F1"/>
    <w:rsid w:val="00A43508"/>
    <w:rsid w:val="00A43605"/>
    <w:rsid w:val="00A46A3A"/>
    <w:rsid w:val="00A471A2"/>
    <w:rsid w:val="00A51A36"/>
    <w:rsid w:val="00A51ACB"/>
    <w:rsid w:val="00A534D5"/>
    <w:rsid w:val="00A618AD"/>
    <w:rsid w:val="00A648DD"/>
    <w:rsid w:val="00A6566F"/>
    <w:rsid w:val="00A70169"/>
    <w:rsid w:val="00A71817"/>
    <w:rsid w:val="00A72848"/>
    <w:rsid w:val="00A73669"/>
    <w:rsid w:val="00A74823"/>
    <w:rsid w:val="00A754F1"/>
    <w:rsid w:val="00A77964"/>
    <w:rsid w:val="00A8288A"/>
    <w:rsid w:val="00A83CFF"/>
    <w:rsid w:val="00A85305"/>
    <w:rsid w:val="00A8740D"/>
    <w:rsid w:val="00A9481A"/>
    <w:rsid w:val="00A95A34"/>
    <w:rsid w:val="00AA0138"/>
    <w:rsid w:val="00AA1569"/>
    <w:rsid w:val="00AA1702"/>
    <w:rsid w:val="00AA49A7"/>
    <w:rsid w:val="00AB264D"/>
    <w:rsid w:val="00AC0C0F"/>
    <w:rsid w:val="00AC5BEC"/>
    <w:rsid w:val="00AD1327"/>
    <w:rsid w:val="00AD429F"/>
    <w:rsid w:val="00AD795B"/>
    <w:rsid w:val="00AE1AE4"/>
    <w:rsid w:val="00AE1BF6"/>
    <w:rsid w:val="00AE2E88"/>
    <w:rsid w:val="00AE4F8B"/>
    <w:rsid w:val="00AE5AA2"/>
    <w:rsid w:val="00AE62A8"/>
    <w:rsid w:val="00AE7748"/>
    <w:rsid w:val="00AF031B"/>
    <w:rsid w:val="00AF4F1C"/>
    <w:rsid w:val="00AF63F5"/>
    <w:rsid w:val="00AF6779"/>
    <w:rsid w:val="00AF788A"/>
    <w:rsid w:val="00AF78A7"/>
    <w:rsid w:val="00B050CC"/>
    <w:rsid w:val="00B05CE6"/>
    <w:rsid w:val="00B05D20"/>
    <w:rsid w:val="00B06B0C"/>
    <w:rsid w:val="00B10635"/>
    <w:rsid w:val="00B10B1A"/>
    <w:rsid w:val="00B153C3"/>
    <w:rsid w:val="00B15F53"/>
    <w:rsid w:val="00B17934"/>
    <w:rsid w:val="00B17A1A"/>
    <w:rsid w:val="00B2045D"/>
    <w:rsid w:val="00B23617"/>
    <w:rsid w:val="00B23CD9"/>
    <w:rsid w:val="00B26423"/>
    <w:rsid w:val="00B27146"/>
    <w:rsid w:val="00B30FD6"/>
    <w:rsid w:val="00B325AD"/>
    <w:rsid w:val="00B35A6C"/>
    <w:rsid w:val="00B43969"/>
    <w:rsid w:val="00B44B1A"/>
    <w:rsid w:val="00B462E1"/>
    <w:rsid w:val="00B4736F"/>
    <w:rsid w:val="00B47B08"/>
    <w:rsid w:val="00B5297E"/>
    <w:rsid w:val="00B543F0"/>
    <w:rsid w:val="00B61157"/>
    <w:rsid w:val="00B61439"/>
    <w:rsid w:val="00B62312"/>
    <w:rsid w:val="00B64CED"/>
    <w:rsid w:val="00B65BC4"/>
    <w:rsid w:val="00B75D9A"/>
    <w:rsid w:val="00B82767"/>
    <w:rsid w:val="00B876AD"/>
    <w:rsid w:val="00B906C8"/>
    <w:rsid w:val="00B9179E"/>
    <w:rsid w:val="00B92BF9"/>
    <w:rsid w:val="00B970A1"/>
    <w:rsid w:val="00BA6FA2"/>
    <w:rsid w:val="00BB11C2"/>
    <w:rsid w:val="00BB42F4"/>
    <w:rsid w:val="00BB495B"/>
    <w:rsid w:val="00BB641B"/>
    <w:rsid w:val="00BB7493"/>
    <w:rsid w:val="00BC03D1"/>
    <w:rsid w:val="00BC12DD"/>
    <w:rsid w:val="00BC4020"/>
    <w:rsid w:val="00BD0BA8"/>
    <w:rsid w:val="00BD27F2"/>
    <w:rsid w:val="00BD2C85"/>
    <w:rsid w:val="00BD2E9F"/>
    <w:rsid w:val="00BD3874"/>
    <w:rsid w:val="00BD3CBD"/>
    <w:rsid w:val="00BD4AB0"/>
    <w:rsid w:val="00BD4B09"/>
    <w:rsid w:val="00BE2EBC"/>
    <w:rsid w:val="00BE3E49"/>
    <w:rsid w:val="00BE4411"/>
    <w:rsid w:val="00BE4899"/>
    <w:rsid w:val="00BE57D2"/>
    <w:rsid w:val="00BF6A40"/>
    <w:rsid w:val="00C048FE"/>
    <w:rsid w:val="00C05533"/>
    <w:rsid w:val="00C0723C"/>
    <w:rsid w:val="00C117A1"/>
    <w:rsid w:val="00C12432"/>
    <w:rsid w:val="00C1518E"/>
    <w:rsid w:val="00C15204"/>
    <w:rsid w:val="00C17A0B"/>
    <w:rsid w:val="00C20610"/>
    <w:rsid w:val="00C20A70"/>
    <w:rsid w:val="00C20CB1"/>
    <w:rsid w:val="00C21BE0"/>
    <w:rsid w:val="00C21FA4"/>
    <w:rsid w:val="00C23565"/>
    <w:rsid w:val="00C2784A"/>
    <w:rsid w:val="00C311BB"/>
    <w:rsid w:val="00C315DC"/>
    <w:rsid w:val="00C325F5"/>
    <w:rsid w:val="00C343D4"/>
    <w:rsid w:val="00C468D7"/>
    <w:rsid w:val="00C4791C"/>
    <w:rsid w:val="00C52CF3"/>
    <w:rsid w:val="00C54686"/>
    <w:rsid w:val="00C549F4"/>
    <w:rsid w:val="00C554E0"/>
    <w:rsid w:val="00C56F27"/>
    <w:rsid w:val="00C57DC4"/>
    <w:rsid w:val="00C66301"/>
    <w:rsid w:val="00C71C06"/>
    <w:rsid w:val="00C74625"/>
    <w:rsid w:val="00C768CF"/>
    <w:rsid w:val="00C8146A"/>
    <w:rsid w:val="00C81A85"/>
    <w:rsid w:val="00C81D40"/>
    <w:rsid w:val="00C81DFB"/>
    <w:rsid w:val="00C92A10"/>
    <w:rsid w:val="00CA61E0"/>
    <w:rsid w:val="00CA620E"/>
    <w:rsid w:val="00CA6C86"/>
    <w:rsid w:val="00CB0536"/>
    <w:rsid w:val="00CB1817"/>
    <w:rsid w:val="00CB1C53"/>
    <w:rsid w:val="00CB1F53"/>
    <w:rsid w:val="00CB35F3"/>
    <w:rsid w:val="00CB4E8A"/>
    <w:rsid w:val="00CB60C4"/>
    <w:rsid w:val="00CC05F8"/>
    <w:rsid w:val="00CC1AD4"/>
    <w:rsid w:val="00CC3F01"/>
    <w:rsid w:val="00CC53E2"/>
    <w:rsid w:val="00CC6AF7"/>
    <w:rsid w:val="00CD119A"/>
    <w:rsid w:val="00CD1E42"/>
    <w:rsid w:val="00CD47D9"/>
    <w:rsid w:val="00CD64EA"/>
    <w:rsid w:val="00CD7267"/>
    <w:rsid w:val="00CE2C8B"/>
    <w:rsid w:val="00CE406D"/>
    <w:rsid w:val="00CE46D7"/>
    <w:rsid w:val="00CF34B3"/>
    <w:rsid w:val="00CF37B3"/>
    <w:rsid w:val="00CF6C6C"/>
    <w:rsid w:val="00D03A62"/>
    <w:rsid w:val="00D042BB"/>
    <w:rsid w:val="00D06107"/>
    <w:rsid w:val="00D06C95"/>
    <w:rsid w:val="00D07361"/>
    <w:rsid w:val="00D078F3"/>
    <w:rsid w:val="00D107DB"/>
    <w:rsid w:val="00D1574F"/>
    <w:rsid w:val="00D178D2"/>
    <w:rsid w:val="00D21C45"/>
    <w:rsid w:val="00D22563"/>
    <w:rsid w:val="00D22691"/>
    <w:rsid w:val="00D22B6B"/>
    <w:rsid w:val="00D23581"/>
    <w:rsid w:val="00D2393C"/>
    <w:rsid w:val="00D25771"/>
    <w:rsid w:val="00D272C7"/>
    <w:rsid w:val="00D2740E"/>
    <w:rsid w:val="00D316A6"/>
    <w:rsid w:val="00D35960"/>
    <w:rsid w:val="00D36157"/>
    <w:rsid w:val="00D362CB"/>
    <w:rsid w:val="00D37433"/>
    <w:rsid w:val="00D40AF2"/>
    <w:rsid w:val="00D41895"/>
    <w:rsid w:val="00D41E67"/>
    <w:rsid w:val="00D5081E"/>
    <w:rsid w:val="00D51B17"/>
    <w:rsid w:val="00D522B1"/>
    <w:rsid w:val="00D53C99"/>
    <w:rsid w:val="00D625E5"/>
    <w:rsid w:val="00D714B2"/>
    <w:rsid w:val="00D745EC"/>
    <w:rsid w:val="00D77C32"/>
    <w:rsid w:val="00D8026E"/>
    <w:rsid w:val="00D8041B"/>
    <w:rsid w:val="00D83DC7"/>
    <w:rsid w:val="00D9075C"/>
    <w:rsid w:val="00D92413"/>
    <w:rsid w:val="00D9334E"/>
    <w:rsid w:val="00D9568E"/>
    <w:rsid w:val="00D965EC"/>
    <w:rsid w:val="00D97497"/>
    <w:rsid w:val="00DA2935"/>
    <w:rsid w:val="00DA29C8"/>
    <w:rsid w:val="00DA464F"/>
    <w:rsid w:val="00DA5249"/>
    <w:rsid w:val="00DA5E50"/>
    <w:rsid w:val="00DA6ACA"/>
    <w:rsid w:val="00DA6D4F"/>
    <w:rsid w:val="00DA7EE3"/>
    <w:rsid w:val="00DB17D2"/>
    <w:rsid w:val="00DB232E"/>
    <w:rsid w:val="00DB5256"/>
    <w:rsid w:val="00DC0AFD"/>
    <w:rsid w:val="00DC6C30"/>
    <w:rsid w:val="00DC716C"/>
    <w:rsid w:val="00DC7A61"/>
    <w:rsid w:val="00DD3491"/>
    <w:rsid w:val="00DD69CF"/>
    <w:rsid w:val="00DD7DD9"/>
    <w:rsid w:val="00DE33FA"/>
    <w:rsid w:val="00DF0B71"/>
    <w:rsid w:val="00DF3EFB"/>
    <w:rsid w:val="00DF5556"/>
    <w:rsid w:val="00DF5716"/>
    <w:rsid w:val="00DF590F"/>
    <w:rsid w:val="00E02153"/>
    <w:rsid w:val="00E1247B"/>
    <w:rsid w:val="00E1323A"/>
    <w:rsid w:val="00E132C2"/>
    <w:rsid w:val="00E13E7B"/>
    <w:rsid w:val="00E146A7"/>
    <w:rsid w:val="00E1783E"/>
    <w:rsid w:val="00E2017E"/>
    <w:rsid w:val="00E23FEA"/>
    <w:rsid w:val="00E27CDB"/>
    <w:rsid w:val="00E30068"/>
    <w:rsid w:val="00E315FE"/>
    <w:rsid w:val="00E31E1B"/>
    <w:rsid w:val="00E31FC0"/>
    <w:rsid w:val="00E32E0D"/>
    <w:rsid w:val="00E348BC"/>
    <w:rsid w:val="00E3501D"/>
    <w:rsid w:val="00E35E52"/>
    <w:rsid w:val="00E374DB"/>
    <w:rsid w:val="00E409B8"/>
    <w:rsid w:val="00E41262"/>
    <w:rsid w:val="00E461C7"/>
    <w:rsid w:val="00E51EA0"/>
    <w:rsid w:val="00E52415"/>
    <w:rsid w:val="00E53950"/>
    <w:rsid w:val="00E54913"/>
    <w:rsid w:val="00E56767"/>
    <w:rsid w:val="00E62476"/>
    <w:rsid w:val="00E63266"/>
    <w:rsid w:val="00E651CA"/>
    <w:rsid w:val="00E67E71"/>
    <w:rsid w:val="00E70860"/>
    <w:rsid w:val="00E72929"/>
    <w:rsid w:val="00E72AAE"/>
    <w:rsid w:val="00E741E2"/>
    <w:rsid w:val="00E742D0"/>
    <w:rsid w:val="00E80889"/>
    <w:rsid w:val="00E82013"/>
    <w:rsid w:val="00E9360F"/>
    <w:rsid w:val="00E9431F"/>
    <w:rsid w:val="00E95BDC"/>
    <w:rsid w:val="00E9655E"/>
    <w:rsid w:val="00E96871"/>
    <w:rsid w:val="00E97033"/>
    <w:rsid w:val="00E97D14"/>
    <w:rsid w:val="00E97EB1"/>
    <w:rsid w:val="00EA06AB"/>
    <w:rsid w:val="00EA0729"/>
    <w:rsid w:val="00EA2719"/>
    <w:rsid w:val="00EA74EE"/>
    <w:rsid w:val="00EA7B82"/>
    <w:rsid w:val="00EB0610"/>
    <w:rsid w:val="00EB32F7"/>
    <w:rsid w:val="00EB5921"/>
    <w:rsid w:val="00EB60D5"/>
    <w:rsid w:val="00EB61AE"/>
    <w:rsid w:val="00EB69A4"/>
    <w:rsid w:val="00EC2F91"/>
    <w:rsid w:val="00EC7F8D"/>
    <w:rsid w:val="00ED06FF"/>
    <w:rsid w:val="00ED4151"/>
    <w:rsid w:val="00EE000F"/>
    <w:rsid w:val="00EE159E"/>
    <w:rsid w:val="00EE167A"/>
    <w:rsid w:val="00EE2F38"/>
    <w:rsid w:val="00EE5EDC"/>
    <w:rsid w:val="00EE7256"/>
    <w:rsid w:val="00EF1989"/>
    <w:rsid w:val="00EF2937"/>
    <w:rsid w:val="00EF2CE4"/>
    <w:rsid w:val="00EF3D88"/>
    <w:rsid w:val="00F04452"/>
    <w:rsid w:val="00F04F9A"/>
    <w:rsid w:val="00F15020"/>
    <w:rsid w:val="00F150AB"/>
    <w:rsid w:val="00F17BED"/>
    <w:rsid w:val="00F17CBE"/>
    <w:rsid w:val="00F2072B"/>
    <w:rsid w:val="00F2123E"/>
    <w:rsid w:val="00F2151D"/>
    <w:rsid w:val="00F224DA"/>
    <w:rsid w:val="00F25EF2"/>
    <w:rsid w:val="00F3074B"/>
    <w:rsid w:val="00F30C9C"/>
    <w:rsid w:val="00F31BBD"/>
    <w:rsid w:val="00F34E18"/>
    <w:rsid w:val="00F354B4"/>
    <w:rsid w:val="00F37B87"/>
    <w:rsid w:val="00F40909"/>
    <w:rsid w:val="00F423BB"/>
    <w:rsid w:val="00F429A9"/>
    <w:rsid w:val="00F42FB4"/>
    <w:rsid w:val="00F433F5"/>
    <w:rsid w:val="00F44F04"/>
    <w:rsid w:val="00F51370"/>
    <w:rsid w:val="00F52A3F"/>
    <w:rsid w:val="00F53167"/>
    <w:rsid w:val="00F56444"/>
    <w:rsid w:val="00F56A9F"/>
    <w:rsid w:val="00F57837"/>
    <w:rsid w:val="00F60656"/>
    <w:rsid w:val="00F62044"/>
    <w:rsid w:val="00F640BA"/>
    <w:rsid w:val="00F77AF8"/>
    <w:rsid w:val="00F80B71"/>
    <w:rsid w:val="00F83570"/>
    <w:rsid w:val="00F85101"/>
    <w:rsid w:val="00F853DA"/>
    <w:rsid w:val="00FA1F15"/>
    <w:rsid w:val="00FA5AE4"/>
    <w:rsid w:val="00FA6FB9"/>
    <w:rsid w:val="00FA7B86"/>
    <w:rsid w:val="00FB0D22"/>
    <w:rsid w:val="00FB3315"/>
    <w:rsid w:val="00FB45C4"/>
    <w:rsid w:val="00FB6CD6"/>
    <w:rsid w:val="00FC00EC"/>
    <w:rsid w:val="00FC16E3"/>
    <w:rsid w:val="00FC1BC8"/>
    <w:rsid w:val="00FC23F9"/>
    <w:rsid w:val="00FC3649"/>
    <w:rsid w:val="00FC71BE"/>
    <w:rsid w:val="00FC7BA5"/>
    <w:rsid w:val="00FD2745"/>
    <w:rsid w:val="00FD27B4"/>
    <w:rsid w:val="00FD38C1"/>
    <w:rsid w:val="00FD41F2"/>
    <w:rsid w:val="00FD6078"/>
    <w:rsid w:val="00FD607E"/>
    <w:rsid w:val="00FD7717"/>
    <w:rsid w:val="00FE0ADE"/>
    <w:rsid w:val="00FE3D85"/>
    <w:rsid w:val="00FE5BBD"/>
    <w:rsid w:val="00FE68F8"/>
    <w:rsid w:val="00FE722C"/>
    <w:rsid w:val="00FE77B0"/>
    <w:rsid w:val="00FF76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7EFB1AD3-FB24-430D-B977-435FACDE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62C"/>
    <w:rPr>
      <w:sz w:val="20"/>
      <w:szCs w:val="20"/>
      <w:lang w:eastAsia="es-ES"/>
    </w:rPr>
  </w:style>
  <w:style w:type="paragraph" w:styleId="Ttulo1">
    <w:name w:val="heading 1"/>
    <w:aliases w:val="Designación"/>
    <w:basedOn w:val="Normal"/>
    <w:next w:val="Normal"/>
    <w:link w:val="Ttulo1Car"/>
    <w:uiPriority w:val="99"/>
    <w:qFormat/>
    <w:rsid w:val="008C362C"/>
    <w:pPr>
      <w:keepNext/>
      <w:widowControl w:val="0"/>
      <w:spacing w:line="240" w:lineRule="atLeast"/>
      <w:ind w:left="2268" w:right="-57"/>
      <w:jc w:val="both"/>
      <w:outlineLvl w:val="0"/>
    </w:pPr>
    <w:rPr>
      <w:rFonts w:ascii="Arial" w:hAnsi="Arial"/>
      <w:sz w:val="24"/>
      <w:lang w:val="es-ES"/>
    </w:rPr>
  </w:style>
  <w:style w:type="paragraph" w:styleId="Ttulo2">
    <w:name w:val="heading 2"/>
    <w:aliases w:val="Libro"/>
    <w:basedOn w:val="Normal"/>
    <w:next w:val="Normal"/>
    <w:link w:val="Ttulo2Car"/>
    <w:uiPriority w:val="99"/>
    <w:qFormat/>
    <w:rsid w:val="008C362C"/>
    <w:pPr>
      <w:keepNext/>
      <w:widowControl w:val="0"/>
      <w:spacing w:line="240" w:lineRule="atLeast"/>
      <w:ind w:left="6521" w:right="-57" w:firstLine="3"/>
      <w:jc w:val="both"/>
      <w:outlineLvl w:val="1"/>
    </w:pPr>
    <w:rPr>
      <w:rFonts w:ascii="Arial" w:hAnsi="Arial"/>
      <w:sz w:val="24"/>
      <w:lang w:val="es-ES"/>
    </w:rPr>
  </w:style>
  <w:style w:type="paragraph" w:styleId="Ttulo3">
    <w:name w:val="heading 3"/>
    <w:aliases w:val="Tema,Inciso C/T"/>
    <w:basedOn w:val="Normal"/>
    <w:next w:val="Normal"/>
    <w:link w:val="Ttulo3Car"/>
    <w:uiPriority w:val="99"/>
    <w:qFormat/>
    <w:rsid w:val="008C362C"/>
    <w:pPr>
      <w:keepNext/>
      <w:widowControl w:val="0"/>
      <w:ind w:left="851" w:right="-57"/>
      <w:jc w:val="both"/>
      <w:outlineLvl w:val="2"/>
    </w:pPr>
    <w:rPr>
      <w:rFonts w:ascii="Arial" w:hAnsi="Arial"/>
      <w:sz w:val="24"/>
      <w:lang w:val="es-ES"/>
    </w:rPr>
  </w:style>
  <w:style w:type="paragraph" w:styleId="Ttulo4">
    <w:name w:val="heading 4"/>
    <w:aliases w:val="Parte,Párrafo C/T"/>
    <w:basedOn w:val="Normal"/>
    <w:next w:val="Normal"/>
    <w:link w:val="Ttulo4Car"/>
    <w:uiPriority w:val="99"/>
    <w:qFormat/>
    <w:rsid w:val="008C362C"/>
    <w:pPr>
      <w:keepNext/>
      <w:widowControl w:val="0"/>
      <w:tabs>
        <w:tab w:val="left" w:pos="1276"/>
        <w:tab w:val="left" w:pos="6663"/>
      </w:tabs>
      <w:spacing w:line="360" w:lineRule="atLeast"/>
      <w:ind w:right="-57"/>
      <w:jc w:val="both"/>
      <w:outlineLvl w:val="3"/>
    </w:pPr>
    <w:rPr>
      <w:rFonts w:ascii="Arial" w:hAnsi="Arial"/>
      <w:sz w:val="24"/>
      <w:lang w:val="es-ES"/>
    </w:rPr>
  </w:style>
  <w:style w:type="paragraph" w:styleId="Ttulo5">
    <w:name w:val="heading 5"/>
    <w:aliases w:val="título"/>
    <w:basedOn w:val="Normal"/>
    <w:next w:val="Normal"/>
    <w:link w:val="Ttulo5Car"/>
    <w:uiPriority w:val="99"/>
    <w:qFormat/>
    <w:rsid w:val="008C362C"/>
    <w:pPr>
      <w:keepNext/>
      <w:widowControl w:val="0"/>
      <w:tabs>
        <w:tab w:val="left" w:pos="-2127"/>
        <w:tab w:val="left" w:pos="851"/>
      </w:tabs>
      <w:ind w:left="851" w:right="-3" w:hanging="851"/>
      <w:outlineLvl w:val="4"/>
    </w:pPr>
    <w:rPr>
      <w:rFonts w:ascii="Arial" w:hAnsi="Arial"/>
      <w:b/>
      <w:sz w:val="24"/>
    </w:rPr>
  </w:style>
  <w:style w:type="paragraph" w:styleId="Ttulo6">
    <w:name w:val="heading 6"/>
    <w:basedOn w:val="Normal"/>
    <w:next w:val="Normal"/>
    <w:link w:val="Ttulo6Car"/>
    <w:uiPriority w:val="99"/>
    <w:qFormat/>
    <w:rsid w:val="008C362C"/>
    <w:pPr>
      <w:keepNext/>
      <w:tabs>
        <w:tab w:val="left" w:pos="851"/>
        <w:tab w:val="left" w:pos="5954"/>
      </w:tabs>
      <w:ind w:left="851" w:hanging="851"/>
      <w:jc w:val="both"/>
      <w:outlineLvl w:val="5"/>
    </w:pPr>
    <w:rPr>
      <w:rFonts w:ascii="Arial" w:hAnsi="Arial"/>
      <w:b/>
      <w:sz w:val="24"/>
    </w:rPr>
  </w:style>
  <w:style w:type="paragraph" w:styleId="Ttulo7">
    <w:name w:val="heading 7"/>
    <w:aliases w:val="Encabezados"/>
    <w:basedOn w:val="Normal"/>
    <w:next w:val="Normal"/>
    <w:link w:val="Ttulo7Car"/>
    <w:uiPriority w:val="99"/>
    <w:qFormat/>
    <w:rsid w:val="008C362C"/>
    <w:pPr>
      <w:keepNext/>
      <w:widowControl w:val="0"/>
      <w:spacing w:line="240" w:lineRule="atLeast"/>
      <w:ind w:left="4953" w:right="-57" w:hanging="2685"/>
      <w:jc w:val="both"/>
      <w:outlineLvl w:val="6"/>
    </w:pPr>
    <w:rPr>
      <w:rFonts w:ascii="Arial" w:hAnsi="Arial"/>
      <w:sz w:val="24"/>
    </w:rPr>
  </w:style>
  <w:style w:type="paragraph" w:styleId="Ttulo8">
    <w:name w:val="heading 8"/>
    <w:basedOn w:val="Normal"/>
    <w:next w:val="Normal"/>
    <w:link w:val="Ttulo8Car"/>
    <w:uiPriority w:val="99"/>
    <w:qFormat/>
    <w:rsid w:val="008C362C"/>
    <w:pPr>
      <w:keepNext/>
      <w:jc w:val="center"/>
      <w:outlineLvl w:val="7"/>
    </w:pPr>
    <w:rPr>
      <w:rFonts w:ascii="Arial" w:hAnsi="Arial"/>
      <w:b/>
      <w:sz w:val="24"/>
    </w:rPr>
  </w:style>
  <w:style w:type="paragraph" w:styleId="Ttulo9">
    <w:name w:val="heading 9"/>
    <w:basedOn w:val="Normal"/>
    <w:next w:val="Normal"/>
    <w:link w:val="Ttulo9Car"/>
    <w:uiPriority w:val="99"/>
    <w:qFormat/>
    <w:rsid w:val="008C362C"/>
    <w:pPr>
      <w:keepNext/>
      <w:widowControl w:val="0"/>
      <w:spacing w:line="240" w:lineRule="atLeast"/>
      <w:ind w:left="1560" w:right="-57"/>
      <w:jc w:val="both"/>
      <w:outlineLvl w:val="8"/>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uiPriority w:val="99"/>
    <w:locked/>
    <w:rsid w:val="001812F8"/>
    <w:rPr>
      <w:rFonts w:ascii="Cambria" w:hAnsi="Cambria" w:cs="Times New Roman"/>
      <w:b/>
      <w:bCs/>
      <w:kern w:val="32"/>
      <w:sz w:val="32"/>
      <w:szCs w:val="32"/>
      <w:lang w:eastAsia="es-ES"/>
    </w:rPr>
  </w:style>
  <w:style w:type="character" w:customStyle="1" w:styleId="Ttulo2Car">
    <w:name w:val="Título 2 Car"/>
    <w:aliases w:val="Libro Car"/>
    <w:basedOn w:val="Fuentedeprrafopredeter"/>
    <w:link w:val="Ttulo2"/>
    <w:uiPriority w:val="99"/>
    <w:semiHidden/>
    <w:locked/>
    <w:rsid w:val="001812F8"/>
    <w:rPr>
      <w:rFonts w:ascii="Cambria" w:hAnsi="Cambria" w:cs="Times New Roman"/>
      <w:b/>
      <w:bCs/>
      <w:i/>
      <w:iCs/>
      <w:sz w:val="28"/>
      <w:szCs w:val="28"/>
      <w:lang w:eastAsia="es-ES"/>
    </w:rPr>
  </w:style>
  <w:style w:type="character" w:customStyle="1" w:styleId="Ttulo3Car">
    <w:name w:val="Título 3 Car"/>
    <w:aliases w:val="Tema Car,Inciso C/T Car"/>
    <w:basedOn w:val="Fuentedeprrafopredeter"/>
    <w:link w:val="Ttulo3"/>
    <w:uiPriority w:val="99"/>
    <w:semiHidden/>
    <w:locked/>
    <w:rsid w:val="001812F8"/>
    <w:rPr>
      <w:rFonts w:ascii="Cambria" w:hAnsi="Cambria" w:cs="Times New Roman"/>
      <w:b/>
      <w:bCs/>
      <w:sz w:val="26"/>
      <w:szCs w:val="26"/>
      <w:lang w:eastAsia="es-ES"/>
    </w:rPr>
  </w:style>
  <w:style w:type="character" w:customStyle="1" w:styleId="Ttulo4Car">
    <w:name w:val="Título 4 Car"/>
    <w:aliases w:val="Parte Car,Párrafo C/T Car"/>
    <w:basedOn w:val="Fuentedeprrafopredeter"/>
    <w:link w:val="Ttulo4"/>
    <w:uiPriority w:val="99"/>
    <w:semiHidden/>
    <w:locked/>
    <w:rsid w:val="001812F8"/>
    <w:rPr>
      <w:rFonts w:ascii="Calibri" w:hAnsi="Calibri" w:cs="Times New Roman"/>
      <w:b/>
      <w:bCs/>
      <w:sz w:val="28"/>
      <w:szCs w:val="28"/>
      <w:lang w:eastAsia="es-ES"/>
    </w:rPr>
  </w:style>
  <w:style w:type="character" w:customStyle="1" w:styleId="Ttulo5Car">
    <w:name w:val="Título 5 Car"/>
    <w:aliases w:val="título Car"/>
    <w:basedOn w:val="Fuentedeprrafopredeter"/>
    <w:link w:val="Ttulo5"/>
    <w:uiPriority w:val="99"/>
    <w:semiHidden/>
    <w:locked/>
    <w:rsid w:val="001812F8"/>
    <w:rPr>
      <w:rFonts w:ascii="Calibri" w:hAnsi="Calibri" w:cs="Times New Roman"/>
      <w:b/>
      <w:bCs/>
      <w:i/>
      <w:iCs/>
      <w:sz w:val="26"/>
      <w:szCs w:val="26"/>
      <w:lang w:eastAsia="es-ES"/>
    </w:rPr>
  </w:style>
  <w:style w:type="character" w:customStyle="1" w:styleId="Ttulo6Car">
    <w:name w:val="Título 6 Car"/>
    <w:basedOn w:val="Fuentedeprrafopredeter"/>
    <w:link w:val="Ttulo6"/>
    <w:uiPriority w:val="99"/>
    <w:semiHidden/>
    <w:locked/>
    <w:rsid w:val="001812F8"/>
    <w:rPr>
      <w:rFonts w:ascii="Calibri" w:hAnsi="Calibri" w:cs="Times New Roman"/>
      <w:b/>
      <w:bCs/>
      <w:lang w:eastAsia="es-ES"/>
    </w:rPr>
  </w:style>
  <w:style w:type="character" w:customStyle="1" w:styleId="Ttulo7Car">
    <w:name w:val="Título 7 Car"/>
    <w:aliases w:val="Encabezados Car"/>
    <w:basedOn w:val="Fuentedeprrafopredeter"/>
    <w:link w:val="Ttulo7"/>
    <w:uiPriority w:val="99"/>
    <w:semiHidden/>
    <w:locked/>
    <w:rsid w:val="001812F8"/>
    <w:rPr>
      <w:rFonts w:ascii="Calibri" w:hAnsi="Calibri" w:cs="Times New Roman"/>
      <w:sz w:val="24"/>
      <w:szCs w:val="24"/>
      <w:lang w:eastAsia="es-ES"/>
    </w:rPr>
  </w:style>
  <w:style w:type="character" w:customStyle="1" w:styleId="Ttulo8Car">
    <w:name w:val="Título 8 Car"/>
    <w:basedOn w:val="Fuentedeprrafopredeter"/>
    <w:link w:val="Ttulo8"/>
    <w:uiPriority w:val="99"/>
    <w:semiHidden/>
    <w:locked/>
    <w:rsid w:val="001812F8"/>
    <w:rPr>
      <w:rFonts w:ascii="Calibri" w:hAnsi="Calibri" w:cs="Times New Roman"/>
      <w:i/>
      <w:iCs/>
      <w:sz w:val="24"/>
      <w:szCs w:val="24"/>
      <w:lang w:eastAsia="es-ES"/>
    </w:rPr>
  </w:style>
  <w:style w:type="character" w:customStyle="1" w:styleId="Ttulo9Car">
    <w:name w:val="Título 9 Car"/>
    <w:basedOn w:val="Fuentedeprrafopredeter"/>
    <w:link w:val="Ttulo9"/>
    <w:uiPriority w:val="99"/>
    <w:semiHidden/>
    <w:locked/>
    <w:rsid w:val="001812F8"/>
    <w:rPr>
      <w:rFonts w:ascii="Cambria" w:hAnsi="Cambria" w:cs="Times New Roman"/>
      <w:lang w:eastAsia="es-ES"/>
    </w:rPr>
  </w:style>
  <w:style w:type="paragraph" w:styleId="Encabezado">
    <w:name w:val="header"/>
    <w:basedOn w:val="Normal"/>
    <w:link w:val="EncabezadoCar"/>
    <w:uiPriority w:val="99"/>
    <w:rsid w:val="008C362C"/>
    <w:pPr>
      <w:tabs>
        <w:tab w:val="center" w:pos="4419"/>
        <w:tab w:val="right" w:pos="8838"/>
      </w:tabs>
    </w:pPr>
  </w:style>
  <w:style w:type="character" w:customStyle="1" w:styleId="EncabezadoCar">
    <w:name w:val="Encabezado Car"/>
    <w:basedOn w:val="Fuentedeprrafopredeter"/>
    <w:link w:val="Encabezado"/>
    <w:uiPriority w:val="99"/>
    <w:locked/>
    <w:rsid w:val="00C311BB"/>
    <w:rPr>
      <w:rFonts w:cs="Times New Roman"/>
      <w:lang w:eastAsia="es-ES"/>
    </w:rPr>
  </w:style>
  <w:style w:type="paragraph" w:styleId="Piedepgina">
    <w:name w:val="footer"/>
    <w:basedOn w:val="Normal"/>
    <w:link w:val="PiedepginaCar"/>
    <w:rsid w:val="008C362C"/>
    <w:pPr>
      <w:tabs>
        <w:tab w:val="center" w:pos="4419"/>
        <w:tab w:val="right" w:pos="8838"/>
      </w:tabs>
    </w:pPr>
  </w:style>
  <w:style w:type="character" w:customStyle="1" w:styleId="PiedepginaCar">
    <w:name w:val="Pie de página Car"/>
    <w:basedOn w:val="Fuentedeprrafopredeter"/>
    <w:link w:val="Piedepgina"/>
    <w:locked/>
    <w:rsid w:val="001812F8"/>
    <w:rPr>
      <w:rFonts w:cs="Times New Roman"/>
      <w:sz w:val="20"/>
      <w:szCs w:val="20"/>
      <w:lang w:eastAsia="es-ES"/>
    </w:rPr>
  </w:style>
  <w:style w:type="character" w:styleId="Nmerodepgina">
    <w:name w:val="page number"/>
    <w:basedOn w:val="Fuentedeprrafopredeter"/>
    <w:uiPriority w:val="99"/>
    <w:semiHidden/>
    <w:rsid w:val="008C362C"/>
    <w:rPr>
      <w:rFonts w:cs="Times New Roman"/>
    </w:rPr>
  </w:style>
  <w:style w:type="character" w:styleId="Refdecomentario">
    <w:name w:val="annotation reference"/>
    <w:basedOn w:val="Fuentedeprrafopredeter"/>
    <w:uiPriority w:val="99"/>
    <w:semiHidden/>
    <w:rsid w:val="008C362C"/>
    <w:rPr>
      <w:rFonts w:cs="Times New Roman"/>
      <w:sz w:val="16"/>
    </w:rPr>
  </w:style>
  <w:style w:type="paragraph" w:styleId="Textocomentario">
    <w:name w:val="annotation text"/>
    <w:basedOn w:val="Normal"/>
    <w:link w:val="TextocomentarioCar"/>
    <w:uiPriority w:val="99"/>
    <w:semiHidden/>
    <w:rsid w:val="008C362C"/>
  </w:style>
  <w:style w:type="character" w:customStyle="1" w:styleId="TextocomentarioCar">
    <w:name w:val="Texto comentario Car"/>
    <w:basedOn w:val="Fuentedeprrafopredeter"/>
    <w:link w:val="Textocomentario"/>
    <w:uiPriority w:val="99"/>
    <w:semiHidden/>
    <w:locked/>
    <w:rsid w:val="00E1323A"/>
    <w:rPr>
      <w:rFonts w:cs="Times New Roman"/>
      <w:lang w:eastAsia="es-ES"/>
    </w:rPr>
  </w:style>
  <w:style w:type="paragraph" w:styleId="Sangradetextonormal">
    <w:name w:val="Body Text Indent"/>
    <w:basedOn w:val="Normal"/>
    <w:link w:val="SangradetextonormalCar"/>
    <w:uiPriority w:val="99"/>
    <w:semiHidden/>
    <w:rsid w:val="008C362C"/>
    <w:pPr>
      <w:spacing w:after="120"/>
      <w:ind w:left="283"/>
    </w:pPr>
  </w:style>
  <w:style w:type="character" w:customStyle="1" w:styleId="SangradetextonormalCar">
    <w:name w:val="Sangría de texto normal Car"/>
    <w:basedOn w:val="Fuentedeprrafopredeter"/>
    <w:link w:val="Sangradetextonormal"/>
    <w:uiPriority w:val="99"/>
    <w:semiHidden/>
    <w:locked/>
    <w:rsid w:val="001812F8"/>
    <w:rPr>
      <w:rFonts w:cs="Times New Roman"/>
      <w:sz w:val="20"/>
      <w:szCs w:val="20"/>
      <w:lang w:eastAsia="es-ES"/>
    </w:rPr>
  </w:style>
  <w:style w:type="paragraph" w:styleId="Sangra2detindependiente">
    <w:name w:val="Body Text Indent 2"/>
    <w:basedOn w:val="Normal"/>
    <w:link w:val="Sangra2detindependienteCar"/>
    <w:uiPriority w:val="99"/>
    <w:semiHidden/>
    <w:rsid w:val="008C362C"/>
    <w:pPr>
      <w:widowControl w:val="0"/>
      <w:ind w:left="709" w:hanging="709"/>
      <w:jc w:val="both"/>
    </w:pPr>
    <w:rPr>
      <w:lang w:val="es-ES_tradnl"/>
    </w:rPr>
  </w:style>
  <w:style w:type="character" w:customStyle="1" w:styleId="Sangra2detindependienteCar">
    <w:name w:val="Sangría 2 de t. independiente Car"/>
    <w:basedOn w:val="Fuentedeprrafopredeter"/>
    <w:link w:val="Sangra2detindependiente"/>
    <w:uiPriority w:val="99"/>
    <w:semiHidden/>
    <w:locked/>
    <w:rsid w:val="001812F8"/>
    <w:rPr>
      <w:rFonts w:cs="Times New Roman"/>
      <w:sz w:val="20"/>
      <w:szCs w:val="20"/>
      <w:lang w:eastAsia="es-ES"/>
    </w:rPr>
  </w:style>
  <w:style w:type="paragraph" w:styleId="Puesto">
    <w:name w:val="Title"/>
    <w:basedOn w:val="Normal"/>
    <w:link w:val="PuestoCar"/>
    <w:uiPriority w:val="99"/>
    <w:qFormat/>
    <w:rsid w:val="008C362C"/>
    <w:pPr>
      <w:widowControl w:val="0"/>
      <w:spacing w:line="360" w:lineRule="atLeast"/>
      <w:ind w:right="-57"/>
      <w:jc w:val="center"/>
    </w:pPr>
    <w:rPr>
      <w:b/>
      <w:sz w:val="28"/>
      <w:lang w:val="es-ES"/>
    </w:rPr>
  </w:style>
  <w:style w:type="character" w:customStyle="1" w:styleId="PuestoCar">
    <w:name w:val="Puesto Car"/>
    <w:basedOn w:val="Fuentedeprrafopredeter"/>
    <w:link w:val="Puesto"/>
    <w:uiPriority w:val="99"/>
    <w:locked/>
    <w:rsid w:val="001812F8"/>
    <w:rPr>
      <w:rFonts w:ascii="Cambria" w:hAnsi="Cambria" w:cs="Times New Roman"/>
      <w:b/>
      <w:bCs/>
      <w:kern w:val="28"/>
      <w:sz w:val="32"/>
      <w:szCs w:val="32"/>
      <w:lang w:eastAsia="es-ES"/>
    </w:rPr>
  </w:style>
  <w:style w:type="paragraph" w:styleId="Textodebloque">
    <w:name w:val="Block Text"/>
    <w:basedOn w:val="Normal"/>
    <w:uiPriority w:val="99"/>
    <w:semiHidden/>
    <w:rsid w:val="008C362C"/>
    <w:pPr>
      <w:widowControl w:val="0"/>
      <w:ind w:left="709" w:right="-57" w:hanging="709"/>
      <w:jc w:val="both"/>
    </w:pPr>
    <w:rPr>
      <w:rFonts w:ascii="Arial" w:hAnsi="Arial"/>
      <w:sz w:val="24"/>
    </w:rPr>
  </w:style>
  <w:style w:type="paragraph" w:styleId="Textoindependiente">
    <w:name w:val="Body Text"/>
    <w:basedOn w:val="Normal"/>
    <w:link w:val="TextoindependienteCar"/>
    <w:rsid w:val="008C362C"/>
    <w:pPr>
      <w:jc w:val="both"/>
    </w:pPr>
    <w:rPr>
      <w:rFonts w:ascii="Arial" w:hAnsi="Arial"/>
      <w:b/>
      <w:sz w:val="24"/>
    </w:rPr>
  </w:style>
  <w:style w:type="character" w:customStyle="1" w:styleId="TextoindependienteCar">
    <w:name w:val="Texto independiente Car"/>
    <w:basedOn w:val="Fuentedeprrafopredeter"/>
    <w:link w:val="Textoindependiente"/>
    <w:locked/>
    <w:rsid w:val="003630DD"/>
    <w:rPr>
      <w:rFonts w:ascii="Arial" w:hAnsi="Arial" w:cs="Times New Roman"/>
      <w:b/>
      <w:sz w:val="24"/>
      <w:lang w:eastAsia="es-ES"/>
    </w:rPr>
  </w:style>
  <w:style w:type="paragraph" w:styleId="Textoindependiente2">
    <w:name w:val="Body Text 2"/>
    <w:basedOn w:val="Normal"/>
    <w:link w:val="Textoindependiente2Car"/>
    <w:uiPriority w:val="99"/>
    <w:semiHidden/>
    <w:rsid w:val="008C362C"/>
    <w:pPr>
      <w:widowControl w:val="0"/>
      <w:ind w:left="851"/>
      <w:jc w:val="both"/>
    </w:pPr>
    <w:rPr>
      <w:lang w:val="es-ES_tradnl"/>
    </w:rPr>
  </w:style>
  <w:style w:type="character" w:customStyle="1" w:styleId="Textoindependiente2Car">
    <w:name w:val="Texto independiente 2 Car"/>
    <w:basedOn w:val="Fuentedeprrafopredeter"/>
    <w:link w:val="Textoindependiente2"/>
    <w:uiPriority w:val="99"/>
    <w:semiHidden/>
    <w:locked/>
    <w:rsid w:val="001812F8"/>
    <w:rPr>
      <w:rFonts w:cs="Times New Roman"/>
      <w:sz w:val="20"/>
      <w:szCs w:val="20"/>
      <w:lang w:eastAsia="es-ES"/>
    </w:rPr>
  </w:style>
  <w:style w:type="paragraph" w:styleId="Sangra3detindependiente">
    <w:name w:val="Body Text Indent 3"/>
    <w:basedOn w:val="Normal"/>
    <w:link w:val="Sangra3detindependienteCar"/>
    <w:uiPriority w:val="99"/>
    <w:semiHidden/>
    <w:rsid w:val="008C362C"/>
    <w:pPr>
      <w:widowControl w:val="0"/>
      <w:ind w:left="709" w:hanging="709"/>
      <w:jc w:val="both"/>
    </w:pPr>
    <w:rPr>
      <w:b/>
      <w:lang w:val="es-ES_tradnl"/>
    </w:rPr>
  </w:style>
  <w:style w:type="character" w:customStyle="1" w:styleId="Sangra3detindependienteCar">
    <w:name w:val="Sangría 3 de t. independiente Car"/>
    <w:basedOn w:val="Fuentedeprrafopredeter"/>
    <w:link w:val="Sangra3detindependiente"/>
    <w:uiPriority w:val="99"/>
    <w:semiHidden/>
    <w:locked/>
    <w:rsid w:val="001812F8"/>
    <w:rPr>
      <w:rFonts w:cs="Times New Roman"/>
      <w:sz w:val="16"/>
      <w:szCs w:val="16"/>
      <w:lang w:eastAsia="es-ES"/>
    </w:rPr>
  </w:style>
  <w:style w:type="paragraph" w:styleId="Textoindependiente3">
    <w:name w:val="Body Text 3"/>
    <w:basedOn w:val="Normal"/>
    <w:link w:val="Textoindependiente3Car"/>
    <w:uiPriority w:val="99"/>
    <w:semiHidden/>
    <w:rsid w:val="008C362C"/>
    <w:pPr>
      <w:jc w:val="both"/>
    </w:pPr>
    <w:rPr>
      <w:rFonts w:ascii="Arial" w:hAnsi="Arial"/>
      <w:b/>
      <w:sz w:val="24"/>
    </w:rPr>
  </w:style>
  <w:style w:type="character" w:customStyle="1" w:styleId="Textoindependiente3Car">
    <w:name w:val="Texto independiente 3 Car"/>
    <w:basedOn w:val="Fuentedeprrafopredeter"/>
    <w:link w:val="Textoindependiente3"/>
    <w:uiPriority w:val="99"/>
    <w:semiHidden/>
    <w:locked/>
    <w:rsid w:val="001812F8"/>
    <w:rPr>
      <w:rFonts w:cs="Times New Roman"/>
      <w:sz w:val="16"/>
      <w:szCs w:val="16"/>
      <w:lang w:eastAsia="es-ES"/>
    </w:rPr>
  </w:style>
  <w:style w:type="character" w:styleId="Hipervnculo">
    <w:name w:val="Hyperlink"/>
    <w:basedOn w:val="Fuentedeprrafopredeter"/>
    <w:uiPriority w:val="99"/>
    <w:semiHidden/>
    <w:rsid w:val="008C362C"/>
    <w:rPr>
      <w:rFonts w:cs="Times New Roman"/>
      <w:color w:val="0000FF"/>
      <w:u w:val="single"/>
    </w:rPr>
  </w:style>
  <w:style w:type="character" w:styleId="Hipervnculovisitado">
    <w:name w:val="FollowedHyperlink"/>
    <w:basedOn w:val="Fuentedeprrafopredeter"/>
    <w:uiPriority w:val="99"/>
    <w:semiHidden/>
    <w:rsid w:val="008C362C"/>
    <w:rPr>
      <w:rFonts w:cs="Times New Roman"/>
      <w:color w:val="800080"/>
      <w:u w:val="single"/>
    </w:rPr>
  </w:style>
  <w:style w:type="paragraph" w:customStyle="1" w:styleId="ListaCC">
    <w:name w:val="Lista CC."/>
    <w:basedOn w:val="Normal"/>
    <w:uiPriority w:val="99"/>
    <w:rsid w:val="008C362C"/>
    <w:rPr>
      <w:lang w:val="es-ES"/>
    </w:rPr>
  </w:style>
  <w:style w:type="paragraph" w:customStyle="1" w:styleId="TextodelaClusula">
    <w:name w:val="Texto de la Cláusula"/>
    <w:basedOn w:val="Normal"/>
    <w:uiPriority w:val="99"/>
    <w:rsid w:val="008C362C"/>
    <w:pPr>
      <w:spacing w:before="240"/>
      <w:ind w:left="425"/>
      <w:jc w:val="both"/>
    </w:pPr>
    <w:rPr>
      <w:rFonts w:ascii="Arial" w:hAnsi="Arial"/>
      <w:lang w:val="es-ES"/>
    </w:rPr>
  </w:style>
  <w:style w:type="paragraph" w:customStyle="1" w:styleId="Figura">
    <w:name w:val="Figura"/>
    <w:basedOn w:val="Normal"/>
    <w:uiPriority w:val="99"/>
    <w:rsid w:val="008C362C"/>
    <w:pPr>
      <w:jc w:val="center"/>
    </w:pPr>
    <w:rPr>
      <w:rFonts w:ascii="Arial" w:hAnsi="Arial"/>
      <w:lang w:val="es-ES_tradnl"/>
    </w:rPr>
  </w:style>
  <w:style w:type="paragraph" w:customStyle="1" w:styleId="ClusulaCT">
    <w:name w:val="Cláusula C/T"/>
    <w:basedOn w:val="Normal"/>
    <w:next w:val="Normal"/>
    <w:uiPriority w:val="99"/>
    <w:rsid w:val="008C362C"/>
    <w:pPr>
      <w:keepNext/>
      <w:numPr>
        <w:numId w:val="9"/>
      </w:numPr>
      <w:spacing w:before="240"/>
      <w:jc w:val="both"/>
    </w:pPr>
    <w:rPr>
      <w:rFonts w:ascii="Arial" w:hAnsi="Arial"/>
      <w:b/>
      <w:caps/>
      <w:lang w:val="es-ES"/>
    </w:rPr>
  </w:style>
  <w:style w:type="paragraph" w:customStyle="1" w:styleId="VietadeClusula">
    <w:name w:val="Viñeta de Cláusula"/>
    <w:basedOn w:val="Normal"/>
    <w:uiPriority w:val="99"/>
    <w:rsid w:val="008C362C"/>
    <w:pPr>
      <w:numPr>
        <w:numId w:val="10"/>
      </w:numPr>
      <w:tabs>
        <w:tab w:val="clear" w:pos="785"/>
        <w:tab w:val="left" w:pos="709"/>
      </w:tabs>
      <w:spacing w:before="240"/>
      <w:jc w:val="both"/>
    </w:pPr>
    <w:rPr>
      <w:rFonts w:ascii="Arial" w:hAnsi="Arial"/>
      <w:lang w:val="es-ES"/>
    </w:rPr>
  </w:style>
  <w:style w:type="paragraph" w:customStyle="1" w:styleId="A1FRACCINST">
    <w:name w:val="A.1. FRACCIÓN S/T"/>
    <w:basedOn w:val="Normal"/>
    <w:uiPriority w:val="99"/>
    <w:rsid w:val="008C362C"/>
    <w:pPr>
      <w:tabs>
        <w:tab w:val="left" w:pos="851"/>
      </w:tabs>
      <w:spacing w:before="240"/>
      <w:ind w:left="851" w:hanging="567"/>
      <w:jc w:val="both"/>
    </w:pPr>
    <w:rPr>
      <w:rFonts w:ascii="Arial" w:hAnsi="Arial"/>
      <w:lang w:val="es-ES"/>
    </w:rPr>
  </w:style>
  <w:style w:type="paragraph" w:customStyle="1" w:styleId="A1FRACCINCT">
    <w:name w:val="A.1. FRACCIÓN C/T"/>
    <w:basedOn w:val="Ttulo8"/>
    <w:next w:val="Normal"/>
    <w:uiPriority w:val="99"/>
    <w:rsid w:val="008C362C"/>
    <w:pPr>
      <w:spacing w:before="240"/>
      <w:ind w:left="851" w:hanging="567"/>
      <w:jc w:val="both"/>
    </w:pPr>
    <w:rPr>
      <w:caps/>
      <w:sz w:val="20"/>
      <w:lang w:val="es-ES"/>
    </w:rPr>
  </w:style>
  <w:style w:type="paragraph" w:customStyle="1" w:styleId="A11IncisoCT">
    <w:name w:val="A.1.1. Inciso C/T"/>
    <w:basedOn w:val="Ttulo8"/>
    <w:next w:val="TextodelInciso"/>
    <w:uiPriority w:val="99"/>
    <w:rsid w:val="008C362C"/>
    <w:pPr>
      <w:spacing w:before="240"/>
      <w:ind w:left="1276" w:hanging="709"/>
      <w:jc w:val="both"/>
    </w:pPr>
    <w:rPr>
      <w:sz w:val="20"/>
      <w:lang w:val="es-ES"/>
    </w:rPr>
  </w:style>
  <w:style w:type="paragraph" w:customStyle="1" w:styleId="TextodelInciso">
    <w:name w:val="Texto del Inciso"/>
    <w:basedOn w:val="Normal"/>
    <w:uiPriority w:val="99"/>
    <w:rsid w:val="008C362C"/>
    <w:pPr>
      <w:spacing w:before="240"/>
      <w:ind w:left="1276"/>
      <w:jc w:val="both"/>
    </w:pPr>
    <w:rPr>
      <w:rFonts w:ascii="Arial" w:hAnsi="Arial"/>
      <w:lang w:val="es-ES"/>
    </w:rPr>
  </w:style>
  <w:style w:type="paragraph" w:customStyle="1" w:styleId="TextodelaFraccin">
    <w:name w:val="Texto de la Fracción"/>
    <w:basedOn w:val="Normal"/>
    <w:uiPriority w:val="99"/>
    <w:rsid w:val="008C362C"/>
    <w:pPr>
      <w:spacing w:before="240"/>
      <w:ind w:left="851"/>
      <w:jc w:val="both"/>
    </w:pPr>
    <w:rPr>
      <w:rFonts w:ascii="Arial" w:hAnsi="Arial"/>
      <w:lang w:val="es-ES"/>
    </w:rPr>
  </w:style>
  <w:style w:type="paragraph" w:styleId="Descripcin">
    <w:name w:val="caption"/>
    <w:basedOn w:val="Normal"/>
    <w:next w:val="Normal"/>
    <w:uiPriority w:val="99"/>
    <w:qFormat/>
    <w:rsid w:val="008C362C"/>
    <w:pPr>
      <w:widowControl w:val="0"/>
      <w:spacing w:before="120"/>
      <w:ind w:right="-57"/>
      <w:jc w:val="both"/>
    </w:pPr>
    <w:rPr>
      <w:rFonts w:ascii="Arial" w:hAnsi="Arial"/>
      <w:b/>
      <w:color w:val="000000"/>
    </w:rPr>
  </w:style>
  <w:style w:type="paragraph" w:customStyle="1" w:styleId="A11IncisoST">
    <w:name w:val="A.1.1. Inciso S/T"/>
    <w:basedOn w:val="Normal"/>
    <w:uiPriority w:val="99"/>
    <w:rsid w:val="008C362C"/>
    <w:pPr>
      <w:spacing w:before="240"/>
      <w:ind w:left="1276" w:hanging="709"/>
      <w:jc w:val="both"/>
    </w:pPr>
    <w:rPr>
      <w:rFonts w:ascii="Arial" w:hAnsi="Arial"/>
      <w:lang w:val="es-ES"/>
    </w:rPr>
  </w:style>
  <w:style w:type="paragraph" w:customStyle="1" w:styleId="VietadeInciso">
    <w:name w:val="Viñeta de Inciso"/>
    <w:basedOn w:val="Normal"/>
    <w:uiPriority w:val="99"/>
    <w:rsid w:val="008C362C"/>
    <w:pPr>
      <w:numPr>
        <w:numId w:val="11"/>
      </w:numPr>
      <w:tabs>
        <w:tab w:val="left" w:pos="1559"/>
      </w:tabs>
      <w:spacing w:before="240"/>
      <w:ind w:left="1560" w:hanging="284"/>
      <w:jc w:val="both"/>
    </w:pPr>
    <w:rPr>
      <w:rFonts w:ascii="Arial" w:hAnsi="Arial"/>
      <w:lang w:val="es-ES_tradnl"/>
    </w:rPr>
  </w:style>
  <w:style w:type="paragraph" w:customStyle="1" w:styleId="Textoindependiente21">
    <w:name w:val="Texto independiente 21"/>
    <w:basedOn w:val="Normal"/>
    <w:uiPriority w:val="99"/>
    <w:rsid w:val="008C362C"/>
    <w:pPr>
      <w:suppressAutoHyphens/>
      <w:overflowPunct w:val="0"/>
      <w:autoSpaceDE w:val="0"/>
      <w:autoSpaceDN w:val="0"/>
      <w:adjustRightInd w:val="0"/>
      <w:jc w:val="both"/>
      <w:textAlignment w:val="baseline"/>
    </w:pPr>
    <w:rPr>
      <w:rFonts w:ascii="Arial" w:hAnsi="Arial"/>
      <w:spacing w:val="-3"/>
      <w:sz w:val="22"/>
      <w:lang w:val="es-ES_tradnl"/>
    </w:rPr>
  </w:style>
  <w:style w:type="paragraph" w:customStyle="1" w:styleId="Textoindependiente31">
    <w:name w:val="Texto independiente 31"/>
    <w:basedOn w:val="Normal"/>
    <w:uiPriority w:val="99"/>
    <w:rsid w:val="008C362C"/>
    <w:pPr>
      <w:tabs>
        <w:tab w:val="left" w:pos="-720"/>
      </w:tabs>
      <w:suppressAutoHyphens/>
      <w:overflowPunct w:val="0"/>
      <w:autoSpaceDE w:val="0"/>
      <w:autoSpaceDN w:val="0"/>
      <w:adjustRightInd w:val="0"/>
      <w:jc w:val="both"/>
      <w:textAlignment w:val="baseline"/>
    </w:pPr>
    <w:rPr>
      <w:rFonts w:ascii="Arial" w:hAnsi="Arial"/>
      <w:b/>
      <w:spacing w:val="-3"/>
      <w:sz w:val="22"/>
      <w:lang w:val="es-ES_tradnl"/>
    </w:rPr>
  </w:style>
  <w:style w:type="paragraph" w:customStyle="1" w:styleId="EE">
    <w:name w:val="EE"/>
    <w:basedOn w:val="Normal"/>
    <w:uiPriority w:val="99"/>
    <w:rsid w:val="008C362C"/>
    <w:pPr>
      <w:overflowPunct w:val="0"/>
      <w:autoSpaceDE w:val="0"/>
      <w:autoSpaceDN w:val="0"/>
      <w:adjustRightInd w:val="0"/>
      <w:jc w:val="center"/>
      <w:textAlignment w:val="baseline"/>
    </w:pPr>
    <w:rPr>
      <w:rFonts w:ascii="Arial" w:hAnsi="Arial"/>
      <w:sz w:val="22"/>
      <w:lang w:val="es-ES_tradnl"/>
    </w:rPr>
  </w:style>
  <w:style w:type="paragraph" w:customStyle="1" w:styleId="Tabla">
    <w:name w:val="Tabla"/>
    <w:basedOn w:val="Normal"/>
    <w:uiPriority w:val="99"/>
    <w:rsid w:val="008C362C"/>
    <w:pPr>
      <w:keepNext/>
      <w:spacing w:before="240" w:after="240"/>
      <w:jc w:val="center"/>
    </w:pPr>
    <w:rPr>
      <w:rFonts w:ascii="Arial" w:hAnsi="Arial"/>
      <w:b/>
      <w:lang w:val="es-ES_tradnl"/>
    </w:rPr>
  </w:style>
  <w:style w:type="paragraph" w:styleId="Sangranormal">
    <w:name w:val="Normal Indent"/>
    <w:basedOn w:val="Normal"/>
    <w:uiPriority w:val="99"/>
    <w:semiHidden/>
    <w:rsid w:val="008C362C"/>
    <w:pPr>
      <w:tabs>
        <w:tab w:val="num" w:pos="360"/>
      </w:tabs>
      <w:ind w:left="360" w:hanging="360"/>
    </w:pPr>
    <w:rPr>
      <w:rFonts w:ascii="Comic Sans MS" w:hAnsi="Comic Sans MS"/>
      <w:b/>
      <w:sz w:val="28"/>
    </w:rPr>
  </w:style>
  <w:style w:type="paragraph" w:customStyle="1" w:styleId="FigTab">
    <w:name w:val="Fig/Tab"/>
    <w:basedOn w:val="Normal"/>
    <w:uiPriority w:val="99"/>
    <w:rsid w:val="008C362C"/>
    <w:pPr>
      <w:jc w:val="center"/>
    </w:pPr>
    <w:rPr>
      <w:rFonts w:ascii="Arial" w:hAnsi="Arial"/>
      <w:lang w:val="es-ES_tradnl"/>
    </w:rPr>
  </w:style>
  <w:style w:type="paragraph" w:customStyle="1" w:styleId="A111PrrafoST">
    <w:name w:val="A.1.1.1. Párrafo S/T"/>
    <w:basedOn w:val="Normal"/>
    <w:uiPriority w:val="99"/>
    <w:rsid w:val="008C362C"/>
    <w:pPr>
      <w:spacing w:before="240"/>
      <w:ind w:left="1702" w:hanging="851"/>
      <w:jc w:val="both"/>
    </w:pPr>
    <w:rPr>
      <w:rFonts w:ascii="Arial" w:hAnsi="Arial"/>
      <w:lang w:val="es-ES"/>
    </w:rPr>
  </w:style>
  <w:style w:type="paragraph" w:customStyle="1" w:styleId="TextodeFraccin">
    <w:name w:val="Texto de Fracción"/>
    <w:basedOn w:val="Normal"/>
    <w:uiPriority w:val="99"/>
    <w:rsid w:val="008C362C"/>
    <w:pPr>
      <w:spacing w:before="240"/>
      <w:ind w:left="851"/>
      <w:jc w:val="both"/>
    </w:pPr>
    <w:rPr>
      <w:rFonts w:ascii="Arial" w:hAnsi="Arial"/>
    </w:rPr>
  </w:style>
  <w:style w:type="paragraph" w:styleId="Subttulo">
    <w:name w:val="Subtitle"/>
    <w:basedOn w:val="Normal"/>
    <w:link w:val="SubttuloCar"/>
    <w:uiPriority w:val="99"/>
    <w:qFormat/>
    <w:rsid w:val="008C362C"/>
    <w:pPr>
      <w:widowControl w:val="0"/>
      <w:ind w:right="-57"/>
      <w:jc w:val="center"/>
    </w:pPr>
    <w:rPr>
      <w:rFonts w:ascii="Arial" w:hAnsi="Arial"/>
      <w:b/>
    </w:rPr>
  </w:style>
  <w:style w:type="character" w:customStyle="1" w:styleId="SubttuloCar">
    <w:name w:val="Subtítulo Car"/>
    <w:basedOn w:val="Fuentedeprrafopredeter"/>
    <w:link w:val="Subttulo"/>
    <w:uiPriority w:val="99"/>
    <w:locked/>
    <w:rsid w:val="001812F8"/>
    <w:rPr>
      <w:rFonts w:ascii="Cambria" w:hAnsi="Cambria" w:cs="Times New Roman"/>
      <w:sz w:val="24"/>
      <w:szCs w:val="24"/>
      <w:lang w:eastAsia="es-ES"/>
    </w:rPr>
  </w:style>
  <w:style w:type="paragraph" w:customStyle="1" w:styleId="VietadeFraccin">
    <w:name w:val="Viñeta de Fracción"/>
    <w:basedOn w:val="Normal"/>
    <w:uiPriority w:val="99"/>
    <w:rsid w:val="008C362C"/>
    <w:pPr>
      <w:numPr>
        <w:numId w:val="28"/>
      </w:numPr>
      <w:tabs>
        <w:tab w:val="left" w:pos="1134"/>
      </w:tabs>
      <w:spacing w:before="240"/>
      <w:jc w:val="both"/>
    </w:pPr>
    <w:rPr>
      <w:rFonts w:ascii="Arial" w:hAnsi="Arial"/>
      <w:lang w:val="es-ES_tradnl"/>
    </w:rPr>
  </w:style>
  <w:style w:type="paragraph" w:customStyle="1" w:styleId="Fraccion">
    <w:name w:val="Fraccion"/>
    <w:basedOn w:val="Normal"/>
    <w:uiPriority w:val="99"/>
    <w:rsid w:val="008C362C"/>
    <w:pPr>
      <w:ind w:left="851"/>
    </w:pPr>
    <w:rPr>
      <w:rFonts w:ascii="Arial" w:hAnsi="Arial"/>
      <w:lang w:val="es-ES"/>
    </w:rPr>
  </w:style>
  <w:style w:type="paragraph" w:customStyle="1" w:styleId="Inciso">
    <w:name w:val="Inciso"/>
    <w:basedOn w:val="Normal"/>
    <w:uiPriority w:val="99"/>
    <w:rsid w:val="008C362C"/>
    <w:pPr>
      <w:spacing w:after="240"/>
      <w:ind w:left="1276"/>
    </w:pPr>
    <w:rPr>
      <w:rFonts w:ascii="Arial" w:hAnsi="Arial"/>
      <w:lang w:val="es-ES"/>
    </w:rPr>
  </w:style>
  <w:style w:type="paragraph" w:customStyle="1" w:styleId="PuntoST">
    <w:name w:val="Punto S/T"/>
    <w:basedOn w:val="Normal"/>
    <w:uiPriority w:val="99"/>
    <w:rsid w:val="008C362C"/>
    <w:pPr>
      <w:numPr>
        <w:numId w:val="12"/>
      </w:numPr>
      <w:spacing w:before="240"/>
      <w:jc w:val="both"/>
    </w:pPr>
    <w:rPr>
      <w:rFonts w:ascii="Arial" w:hAnsi="Arial"/>
      <w:lang w:val="es-ES"/>
    </w:rPr>
  </w:style>
  <w:style w:type="paragraph" w:customStyle="1" w:styleId="Textodelinciso0">
    <w:name w:val="Texto del inciso"/>
    <w:basedOn w:val="Normal"/>
    <w:uiPriority w:val="99"/>
    <w:rsid w:val="008C362C"/>
    <w:pPr>
      <w:spacing w:before="240"/>
      <w:ind w:left="1276"/>
      <w:jc w:val="both"/>
    </w:pPr>
    <w:rPr>
      <w:rFonts w:ascii="Arial" w:hAnsi="Arial"/>
    </w:rPr>
  </w:style>
  <w:style w:type="paragraph" w:customStyle="1" w:styleId="TextodelPrrafo">
    <w:name w:val="Texto del Párrafo"/>
    <w:basedOn w:val="Normal"/>
    <w:uiPriority w:val="99"/>
    <w:rsid w:val="008C362C"/>
    <w:pPr>
      <w:spacing w:before="240"/>
      <w:ind w:left="1701"/>
      <w:jc w:val="both"/>
    </w:pPr>
    <w:rPr>
      <w:rFonts w:ascii="Arial" w:hAnsi="Arial"/>
      <w:lang w:val="es-ES"/>
    </w:rPr>
  </w:style>
  <w:style w:type="paragraph" w:styleId="Listaconvietas">
    <w:name w:val="List Bullet"/>
    <w:basedOn w:val="Normal"/>
    <w:autoRedefine/>
    <w:uiPriority w:val="99"/>
    <w:semiHidden/>
    <w:rsid w:val="008C362C"/>
    <w:pPr>
      <w:numPr>
        <w:numId w:val="8"/>
      </w:numPr>
      <w:tabs>
        <w:tab w:val="clear" w:pos="360"/>
        <w:tab w:val="num" w:pos="785"/>
      </w:tabs>
    </w:pPr>
    <w:rPr>
      <w:lang w:val="es-ES"/>
    </w:rPr>
  </w:style>
  <w:style w:type="paragraph" w:styleId="Textosinformato">
    <w:name w:val="Plain Text"/>
    <w:basedOn w:val="Normal"/>
    <w:link w:val="TextosinformatoCar"/>
    <w:uiPriority w:val="99"/>
    <w:semiHidden/>
    <w:rsid w:val="008C362C"/>
    <w:rPr>
      <w:rFonts w:ascii="Courier New" w:hAnsi="Courier New"/>
      <w:lang w:val="es-ES"/>
    </w:rPr>
  </w:style>
  <w:style w:type="character" w:customStyle="1" w:styleId="TextosinformatoCar">
    <w:name w:val="Texto sin formato Car"/>
    <w:basedOn w:val="Fuentedeprrafopredeter"/>
    <w:link w:val="Textosinformato"/>
    <w:uiPriority w:val="99"/>
    <w:semiHidden/>
    <w:locked/>
    <w:rsid w:val="001812F8"/>
    <w:rPr>
      <w:rFonts w:ascii="Courier New" w:hAnsi="Courier New" w:cs="Courier New"/>
      <w:sz w:val="20"/>
      <w:szCs w:val="20"/>
      <w:lang w:eastAsia="es-ES"/>
    </w:rPr>
  </w:style>
  <w:style w:type="paragraph" w:customStyle="1" w:styleId="H4">
    <w:name w:val="H4"/>
    <w:basedOn w:val="Normal"/>
    <w:next w:val="Normal"/>
    <w:uiPriority w:val="99"/>
    <w:rsid w:val="008C362C"/>
    <w:pPr>
      <w:keepNext/>
      <w:spacing w:before="100" w:after="100"/>
      <w:outlineLvl w:val="4"/>
    </w:pPr>
    <w:rPr>
      <w:b/>
      <w:sz w:val="24"/>
    </w:rPr>
  </w:style>
  <w:style w:type="paragraph" w:customStyle="1" w:styleId="LSpecBody">
    <w:name w:val="LSpec Body"/>
    <w:basedOn w:val="Normal"/>
    <w:uiPriority w:val="99"/>
    <w:rsid w:val="008C362C"/>
    <w:pPr>
      <w:spacing w:before="240"/>
      <w:jc w:val="both"/>
    </w:pPr>
    <w:rPr>
      <w:sz w:val="24"/>
      <w:lang w:val="en-US"/>
    </w:rPr>
  </w:style>
  <w:style w:type="paragraph" w:customStyle="1" w:styleId="H5">
    <w:name w:val="H5"/>
    <w:basedOn w:val="Normal"/>
    <w:next w:val="Normal"/>
    <w:uiPriority w:val="99"/>
    <w:rsid w:val="008C362C"/>
    <w:pPr>
      <w:keepNext/>
      <w:spacing w:before="100" w:after="100"/>
      <w:outlineLvl w:val="5"/>
    </w:pPr>
    <w:rPr>
      <w:b/>
    </w:rPr>
  </w:style>
  <w:style w:type="paragraph" w:customStyle="1" w:styleId="H3">
    <w:name w:val="H3"/>
    <w:basedOn w:val="Normal"/>
    <w:next w:val="Normal"/>
    <w:uiPriority w:val="99"/>
    <w:rsid w:val="008C362C"/>
    <w:pPr>
      <w:keepNext/>
      <w:spacing w:before="100" w:after="100"/>
      <w:outlineLvl w:val="3"/>
    </w:pPr>
    <w:rPr>
      <w:b/>
      <w:sz w:val="28"/>
    </w:rPr>
  </w:style>
  <w:style w:type="table" w:styleId="Tablaconcuadrcula">
    <w:name w:val="Table Grid"/>
    <w:basedOn w:val="Tablanormal"/>
    <w:uiPriority w:val="99"/>
    <w:rsid w:val="00556B3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22">
    <w:name w:val="Texto independiente 22"/>
    <w:basedOn w:val="Normal"/>
    <w:uiPriority w:val="99"/>
    <w:rsid w:val="00E2017E"/>
    <w:pPr>
      <w:suppressAutoHyphens/>
      <w:overflowPunct w:val="0"/>
      <w:autoSpaceDE w:val="0"/>
      <w:autoSpaceDN w:val="0"/>
      <w:adjustRightInd w:val="0"/>
      <w:jc w:val="both"/>
      <w:textAlignment w:val="baseline"/>
    </w:pPr>
    <w:rPr>
      <w:rFonts w:ascii="Arial" w:hAnsi="Arial"/>
      <w:spacing w:val="-3"/>
      <w:sz w:val="22"/>
      <w:lang w:val="es-ES_tradnl"/>
    </w:rPr>
  </w:style>
  <w:style w:type="paragraph" w:customStyle="1" w:styleId="Textoindependiente311">
    <w:name w:val="Texto independiente 311"/>
    <w:basedOn w:val="Normal"/>
    <w:uiPriority w:val="99"/>
    <w:rsid w:val="00E2017E"/>
    <w:pPr>
      <w:tabs>
        <w:tab w:val="left" w:pos="-720"/>
      </w:tabs>
      <w:suppressAutoHyphens/>
      <w:overflowPunct w:val="0"/>
      <w:autoSpaceDE w:val="0"/>
      <w:autoSpaceDN w:val="0"/>
      <w:adjustRightInd w:val="0"/>
      <w:jc w:val="both"/>
      <w:textAlignment w:val="baseline"/>
    </w:pPr>
    <w:rPr>
      <w:rFonts w:ascii="Arial" w:hAnsi="Arial"/>
      <w:b/>
      <w:spacing w:val="-3"/>
      <w:sz w:val="22"/>
      <w:lang w:val="es-ES_tradnl"/>
    </w:rPr>
  </w:style>
  <w:style w:type="paragraph" w:styleId="Textodeglobo">
    <w:name w:val="Balloon Text"/>
    <w:basedOn w:val="Normal"/>
    <w:link w:val="TextodegloboCar"/>
    <w:uiPriority w:val="99"/>
    <w:semiHidden/>
    <w:rsid w:val="00555295"/>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55295"/>
    <w:rPr>
      <w:rFonts w:ascii="Tahoma" w:hAnsi="Tahoma" w:cs="Tahoma"/>
      <w:sz w:val="16"/>
      <w:szCs w:val="16"/>
      <w:lang w:eastAsia="es-ES"/>
    </w:rPr>
  </w:style>
  <w:style w:type="paragraph" w:styleId="Asuntodelcomentario">
    <w:name w:val="annotation subject"/>
    <w:basedOn w:val="Textocomentario"/>
    <w:next w:val="Textocomentario"/>
    <w:link w:val="AsuntodelcomentarioCar"/>
    <w:uiPriority w:val="99"/>
    <w:semiHidden/>
    <w:rsid w:val="00E1323A"/>
    <w:rPr>
      <w:b/>
      <w:bCs/>
    </w:rPr>
  </w:style>
  <w:style w:type="character" w:customStyle="1" w:styleId="AsuntodelcomentarioCar">
    <w:name w:val="Asunto del comentario Car"/>
    <w:basedOn w:val="TextocomentarioCar"/>
    <w:link w:val="Asuntodelcomentario"/>
    <w:uiPriority w:val="99"/>
    <w:locked/>
    <w:rsid w:val="00E1323A"/>
    <w:rPr>
      <w:rFonts w:cs="Times New Roman"/>
      <w:lang w:eastAsia="es-ES"/>
    </w:rPr>
  </w:style>
  <w:style w:type="paragraph" w:styleId="Mapadeldocumento">
    <w:name w:val="Document Map"/>
    <w:basedOn w:val="Normal"/>
    <w:link w:val="MapadeldocumentoCar"/>
    <w:uiPriority w:val="99"/>
    <w:semiHidden/>
    <w:rsid w:val="00684EEC"/>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684EEC"/>
    <w:rPr>
      <w:rFonts w:ascii="Tahoma" w:hAnsi="Tahoma" w:cs="Tahoma"/>
      <w:sz w:val="16"/>
      <w:szCs w:val="16"/>
      <w:lang w:eastAsia="es-ES"/>
    </w:rPr>
  </w:style>
  <w:style w:type="paragraph" w:styleId="Prrafodelista">
    <w:name w:val="List Paragraph"/>
    <w:basedOn w:val="Normal"/>
    <w:uiPriority w:val="34"/>
    <w:qFormat/>
    <w:rsid w:val="00012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055223">
      <w:marLeft w:val="0"/>
      <w:marRight w:val="0"/>
      <w:marTop w:val="0"/>
      <w:marBottom w:val="0"/>
      <w:divBdr>
        <w:top w:val="none" w:sz="0" w:space="0" w:color="auto"/>
        <w:left w:val="none" w:sz="0" w:space="0" w:color="auto"/>
        <w:bottom w:val="none" w:sz="0" w:space="0" w:color="auto"/>
        <w:right w:val="none" w:sz="0" w:space="0" w:color="auto"/>
      </w:divBdr>
    </w:div>
    <w:div w:id="17410552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3077</Words>
  <Characters>16924</Characters>
  <Application>Microsoft Office Word</Application>
  <DocSecurity>0</DocSecurity>
  <Lines>141</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SECTOR DE COMUNICACIONES Y TRANSPORTES</vt:lpstr>
      <vt:lpstr>SECTOR DE COMUNICACIONES Y TRANSPORTES</vt:lpstr>
    </vt:vector>
  </TitlesOfParts>
  <Company>CAMINOS Y PUENTES FEDERALES</Company>
  <LinksUpToDate>false</LinksUpToDate>
  <CharactersWithSpaces>19962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DE COMUNICACIONES Y TRANSPORTES</dc:title>
  <dc:creator>pedro joel andres</dc:creator>
  <cp:lastModifiedBy>Trejo Ordoñez, Arturo</cp:lastModifiedBy>
  <cp:revision>53</cp:revision>
  <cp:lastPrinted>2012-03-06T23:02:00Z</cp:lastPrinted>
  <dcterms:created xsi:type="dcterms:W3CDTF">2014-05-15T23:41:00Z</dcterms:created>
  <dcterms:modified xsi:type="dcterms:W3CDTF">2015-03-05T00:51:00Z</dcterms:modified>
</cp:coreProperties>
</file>